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4"/>
      </w:tblGrid>
      <w:tr w:rsidR="00E70B6E" w:rsidRPr="00474EA5" w:rsidTr="003930DF">
        <w:trPr>
          <w:trHeight w:val="1109"/>
        </w:trPr>
        <w:tc>
          <w:tcPr>
            <w:tcW w:w="9824" w:type="dxa"/>
          </w:tcPr>
          <w:p w:rsidR="00B0213D" w:rsidRDefault="0080576D" w:rsidP="00474EA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0213D" w:rsidRDefault="00B0213D" w:rsidP="00B02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="0080576D"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E70B6E" w:rsidRPr="00474EA5" w:rsidRDefault="0080576D" w:rsidP="00B021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87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74"/>
        </w:trPr>
        <w:tc>
          <w:tcPr>
            <w:tcW w:w="9824" w:type="dxa"/>
          </w:tcPr>
          <w:p w:rsidR="00E70B6E" w:rsidRPr="00474EA5" w:rsidRDefault="00E70B6E" w:rsidP="00F25082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 w:rsidR="00395C58">
              <w:rPr>
                <w:sz w:val="28"/>
              </w:rPr>
              <w:t>0</w:t>
            </w:r>
            <w:r w:rsidR="003930DF">
              <w:rPr>
                <w:sz w:val="28"/>
              </w:rPr>
              <w:t>6</w:t>
            </w:r>
            <w:r w:rsidRPr="00474EA5">
              <w:rPr>
                <w:sz w:val="28"/>
              </w:rPr>
              <w:t xml:space="preserve">» </w:t>
            </w:r>
            <w:r w:rsidR="00395C58">
              <w:rPr>
                <w:sz w:val="28"/>
              </w:rPr>
              <w:t>июл</w:t>
            </w:r>
            <w:r w:rsidR="0080576D">
              <w:rPr>
                <w:sz w:val="28"/>
              </w:rPr>
              <w:t>я</w:t>
            </w:r>
            <w:r w:rsidRPr="00474EA5">
              <w:rPr>
                <w:sz w:val="28"/>
              </w:rPr>
              <w:t xml:space="preserve"> 20</w:t>
            </w:r>
            <w:r w:rsidR="00D74578" w:rsidRPr="00474EA5">
              <w:rPr>
                <w:sz w:val="28"/>
              </w:rPr>
              <w:t>2</w:t>
            </w:r>
            <w:r w:rsidR="00B80301"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 w:rsidR="00395C58">
              <w:rPr>
                <w:sz w:val="28"/>
              </w:rPr>
              <w:t>1</w:t>
            </w:r>
            <w:r w:rsidR="00F25082">
              <w:rPr>
                <w:sz w:val="28"/>
              </w:rPr>
              <w:t>8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CA649B" w:rsidRPr="00474EA5" w:rsidTr="003930DF">
        <w:trPr>
          <w:trHeight w:val="183"/>
        </w:trPr>
        <w:tc>
          <w:tcPr>
            <w:tcW w:w="9824" w:type="dxa"/>
          </w:tcPr>
          <w:p w:rsidR="00CA649B" w:rsidRPr="00474EA5" w:rsidRDefault="00CA649B" w:rsidP="00474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474EA5" w:rsidTr="003930DF">
        <w:trPr>
          <w:trHeight w:val="835"/>
        </w:trPr>
        <w:tc>
          <w:tcPr>
            <w:tcW w:w="9824" w:type="dxa"/>
          </w:tcPr>
          <w:p w:rsidR="000B6D1D" w:rsidRDefault="003930DF" w:rsidP="003930D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порядке проведения обучения мерам пожарной безопасности </w:t>
            </w:r>
          </w:p>
          <w:p w:rsidR="003930DF" w:rsidRDefault="003930DF" w:rsidP="003930DF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 «Шилегское»</w:t>
            </w:r>
          </w:p>
          <w:p w:rsidR="00E70B6E" w:rsidRPr="00395C58" w:rsidRDefault="00E70B6E" w:rsidP="00474EA5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Cs w:val="28"/>
              </w:rPr>
            </w:pPr>
          </w:p>
        </w:tc>
      </w:tr>
      <w:tr w:rsidR="00E70B6E" w:rsidRPr="00474EA5" w:rsidTr="003930DF">
        <w:trPr>
          <w:trHeight w:val="7280"/>
        </w:trPr>
        <w:tc>
          <w:tcPr>
            <w:tcW w:w="9824" w:type="dxa"/>
          </w:tcPr>
          <w:p w:rsidR="003930DF" w:rsidRDefault="003930DF" w:rsidP="003930DF">
            <w:pPr>
              <w:shd w:val="clear" w:color="auto" w:fill="FFFFFF"/>
              <w:ind w:firstLine="709"/>
              <w:jc w:val="both"/>
            </w:pPr>
            <w:proofErr w:type="gramStart"/>
            <w:r>
              <w:rPr>
                <w:sz w:val="28"/>
                <w:szCs w:val="28"/>
              </w:rPr>
      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</w:t>
            </w:r>
            <w:proofErr w:type="gramEnd"/>
            <w:r>
              <w:rPr>
                <w:sz w:val="28"/>
                <w:szCs w:val="28"/>
              </w:rPr>
              <w:t xml:space="preserve"> мерам пожарной безопасности», </w:t>
            </w:r>
            <w:r w:rsidRPr="00602D65">
              <w:rPr>
                <w:rStyle w:val="FontStyle16"/>
                <w:sz w:val="28"/>
              </w:rPr>
              <w:t xml:space="preserve">Уставом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и в целях обеспечения пожарной безопасности на территории муниципального образования «Шилегское», администрация муниципального образования «Шилегское» ПОСТАНОВЛЯЕТ:</w:t>
            </w:r>
          </w:p>
          <w:p w:rsidR="003930DF" w:rsidRDefault="003930DF" w:rsidP="003930DF">
            <w:pPr>
              <w:shd w:val="clear" w:color="auto" w:fill="FFFFFF"/>
              <w:ind w:firstLine="709"/>
              <w:jc w:val="both"/>
            </w:pPr>
            <w:r>
              <w:rPr>
                <w:sz w:val="28"/>
                <w:szCs w:val="28"/>
              </w:rPr>
              <w:t xml:space="preserve">1. Утвердить прилагаемый Порядок проведения обучения мерам пожарной безопасности на территории муниципального образования «Шилегское». </w:t>
            </w:r>
          </w:p>
          <w:p w:rsidR="003930DF" w:rsidRDefault="003930DF" w:rsidP="003930DF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E70B6E" w:rsidRPr="00474EA5" w:rsidRDefault="003930DF" w:rsidP="003930DF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E70B6E" w:rsidRPr="00474EA5" w:rsidTr="003930DF">
        <w:trPr>
          <w:trHeight w:val="561"/>
        </w:trPr>
        <w:tc>
          <w:tcPr>
            <w:tcW w:w="9824" w:type="dxa"/>
          </w:tcPr>
          <w:p w:rsidR="00037BBB" w:rsidRDefault="00037BBB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3930DF" w:rsidRPr="003930DF" w:rsidRDefault="003930DF" w:rsidP="003930DF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E70B6E" w:rsidRPr="00474EA5" w:rsidRDefault="003930DF" w:rsidP="003930DF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муниципального образования                                                            </w:t>
            </w:r>
            <w:proofErr w:type="spellStart"/>
            <w:r w:rsidRPr="003930DF">
              <w:rPr>
                <w:b w:val="0"/>
                <w:sz w:val="28"/>
              </w:rPr>
              <w:t>Т.А.Николенко</w:t>
            </w:r>
            <w:proofErr w:type="spellEnd"/>
          </w:p>
        </w:tc>
      </w:tr>
    </w:tbl>
    <w:p w:rsidR="003930DF" w:rsidRDefault="003930DF" w:rsidP="003930DF">
      <w:pPr>
        <w:autoSpaceDE w:val="0"/>
        <w:ind w:left="4962"/>
        <w:jc w:val="right"/>
      </w:pPr>
      <w:r>
        <w:lastRenderedPageBreak/>
        <w:t>Утверждено</w:t>
      </w:r>
    </w:p>
    <w:p w:rsidR="003930DF" w:rsidRDefault="003930DF" w:rsidP="003930DF">
      <w:pPr>
        <w:autoSpaceDE w:val="0"/>
        <w:ind w:left="4962"/>
        <w:jc w:val="right"/>
      </w:pPr>
      <w:r>
        <w:t>постановлением Администрации муниципального образования</w:t>
      </w:r>
    </w:p>
    <w:p w:rsidR="003930DF" w:rsidRDefault="003930DF" w:rsidP="003930DF">
      <w:pPr>
        <w:autoSpaceDE w:val="0"/>
        <w:ind w:left="4962"/>
        <w:jc w:val="right"/>
      </w:pPr>
      <w:r>
        <w:t>«Шилегское»</w:t>
      </w:r>
    </w:p>
    <w:p w:rsidR="003930DF" w:rsidRDefault="003930DF" w:rsidP="003930DF">
      <w:pPr>
        <w:autoSpaceDE w:val="0"/>
        <w:ind w:left="4962"/>
        <w:jc w:val="right"/>
      </w:pPr>
      <w:r>
        <w:t xml:space="preserve">от «06» июля 2022 г. N </w:t>
      </w:r>
      <w:r w:rsidR="002E7529">
        <w:t>18</w:t>
      </w:r>
    </w:p>
    <w:p w:rsidR="003930DF" w:rsidRDefault="003930DF" w:rsidP="003930DF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ПОЛОЖЕНИЕ</w:t>
      </w:r>
    </w:p>
    <w:p w:rsidR="000B6D1D" w:rsidRDefault="003930DF" w:rsidP="003930DF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 порядке проведения обучения мерам пожарной безопасности </w:t>
      </w:r>
    </w:p>
    <w:p w:rsidR="003930DF" w:rsidRDefault="003930DF" w:rsidP="003930DF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на территории</w:t>
      </w:r>
      <w:r w:rsidR="000B6D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муниципального образования «Шилегское»</w:t>
      </w:r>
    </w:p>
    <w:p w:rsidR="003930DF" w:rsidRDefault="003930DF" w:rsidP="003930DF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1. Настоящее Положение устанавливает порядок проведения обучения мерам пожарной безопасности на территории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 xml:space="preserve"> (далее - Положение).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2. Положение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3. </w:t>
      </w:r>
      <w:r>
        <w:rPr>
          <w:sz w:val="28"/>
          <w:szCs w:val="28"/>
        </w:rPr>
        <w:t>Обучение мерам пожарной безопасности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4. Основными задачами обучения населения мерам пожарной безопасности являются: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совершенствование знаний населения в области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снижение числа пожаров и степени тяжести от них;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color w:val="2D2D2D"/>
          <w:spacing w:val="1"/>
          <w:sz w:val="28"/>
          <w:szCs w:val="28"/>
        </w:rPr>
        <w:t>.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5. Обучение мерам пожарной безопасности проходят: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граждане, осуществляющие трудовую или служебную деятельность в организациях (далее - работающее население);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>
        <w:rPr>
          <w:color w:val="000000"/>
          <w:sz w:val="28"/>
          <w:szCs w:val="28"/>
        </w:rPr>
        <w:t>(далее - неработающее население);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6. Организация и осуществление обучения мерам пожарной безопасности включает в себя: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планирование и осуществление обучения населения мерам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разработку программ подготовки должностных лиц и работников, ответственных за пожарную безопасность;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противопожарную пропаганду.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r w:rsidR="00F25082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Администрация муниципального образования </w:t>
      </w:r>
      <w:r w:rsidR="00F25082">
        <w:rPr>
          <w:sz w:val="28"/>
          <w:szCs w:val="28"/>
        </w:rPr>
        <w:t>«Шилегское»</w:t>
      </w:r>
      <w:r>
        <w:rPr>
          <w:sz w:val="28"/>
          <w:szCs w:val="28"/>
        </w:rPr>
        <w:t xml:space="preserve"> проводит противопожарную пропаганду на территории муниципального образования </w:t>
      </w:r>
      <w:r w:rsidR="00F25082">
        <w:rPr>
          <w:sz w:val="28"/>
          <w:szCs w:val="28"/>
        </w:rPr>
        <w:t>«Шилегское»</w:t>
      </w:r>
      <w:r>
        <w:rPr>
          <w:sz w:val="28"/>
          <w:szCs w:val="28"/>
        </w:rPr>
        <w:t>.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>
        <w:rPr>
          <w:sz w:val="28"/>
          <w:szCs w:val="28"/>
        </w:rPr>
        <w:t xml:space="preserve">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3930DF" w:rsidRDefault="003930DF" w:rsidP="003930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  <w:proofErr w:type="gramEnd"/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10. Обучение неработающего населения мерам пожарной безопасности проводится в следующих формах: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противопожарный инструктаж;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самостоятельная подготовка;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противопожарная пропаганда.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11.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специально уполномоченные лица муниципального образования </w:t>
      </w:r>
      <w:r w:rsidR="00F25082">
        <w:rPr>
          <w:spacing w:val="1"/>
          <w:sz w:val="28"/>
          <w:szCs w:val="28"/>
        </w:rPr>
        <w:t xml:space="preserve">«Шилегское» </w:t>
      </w:r>
      <w:r>
        <w:rPr>
          <w:spacing w:val="1"/>
          <w:sz w:val="28"/>
          <w:szCs w:val="28"/>
        </w:rPr>
        <w:t>(далее – Обучающие).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14. </w:t>
      </w:r>
      <w:proofErr w:type="gramStart"/>
      <w:r>
        <w:rPr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15.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16. </w:t>
      </w:r>
      <w:proofErr w:type="gramStart"/>
      <w:r>
        <w:rPr>
          <w:spacing w:val="1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18.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19. </w:t>
      </w:r>
      <w:r w:rsidR="00F25082">
        <w:rPr>
          <w:spacing w:val="1"/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: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разрабатывает методические рекомендации по обучению неработающего населения мерам пожарной безопасности и обеспечивает ими </w:t>
      </w:r>
      <w:proofErr w:type="gramStart"/>
      <w:r>
        <w:rPr>
          <w:spacing w:val="1"/>
          <w:sz w:val="28"/>
          <w:szCs w:val="28"/>
        </w:rPr>
        <w:t>Обучающих</w:t>
      </w:r>
      <w:proofErr w:type="gramEnd"/>
      <w:r>
        <w:rPr>
          <w:spacing w:val="1"/>
          <w:sz w:val="28"/>
          <w:szCs w:val="28"/>
        </w:rPr>
        <w:t>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осуществляет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20. Глав</w:t>
      </w:r>
      <w:r w:rsidR="00F25082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администрации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: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привлекают при проведении встреч с населением, проживающим в домах частного жилого сектора, для обучения мерам пожарной безопасности специалиста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;</w:t>
      </w:r>
    </w:p>
    <w:p w:rsidR="00F25082" w:rsidRDefault="00F25082" w:rsidP="00F25082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2);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</w:t>
      </w:r>
      <w:r w:rsidR="00F25082">
        <w:rPr>
          <w:spacing w:val="1"/>
          <w:sz w:val="28"/>
          <w:szCs w:val="28"/>
        </w:rPr>
        <w:t>администрацию</w:t>
      </w:r>
      <w:r>
        <w:rPr>
          <w:spacing w:val="1"/>
          <w:sz w:val="28"/>
          <w:szCs w:val="28"/>
        </w:rPr>
        <w:t xml:space="preserve">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 xml:space="preserve"> по форме согласно приложению N 1.</w:t>
      </w:r>
    </w:p>
    <w:p w:rsidR="003930DF" w:rsidRDefault="00F25082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21.</w:t>
      </w:r>
      <w:r w:rsidR="003930DF">
        <w:rPr>
          <w:spacing w:val="1"/>
          <w:sz w:val="28"/>
          <w:szCs w:val="28"/>
        </w:rPr>
        <w:t>Юридические лица, занимающиеся вопросами эксплуатации и обслуживания жилищного фонда: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размещают на стендах в местах общего пользования информацию по пожарной безопасности;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согласно приложению N 1.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</w:t>
      </w:r>
      <w:r w:rsidR="00F25082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. Финансовое обеспечение расходов, связанных с реализацией настоящего Положения осуществляется за счет средств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  <w:r>
        <w:rPr>
          <w:spacing w:val="1"/>
          <w:sz w:val="28"/>
          <w:szCs w:val="28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7529" w:rsidRDefault="002E7529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Default="003930DF" w:rsidP="00F25082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>Приложение N 1</w:t>
      </w:r>
    </w:p>
    <w:p w:rsidR="003930DF" w:rsidRDefault="003930DF" w:rsidP="00F25082">
      <w:pPr>
        <w:pStyle w:val="unformattext"/>
        <w:shd w:val="clear" w:color="auto" w:fill="FFFFFF"/>
        <w:spacing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 xml:space="preserve">к Положению «О </w:t>
      </w:r>
      <w:r w:rsidR="00F25082" w:rsidRPr="00F25082">
        <w:rPr>
          <w:spacing w:val="1"/>
          <w:sz w:val="20"/>
          <w:szCs w:val="20"/>
        </w:rPr>
        <w:t>порядке проведения обучения мерам пожарной безопасности на территории</w:t>
      </w:r>
      <w:r w:rsidR="00F25082">
        <w:rPr>
          <w:spacing w:val="1"/>
          <w:sz w:val="20"/>
          <w:szCs w:val="20"/>
        </w:rPr>
        <w:t xml:space="preserve"> </w:t>
      </w:r>
      <w:r w:rsidR="00F25082" w:rsidRPr="00F25082">
        <w:rPr>
          <w:spacing w:val="1"/>
          <w:sz w:val="20"/>
          <w:szCs w:val="20"/>
        </w:rPr>
        <w:t xml:space="preserve"> муниципального образования «Шилегское»</w:t>
      </w:r>
      <w:r>
        <w:rPr>
          <w:spacing w:val="1"/>
          <w:sz w:val="20"/>
          <w:szCs w:val="20"/>
        </w:rPr>
        <w:t>»</w:t>
      </w:r>
    </w:p>
    <w:p w:rsidR="003930DF" w:rsidRDefault="003930DF" w:rsidP="003930DF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3930DF" w:rsidRDefault="003930DF" w:rsidP="003930DF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spacing w:val="1"/>
          <w:sz w:val="28"/>
          <w:szCs w:val="28"/>
        </w:rPr>
        <w:t>ОТЧЕТ</w:t>
      </w:r>
      <w:r>
        <w:rPr>
          <w:spacing w:val="1"/>
          <w:sz w:val="28"/>
          <w:szCs w:val="28"/>
        </w:rPr>
        <w:br/>
        <w:t xml:space="preserve">о выполнении мероприятий по обеспечению первичных мер пожарной безопасности на территории муниципального образования </w:t>
      </w:r>
      <w:r w:rsidR="00F25082">
        <w:rPr>
          <w:spacing w:val="1"/>
          <w:sz w:val="28"/>
          <w:szCs w:val="28"/>
        </w:rPr>
        <w:t>«Шилегское»</w:t>
      </w:r>
    </w:p>
    <w:p w:rsidR="003930DF" w:rsidRDefault="003930DF" w:rsidP="003930DF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1320"/>
        <w:gridCol w:w="4109"/>
        <w:gridCol w:w="1561"/>
        <w:gridCol w:w="1580"/>
        <w:gridCol w:w="30"/>
      </w:tblGrid>
      <w:tr w:rsidR="003930DF" w:rsidTr="000105F0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- лиц, стоящих на </w:t>
            </w:r>
            <w:proofErr w:type="spellStart"/>
            <w:r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никами</w:t>
            </w:r>
            <w:proofErr w:type="spellEnd"/>
            <w:r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930DF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>
              <w:rPr>
                <w:sz w:val="20"/>
                <w:szCs w:val="20"/>
              </w:rPr>
              <w:t>ответственными</w:t>
            </w:r>
            <w:proofErr w:type="gramEnd"/>
            <w:r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25082" w:rsidRDefault="00F25082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3930DF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930DF" w:rsidRDefault="003930DF" w:rsidP="00F25082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>Приложение N 2</w:t>
      </w:r>
    </w:p>
    <w:p w:rsidR="00F25082" w:rsidRDefault="00F25082" w:rsidP="00F25082">
      <w:pPr>
        <w:pStyle w:val="unformattext"/>
        <w:shd w:val="clear" w:color="auto" w:fill="FFFFFF"/>
        <w:spacing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 xml:space="preserve">к Положению «О </w:t>
      </w:r>
      <w:r w:rsidRPr="00F25082">
        <w:rPr>
          <w:spacing w:val="1"/>
          <w:sz w:val="20"/>
          <w:szCs w:val="20"/>
        </w:rPr>
        <w:t>порядке проведения обучения мерам пожарной безопасности на территории</w:t>
      </w:r>
      <w:r>
        <w:rPr>
          <w:spacing w:val="1"/>
          <w:sz w:val="20"/>
          <w:szCs w:val="20"/>
        </w:rPr>
        <w:t xml:space="preserve"> </w:t>
      </w:r>
      <w:r w:rsidRPr="00F25082">
        <w:rPr>
          <w:spacing w:val="1"/>
          <w:sz w:val="20"/>
          <w:szCs w:val="20"/>
        </w:rPr>
        <w:t xml:space="preserve"> муниципального образования «Шилегское»</w:t>
      </w:r>
      <w:r>
        <w:rPr>
          <w:spacing w:val="1"/>
          <w:sz w:val="20"/>
          <w:szCs w:val="20"/>
        </w:rPr>
        <w:t>»</w:t>
      </w:r>
    </w:p>
    <w:p w:rsidR="003930DF" w:rsidRDefault="003930DF" w:rsidP="003930DF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3930DF" w:rsidTr="000105F0">
        <w:trPr>
          <w:gridAfter w:val="1"/>
          <w:wAfter w:w="30" w:type="dxa"/>
          <w:trHeight w:val="23"/>
        </w:trPr>
        <w:tc>
          <w:tcPr>
            <w:tcW w:w="9355" w:type="dxa"/>
            <w:gridSpan w:val="6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</w:tr>
      <w:tr w:rsidR="003930DF" w:rsidTr="000105F0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6"/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b/>
                <w:bCs/>
                <w:sz w:val="17"/>
                <w:szCs w:val="17"/>
              </w:rPr>
              <w:br/>
            </w:r>
          </w:p>
          <w:p w:rsidR="003930DF" w:rsidRPr="002E7529" w:rsidRDefault="003930DF" w:rsidP="000105F0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caps/>
              </w:rPr>
            </w:pPr>
            <w:r w:rsidRPr="002E7529">
              <w:rPr>
                <w:b/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ПРОТИВОПОЖАРНОГО ИНСТРУКТАЖА</w:t>
            </w:r>
            <w:r>
              <w:rPr>
                <w:sz w:val="28"/>
                <w:szCs w:val="28"/>
              </w:rPr>
              <w:br/>
              <w:t xml:space="preserve">НЕРАБОТАЮЩЕГО НАСЕЛЕНИЯ </w:t>
            </w:r>
            <w:r w:rsidRPr="002E7529">
              <w:rPr>
                <w:caps/>
                <w:spacing w:val="1"/>
                <w:sz w:val="28"/>
                <w:szCs w:val="28"/>
              </w:rPr>
              <w:t>на территории муниципального образования</w:t>
            </w:r>
            <w:r w:rsidR="00F25082" w:rsidRPr="002E7529">
              <w:rPr>
                <w:caps/>
                <w:spacing w:val="1"/>
                <w:sz w:val="28"/>
                <w:szCs w:val="28"/>
              </w:rPr>
              <w:t xml:space="preserve"> «Шилегское»</w:t>
            </w:r>
          </w:p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trike/>
                <w:sz w:val="17"/>
                <w:szCs w:val="17"/>
              </w:rPr>
              <w:br/>
            </w:r>
            <w:r>
              <w:rPr>
                <w:strike/>
                <w:sz w:val="17"/>
                <w:szCs w:val="17"/>
              </w:rPr>
              <w:br/>
            </w:r>
          </w:p>
          <w:p w:rsidR="003930DF" w:rsidRDefault="003930DF" w:rsidP="000105F0">
            <w:pPr>
              <w:pStyle w:val="formattext"/>
              <w:spacing w:before="0" w:after="0" w:line="252" w:lineRule="atLeast"/>
              <w:jc w:val="right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Начат ____________ 20__ г.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>Окончен __________ 20__ г.</w:t>
            </w:r>
          </w:p>
          <w:p w:rsidR="002E7529" w:rsidRDefault="002E7529" w:rsidP="000105F0">
            <w:pPr>
              <w:pStyle w:val="formattext"/>
              <w:spacing w:before="0" w:after="0" w:line="252" w:lineRule="atLeast"/>
              <w:jc w:val="right"/>
              <w:textAlignment w:val="baseline"/>
            </w:pPr>
          </w:p>
        </w:tc>
      </w:tr>
      <w:tr w:rsidR="003930DF" w:rsidTr="000105F0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  <w:tc>
          <w:tcPr>
            <w:tcW w:w="1564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  <w:tc>
          <w:tcPr>
            <w:tcW w:w="2381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  <w:tc>
          <w:tcPr>
            <w:tcW w:w="1793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  <w:tc>
          <w:tcPr>
            <w:tcW w:w="1489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  <w:tc>
          <w:tcPr>
            <w:tcW w:w="1400" w:type="dxa"/>
            <w:shd w:val="clear" w:color="auto" w:fill="auto"/>
          </w:tcPr>
          <w:p w:rsidR="003930DF" w:rsidRDefault="003930DF" w:rsidP="000105F0">
            <w:pPr>
              <w:snapToGrid w:val="0"/>
              <w:rPr>
                <w:sz w:val="2"/>
              </w:rPr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Фамилия, имя,</w:t>
            </w:r>
            <w:r>
              <w:rPr>
                <w:sz w:val="17"/>
                <w:szCs w:val="17"/>
              </w:rPr>
              <w:br/>
              <w:t>отчество</w:t>
            </w:r>
            <w:r>
              <w:rPr>
                <w:sz w:val="17"/>
                <w:szCs w:val="17"/>
              </w:rPr>
              <w:br/>
            </w:r>
            <w:proofErr w:type="gramStart"/>
            <w:r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Подпись</w:t>
            </w: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</w:t>
            </w:r>
            <w:proofErr w:type="gramStart"/>
            <w:r>
              <w:rPr>
                <w:sz w:val="17"/>
                <w:szCs w:val="17"/>
              </w:rPr>
              <w:t>к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инструкт</w:t>
            </w:r>
            <w:proofErr w:type="gramStart"/>
            <w:r>
              <w:rPr>
                <w:sz w:val="17"/>
                <w:szCs w:val="17"/>
              </w:rPr>
              <w:t>и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  <w:tr w:rsidR="003930DF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DF" w:rsidRDefault="003930DF" w:rsidP="000105F0">
            <w:pPr>
              <w:snapToGrid w:val="0"/>
            </w:pPr>
          </w:p>
        </w:tc>
      </w:tr>
    </w:tbl>
    <w:p w:rsidR="003930DF" w:rsidRDefault="003930DF" w:rsidP="003930DF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17"/>
          <w:szCs w:val="17"/>
        </w:rPr>
      </w:pPr>
    </w:p>
    <w:p w:rsidR="003930DF" w:rsidRDefault="003930DF" w:rsidP="003930D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930DF" w:rsidRPr="004E278D" w:rsidRDefault="003930DF" w:rsidP="003930DF">
      <w:pPr>
        <w:jc w:val="center"/>
        <w:rPr>
          <w:b/>
          <w:sz w:val="28"/>
        </w:rPr>
      </w:pPr>
    </w:p>
    <w:sectPr w:rsidR="003930DF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37BBB"/>
    <w:rsid w:val="00046BA3"/>
    <w:rsid w:val="00056FD1"/>
    <w:rsid w:val="00057C0C"/>
    <w:rsid w:val="0006152B"/>
    <w:rsid w:val="00095880"/>
    <w:rsid w:val="000B6D1D"/>
    <w:rsid w:val="000C03C4"/>
    <w:rsid w:val="000E5B90"/>
    <w:rsid w:val="000F26CE"/>
    <w:rsid w:val="0011779B"/>
    <w:rsid w:val="00135D5F"/>
    <w:rsid w:val="00173E22"/>
    <w:rsid w:val="00182F4B"/>
    <w:rsid w:val="001B2A8B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D7CF4"/>
    <w:rsid w:val="002E23FF"/>
    <w:rsid w:val="002E7529"/>
    <w:rsid w:val="002F1419"/>
    <w:rsid w:val="002F1D3D"/>
    <w:rsid w:val="00305B34"/>
    <w:rsid w:val="003100AD"/>
    <w:rsid w:val="00312038"/>
    <w:rsid w:val="003133B2"/>
    <w:rsid w:val="00324581"/>
    <w:rsid w:val="00324745"/>
    <w:rsid w:val="00363D88"/>
    <w:rsid w:val="003930DF"/>
    <w:rsid w:val="00395C5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4EA5"/>
    <w:rsid w:val="00483863"/>
    <w:rsid w:val="00496F5C"/>
    <w:rsid w:val="004976D9"/>
    <w:rsid w:val="004B3930"/>
    <w:rsid w:val="004C25A1"/>
    <w:rsid w:val="004E278D"/>
    <w:rsid w:val="00506AA3"/>
    <w:rsid w:val="00530EBA"/>
    <w:rsid w:val="00540F3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62344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0576D"/>
    <w:rsid w:val="00824506"/>
    <w:rsid w:val="0083214E"/>
    <w:rsid w:val="00860CBC"/>
    <w:rsid w:val="0089335B"/>
    <w:rsid w:val="008A4BCC"/>
    <w:rsid w:val="008F7714"/>
    <w:rsid w:val="00917AEB"/>
    <w:rsid w:val="00932693"/>
    <w:rsid w:val="00962084"/>
    <w:rsid w:val="009A4FFC"/>
    <w:rsid w:val="009B2206"/>
    <w:rsid w:val="00A0419B"/>
    <w:rsid w:val="00A17420"/>
    <w:rsid w:val="00A4630D"/>
    <w:rsid w:val="00A665C2"/>
    <w:rsid w:val="00A80EC0"/>
    <w:rsid w:val="00A94B50"/>
    <w:rsid w:val="00AC5C77"/>
    <w:rsid w:val="00AD2322"/>
    <w:rsid w:val="00AD33F2"/>
    <w:rsid w:val="00B0213D"/>
    <w:rsid w:val="00B1468D"/>
    <w:rsid w:val="00B31C7D"/>
    <w:rsid w:val="00B33BF5"/>
    <w:rsid w:val="00B460F1"/>
    <w:rsid w:val="00B80301"/>
    <w:rsid w:val="00B90A90"/>
    <w:rsid w:val="00B94A56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649B"/>
    <w:rsid w:val="00CB5B40"/>
    <w:rsid w:val="00CC39B8"/>
    <w:rsid w:val="00D22738"/>
    <w:rsid w:val="00D245C4"/>
    <w:rsid w:val="00D50BE8"/>
    <w:rsid w:val="00D64126"/>
    <w:rsid w:val="00D74578"/>
    <w:rsid w:val="00DB14EE"/>
    <w:rsid w:val="00DB2944"/>
    <w:rsid w:val="00DD3EF5"/>
    <w:rsid w:val="00E05357"/>
    <w:rsid w:val="00E45202"/>
    <w:rsid w:val="00E612A3"/>
    <w:rsid w:val="00E6259B"/>
    <w:rsid w:val="00E70B6E"/>
    <w:rsid w:val="00E8462D"/>
    <w:rsid w:val="00E86B48"/>
    <w:rsid w:val="00E9643E"/>
    <w:rsid w:val="00EA0AE3"/>
    <w:rsid w:val="00EA14A7"/>
    <w:rsid w:val="00EB18A4"/>
    <w:rsid w:val="00EC315E"/>
    <w:rsid w:val="00F0057E"/>
    <w:rsid w:val="00F07209"/>
    <w:rsid w:val="00F13005"/>
    <w:rsid w:val="00F151FB"/>
    <w:rsid w:val="00F25082"/>
    <w:rsid w:val="00F52AD1"/>
    <w:rsid w:val="00F55518"/>
    <w:rsid w:val="00F65D2B"/>
    <w:rsid w:val="00F962A1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930DF"/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3930DF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1460</Words>
  <Characters>11521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2022-07-05T07:22:00Z</cp:lastPrinted>
  <dcterms:created xsi:type="dcterms:W3CDTF">2022-07-06T09:46:00Z</dcterms:created>
  <dcterms:modified xsi:type="dcterms:W3CDTF">2022-07-06T09:55:00Z</dcterms:modified>
</cp:coreProperties>
</file>