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C0" w:rsidRPr="00C604C0" w:rsidRDefault="00C604C0" w:rsidP="00C604C0">
      <w:pPr>
        <w:spacing w:after="0" w:line="240" w:lineRule="auto"/>
        <w:jc w:val="center"/>
        <w:rPr>
          <w:rFonts w:ascii="Times New Roman" w:hAnsi="Times New Roman" w:cs="Times New Roman"/>
          <w:b/>
          <w:sz w:val="30"/>
          <w:szCs w:val="30"/>
        </w:rPr>
      </w:pPr>
      <w:r w:rsidRPr="00C604C0">
        <w:rPr>
          <w:rFonts w:ascii="Times New Roman" w:hAnsi="Times New Roman" w:cs="Times New Roman"/>
          <w:b/>
          <w:sz w:val="30"/>
          <w:szCs w:val="30"/>
        </w:rPr>
        <w:t>При гибели, уничтожении объекта недвижимости налог на имущество можно пересчитать</w:t>
      </w:r>
    </w:p>
    <w:p w:rsidR="00C604C0" w:rsidRDefault="00C604C0" w:rsidP="00C604C0">
      <w:pPr>
        <w:spacing w:after="0" w:line="240" w:lineRule="auto"/>
        <w:jc w:val="both"/>
        <w:rPr>
          <w:rFonts w:ascii="Times New Roman" w:hAnsi="Times New Roman" w:cs="Times New Roman"/>
          <w:sz w:val="24"/>
          <w:szCs w:val="24"/>
        </w:rPr>
      </w:pPr>
    </w:p>
    <w:p w:rsidR="00C604C0" w:rsidRPr="00C604C0" w:rsidRDefault="00C604C0" w:rsidP="00C604C0">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541F7E2A" wp14:editId="5737F74F">
            <wp:simplePos x="0" y="0"/>
            <wp:positionH relativeFrom="column">
              <wp:posOffset>37465</wp:posOffset>
            </wp:positionH>
            <wp:positionV relativeFrom="paragraph">
              <wp:posOffset>-3810</wp:posOffset>
            </wp:positionV>
            <wp:extent cx="2225675" cy="1374140"/>
            <wp:effectExtent l="0" t="0" r="3175" b="0"/>
            <wp:wrapSquare wrapText="bothSides"/>
            <wp:docPr id="1" name="Рисунок 1" descr="F:\053e40d7afedd085f419b31658bb6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53e40d7afedd085f419b31658bb6f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567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Межрайонная ИФНС России №3 по Архангельской области и Ненецкому автономному округу</w:t>
      </w:r>
      <w:r w:rsidRPr="00C604C0">
        <w:rPr>
          <w:rFonts w:ascii="Times New Roman" w:hAnsi="Times New Roman" w:cs="Times New Roman"/>
          <w:sz w:val="24"/>
          <w:szCs w:val="24"/>
        </w:rPr>
        <w:t xml:space="preserve"> напоминает, что сумма налога на имущество начисляется на основании сведений, полученных из органов, осуществляющих государственный кадастровый учет и государственную регистрацию прав на недвижимое имущество.</w:t>
      </w:r>
    </w:p>
    <w:p w:rsidR="00C604C0" w:rsidRPr="00C604C0" w:rsidRDefault="00C604C0" w:rsidP="00C604C0">
      <w:pPr>
        <w:spacing w:after="0" w:line="240" w:lineRule="auto"/>
        <w:ind w:firstLine="708"/>
        <w:jc w:val="both"/>
        <w:rPr>
          <w:rFonts w:ascii="Times New Roman" w:hAnsi="Times New Roman" w:cs="Times New Roman"/>
          <w:sz w:val="24"/>
          <w:szCs w:val="24"/>
        </w:rPr>
      </w:pPr>
      <w:r w:rsidRPr="00C604C0">
        <w:rPr>
          <w:rFonts w:ascii="Times New Roman" w:hAnsi="Times New Roman" w:cs="Times New Roman"/>
          <w:sz w:val="24"/>
          <w:szCs w:val="24"/>
        </w:rPr>
        <w:t>Одним из оснований прекращения исчисления налога на имущество физических лиц является гибель или уничтожение объекта недвижимого имущества, в таких случаях исчисленный на</w:t>
      </w:r>
      <w:bookmarkStart w:id="0" w:name="_GoBack"/>
      <w:bookmarkEnd w:id="0"/>
      <w:r w:rsidRPr="00C604C0">
        <w:rPr>
          <w:rFonts w:ascii="Times New Roman" w:hAnsi="Times New Roman" w:cs="Times New Roman"/>
          <w:sz w:val="24"/>
          <w:szCs w:val="24"/>
        </w:rPr>
        <w:t>лог подлежит перерасчету.</w:t>
      </w:r>
    </w:p>
    <w:p w:rsidR="00C604C0" w:rsidRPr="00C604C0" w:rsidRDefault="00C604C0" w:rsidP="00C604C0">
      <w:pPr>
        <w:spacing w:after="0" w:line="240" w:lineRule="auto"/>
        <w:ind w:firstLine="708"/>
        <w:jc w:val="both"/>
        <w:rPr>
          <w:rFonts w:ascii="Times New Roman" w:hAnsi="Times New Roman" w:cs="Times New Roman"/>
          <w:sz w:val="24"/>
          <w:szCs w:val="24"/>
        </w:rPr>
      </w:pPr>
      <w:r w:rsidRPr="00C604C0">
        <w:rPr>
          <w:rFonts w:ascii="Times New Roman" w:hAnsi="Times New Roman" w:cs="Times New Roman"/>
          <w:sz w:val="24"/>
          <w:szCs w:val="24"/>
        </w:rPr>
        <w:t>Для перерасчета налога налогоплательщику необходимо представить в налоговый орган заявление, содержащее информацию о гибели или уничтожении объекта, и документы, подтверждающие данный факт.</w:t>
      </w:r>
    </w:p>
    <w:p w:rsidR="00C604C0" w:rsidRPr="00C604C0" w:rsidRDefault="00C604C0" w:rsidP="00C604C0">
      <w:pPr>
        <w:spacing w:after="0" w:line="240" w:lineRule="auto"/>
        <w:ind w:firstLine="708"/>
        <w:jc w:val="both"/>
        <w:rPr>
          <w:rFonts w:ascii="Times New Roman" w:hAnsi="Times New Roman" w:cs="Times New Roman"/>
          <w:sz w:val="24"/>
          <w:szCs w:val="24"/>
        </w:rPr>
      </w:pPr>
      <w:r w:rsidRPr="00C604C0">
        <w:rPr>
          <w:rFonts w:ascii="Times New Roman" w:hAnsi="Times New Roman" w:cs="Times New Roman"/>
          <w:sz w:val="24"/>
          <w:szCs w:val="24"/>
        </w:rPr>
        <w:t>При этом</w:t>
      </w:r>
      <w:proofErr w:type="gramStart"/>
      <w:r w:rsidRPr="00C604C0">
        <w:rPr>
          <w:rFonts w:ascii="Times New Roman" w:hAnsi="Times New Roman" w:cs="Times New Roman"/>
          <w:sz w:val="24"/>
          <w:szCs w:val="24"/>
        </w:rPr>
        <w:t>,</w:t>
      </w:r>
      <w:proofErr w:type="gramEnd"/>
      <w:r w:rsidRPr="00C604C0">
        <w:rPr>
          <w:rFonts w:ascii="Times New Roman" w:hAnsi="Times New Roman" w:cs="Times New Roman"/>
          <w:sz w:val="24"/>
          <w:szCs w:val="24"/>
        </w:rPr>
        <w:t xml:space="preserve"> исчисление налога прекращается с месяца гибели или уничтожения объекта налогообложения независимо от проведения кадастровых работ по его обследованию и регистрации прекращения прав на него.</w:t>
      </w:r>
    </w:p>
    <w:p w:rsidR="00C604C0" w:rsidRPr="00C604C0" w:rsidRDefault="00C604C0" w:rsidP="00C604C0">
      <w:pPr>
        <w:spacing w:after="0" w:line="240" w:lineRule="auto"/>
        <w:ind w:firstLine="708"/>
        <w:jc w:val="both"/>
        <w:rPr>
          <w:rFonts w:ascii="Times New Roman" w:hAnsi="Times New Roman" w:cs="Times New Roman"/>
          <w:sz w:val="24"/>
          <w:szCs w:val="24"/>
        </w:rPr>
      </w:pPr>
      <w:r w:rsidRPr="00C604C0">
        <w:rPr>
          <w:rFonts w:ascii="Times New Roman" w:hAnsi="Times New Roman" w:cs="Times New Roman"/>
          <w:sz w:val="24"/>
          <w:szCs w:val="24"/>
        </w:rPr>
        <w:t>С заявлением налогоплательщик вправе представить документы, подтверждающие факт гибели или уничтожения объекта. Если подтверждающие документы не представлены налогоплательщиком, налоговый орган сам запросит необходимые сведения. После того, как сведения подтвердятся, будет принято решение о прекращении налогообложения заявленного объекта недвижимости.</w:t>
      </w:r>
    </w:p>
    <w:p w:rsidR="00C604C0" w:rsidRPr="00C604C0" w:rsidRDefault="00C604C0" w:rsidP="00C604C0">
      <w:pPr>
        <w:spacing w:after="0" w:line="240" w:lineRule="auto"/>
        <w:ind w:firstLine="708"/>
        <w:jc w:val="both"/>
        <w:rPr>
          <w:rFonts w:ascii="Times New Roman" w:hAnsi="Times New Roman" w:cs="Times New Roman"/>
          <w:sz w:val="24"/>
          <w:szCs w:val="24"/>
        </w:rPr>
      </w:pPr>
      <w:r w:rsidRPr="00C604C0">
        <w:rPr>
          <w:rFonts w:ascii="Times New Roman" w:hAnsi="Times New Roman" w:cs="Times New Roman"/>
          <w:sz w:val="24"/>
          <w:szCs w:val="24"/>
        </w:rPr>
        <w:t>Форма заявления о гибели или уничтожении объекта налогообложения по налогу на имущество физических лиц утверждена Приказом ФНС России от 24.05.2019 №ММВ-7-21/263@ (в редакции Приказа ФНС России от 25.03.2020 №ЕД-7-21/192@).</w:t>
      </w:r>
    </w:p>
    <w:p w:rsidR="008275B9" w:rsidRPr="00C604C0" w:rsidRDefault="00C604C0" w:rsidP="00C604C0">
      <w:pPr>
        <w:spacing w:after="0" w:line="240" w:lineRule="auto"/>
        <w:ind w:firstLine="708"/>
        <w:jc w:val="both"/>
        <w:rPr>
          <w:rFonts w:ascii="Times New Roman" w:hAnsi="Times New Roman" w:cs="Times New Roman"/>
          <w:sz w:val="24"/>
          <w:szCs w:val="24"/>
        </w:rPr>
      </w:pPr>
      <w:r w:rsidRPr="00C604C0">
        <w:rPr>
          <w:rFonts w:ascii="Times New Roman" w:hAnsi="Times New Roman" w:cs="Times New Roman"/>
          <w:sz w:val="24"/>
          <w:szCs w:val="24"/>
        </w:rPr>
        <w:t>Заявление можно представить в любую налоговую инспекцию, либо территориальное подразделение МФЦ области. Более удобный способ - это заполнить заявление в произвольной форме в «Личном кабинете для физических лиц», перейдя по ссылкам «Жизненные ситуации</w:t>
      </w:r>
      <w:proofErr w:type="gramStart"/>
      <w:r w:rsidRPr="00C604C0">
        <w:rPr>
          <w:rFonts w:ascii="Times New Roman" w:hAnsi="Times New Roman" w:cs="Times New Roman"/>
          <w:sz w:val="24"/>
          <w:szCs w:val="24"/>
        </w:rPr>
        <w:t>/У</w:t>
      </w:r>
      <w:proofErr w:type="gramEnd"/>
      <w:r w:rsidRPr="00C604C0">
        <w:rPr>
          <w:rFonts w:ascii="Times New Roman" w:hAnsi="Times New Roman" w:cs="Times New Roman"/>
          <w:sz w:val="24"/>
          <w:szCs w:val="24"/>
        </w:rPr>
        <w:t>точнить информацию об объектах налогообложения и (или) сумме налога/Объект мне не принадлежит»; либо «Жизненные ситуации/Прочие ситуации/Заявление в свободной форме».</w:t>
      </w:r>
    </w:p>
    <w:sectPr w:rsidR="008275B9" w:rsidRPr="00C60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42"/>
    <w:rsid w:val="00310A42"/>
    <w:rsid w:val="008275B9"/>
    <w:rsid w:val="00C60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4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4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Иляна Андреевна</dc:creator>
  <cp:keywords/>
  <dc:description/>
  <cp:lastModifiedBy>Шестакова Иляна Андреевна</cp:lastModifiedBy>
  <cp:revision>2</cp:revision>
  <dcterms:created xsi:type="dcterms:W3CDTF">2020-09-07T08:48:00Z</dcterms:created>
  <dcterms:modified xsi:type="dcterms:W3CDTF">2020-09-07T08:49:00Z</dcterms:modified>
</cp:coreProperties>
</file>