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4EB" w:rsidRDefault="003644EB" w:rsidP="003644EB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Информационный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бюллетень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органов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местного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самоуправления муниципального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образования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«Междуреченское»</w:t>
      </w:r>
    </w:p>
    <w:p w:rsidR="003644EB" w:rsidRPr="00147D39" w:rsidRDefault="003644EB" w:rsidP="003644EB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147D39">
        <w:rPr>
          <w:color w:val="000000"/>
          <w:sz w:val="20"/>
          <w:szCs w:val="20"/>
        </w:rPr>
        <w:t>Учредитель: Совет депутатов муниципального образования «Междуреченское».</w:t>
      </w:r>
    </w:p>
    <w:p w:rsidR="003644EB" w:rsidRDefault="003644EB" w:rsidP="003644EB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  <w:r w:rsidRPr="00147D39">
        <w:rPr>
          <w:color w:val="000000"/>
          <w:sz w:val="20"/>
          <w:szCs w:val="20"/>
        </w:rPr>
        <w:t xml:space="preserve">Выпуск № </w:t>
      </w:r>
      <w:r>
        <w:rPr>
          <w:color w:val="000000"/>
          <w:sz w:val="20"/>
          <w:szCs w:val="20"/>
        </w:rPr>
        <w:t>13</w:t>
      </w:r>
    </w:p>
    <w:p w:rsidR="003644EB" w:rsidRPr="00D969F9" w:rsidRDefault="003644EB" w:rsidP="003644EB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sz w:val="20"/>
          <w:szCs w:val="20"/>
        </w:rPr>
        <w:t>18  июня 2020</w:t>
      </w:r>
      <w:r w:rsidRPr="00147D39">
        <w:rPr>
          <w:sz w:val="20"/>
          <w:szCs w:val="20"/>
        </w:rPr>
        <w:t xml:space="preserve"> год</w:t>
      </w:r>
    </w:p>
    <w:p w:rsidR="003644EB" w:rsidRPr="00A56DF4" w:rsidRDefault="003644EB" w:rsidP="003644EB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A56DF4">
        <w:rPr>
          <w:b/>
          <w:bCs/>
          <w:color w:val="000000"/>
          <w:spacing w:val="-1"/>
          <w:sz w:val="20"/>
          <w:szCs w:val="20"/>
        </w:rPr>
        <w:t xml:space="preserve">СОВЕТ  ДЕПУТАТОВ   МУНИЦИПАЛЬНОГО  ОБРАЗОВАНИЯ  </w:t>
      </w:r>
      <w:r w:rsidRPr="00A56DF4">
        <w:rPr>
          <w:b/>
          <w:bCs/>
          <w:color w:val="000000"/>
          <w:sz w:val="20"/>
          <w:szCs w:val="20"/>
        </w:rPr>
        <w:t>«МЕЖДУРЕЧЕНСКОЕ» (четвертого созыва)</w:t>
      </w:r>
    </w:p>
    <w:p w:rsidR="003644EB" w:rsidRPr="00A56DF4" w:rsidRDefault="003644EB" w:rsidP="003644EB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</w:p>
    <w:p w:rsidR="003644EB" w:rsidRPr="00A56DF4" w:rsidRDefault="003644EB" w:rsidP="003644EB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  <w:r w:rsidRPr="00A56DF4">
        <w:rPr>
          <w:b/>
          <w:bCs/>
          <w:color w:val="000000"/>
          <w:sz w:val="20"/>
          <w:szCs w:val="20"/>
        </w:rPr>
        <w:t>(Двадцать девятое заседание)</w:t>
      </w:r>
    </w:p>
    <w:p w:rsidR="003644EB" w:rsidRPr="00A56DF4" w:rsidRDefault="003644EB" w:rsidP="003644EB">
      <w:pPr>
        <w:shd w:val="clear" w:color="auto" w:fill="FFFFFF"/>
        <w:jc w:val="center"/>
        <w:rPr>
          <w:b/>
          <w:bCs/>
          <w:color w:val="000000"/>
          <w:sz w:val="20"/>
          <w:szCs w:val="20"/>
        </w:rPr>
      </w:pPr>
    </w:p>
    <w:p w:rsidR="003644EB" w:rsidRPr="00A56DF4" w:rsidRDefault="003644EB" w:rsidP="003644EB">
      <w:pPr>
        <w:shd w:val="clear" w:color="auto" w:fill="FFFFFF"/>
        <w:jc w:val="center"/>
        <w:rPr>
          <w:sz w:val="20"/>
          <w:szCs w:val="20"/>
        </w:rPr>
      </w:pPr>
    </w:p>
    <w:p w:rsidR="003644EB" w:rsidRPr="00A56DF4" w:rsidRDefault="003644EB" w:rsidP="003644EB">
      <w:pPr>
        <w:pStyle w:val="2"/>
        <w:rPr>
          <w:sz w:val="20"/>
          <w:szCs w:val="20"/>
        </w:rPr>
      </w:pPr>
      <w:r w:rsidRPr="00A56DF4">
        <w:rPr>
          <w:sz w:val="20"/>
          <w:szCs w:val="20"/>
        </w:rPr>
        <w:t>РЕШЕНИЕ</w:t>
      </w:r>
    </w:p>
    <w:p w:rsidR="003644EB" w:rsidRPr="00A56DF4" w:rsidRDefault="003644EB" w:rsidP="003644EB">
      <w:pPr>
        <w:pStyle w:val="1"/>
        <w:ind w:right="610"/>
        <w:rPr>
          <w:sz w:val="20"/>
        </w:rPr>
      </w:pPr>
    </w:p>
    <w:p w:rsidR="003644EB" w:rsidRPr="00A56DF4" w:rsidRDefault="003644EB" w:rsidP="003644EB">
      <w:pPr>
        <w:pStyle w:val="1"/>
        <w:widowControl w:val="0"/>
        <w:ind w:left="131" w:right="610"/>
        <w:rPr>
          <w:sz w:val="20"/>
        </w:rPr>
      </w:pPr>
      <w:r w:rsidRPr="00A56DF4">
        <w:rPr>
          <w:sz w:val="20"/>
        </w:rPr>
        <w:t>17  июня 2020 года                                                                   № 93</w:t>
      </w:r>
    </w:p>
    <w:p w:rsidR="003644EB" w:rsidRPr="00A56DF4" w:rsidRDefault="003644EB" w:rsidP="003644EB">
      <w:pPr>
        <w:rPr>
          <w:sz w:val="20"/>
          <w:szCs w:val="20"/>
        </w:rPr>
      </w:pPr>
    </w:p>
    <w:p w:rsidR="003644EB" w:rsidRPr="00A56DF4" w:rsidRDefault="003644EB" w:rsidP="003644EB">
      <w:pPr>
        <w:rPr>
          <w:sz w:val="20"/>
          <w:szCs w:val="20"/>
        </w:rPr>
      </w:pPr>
    </w:p>
    <w:p w:rsidR="003644EB" w:rsidRPr="00A56DF4" w:rsidRDefault="003644EB" w:rsidP="003644EB">
      <w:pPr>
        <w:jc w:val="center"/>
        <w:rPr>
          <w:sz w:val="20"/>
          <w:szCs w:val="20"/>
        </w:rPr>
      </w:pPr>
      <w:r w:rsidRPr="00A56DF4">
        <w:rPr>
          <w:sz w:val="20"/>
          <w:szCs w:val="20"/>
        </w:rPr>
        <w:t>пос. Междуреченский</w:t>
      </w:r>
    </w:p>
    <w:p w:rsidR="003644EB" w:rsidRPr="00A56DF4" w:rsidRDefault="003644EB" w:rsidP="003644EB">
      <w:pPr>
        <w:rPr>
          <w:sz w:val="20"/>
          <w:szCs w:val="20"/>
        </w:rPr>
      </w:pPr>
    </w:p>
    <w:p w:rsidR="003644EB" w:rsidRPr="00A56DF4" w:rsidRDefault="003644EB" w:rsidP="003644E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A56DF4">
        <w:rPr>
          <w:rFonts w:ascii="Times New Roman" w:hAnsi="Times New Roman"/>
          <w:b/>
          <w:sz w:val="20"/>
          <w:szCs w:val="20"/>
        </w:rPr>
        <w:t>О внесении изменений и дополнений в решение Совета  депутатов муниципального образования «Междуреченское» № 87 от 23 декабря 2019 года   «О местном бюджете  на 2020 год»</w:t>
      </w:r>
    </w:p>
    <w:p w:rsidR="003644EB" w:rsidRPr="00A56DF4" w:rsidRDefault="003644EB" w:rsidP="003644E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3644EB" w:rsidRPr="00A56DF4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644EB" w:rsidRPr="00A56DF4" w:rsidRDefault="003644EB" w:rsidP="003644E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A56DF4">
        <w:rPr>
          <w:rFonts w:ascii="Times New Roman" w:hAnsi="Times New Roman"/>
          <w:b/>
          <w:sz w:val="20"/>
          <w:szCs w:val="20"/>
        </w:rPr>
        <w:t>Совет   депутатов решает:</w:t>
      </w:r>
    </w:p>
    <w:p w:rsidR="003644EB" w:rsidRPr="00A56DF4" w:rsidRDefault="003644EB" w:rsidP="003644EB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3644EB" w:rsidRPr="00A56DF4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A56DF4">
        <w:rPr>
          <w:rFonts w:ascii="Times New Roman" w:hAnsi="Times New Roman"/>
          <w:sz w:val="20"/>
          <w:szCs w:val="20"/>
        </w:rPr>
        <w:t xml:space="preserve">     Внести в решение  Совета депутатов  № 87 от 23.12.2019г  « О местном бюджете на 2020 год », решение № 89  от 25 марта 2020 года «О внесении изменений в   и дополнений в решение «О местном бюджете на 2020 год»  следующие изменения и дополнения: </w:t>
      </w:r>
    </w:p>
    <w:p w:rsidR="003644EB" w:rsidRPr="00A56DF4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A56DF4">
        <w:rPr>
          <w:rFonts w:ascii="Times New Roman" w:hAnsi="Times New Roman"/>
          <w:sz w:val="20"/>
          <w:szCs w:val="20"/>
        </w:rPr>
        <w:t xml:space="preserve">           п.1 : общий объем доходов местного бюджета в сумме цифры 4716.2  заменить на 5706.9 .;  общий объем расходов местного бюджета цифры 4716.2 заменить на 5706.9.</w:t>
      </w:r>
    </w:p>
    <w:p w:rsidR="003644EB" w:rsidRPr="00A56DF4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A56DF4">
        <w:rPr>
          <w:rFonts w:ascii="Times New Roman" w:hAnsi="Times New Roman"/>
          <w:sz w:val="20"/>
          <w:szCs w:val="20"/>
        </w:rPr>
        <w:t xml:space="preserve">            Приложение № 4  «Прогнозируемое поступление доходов местного бюджета в 2020 году»  утвердить в новой редакции согласно приложению № 1 к настоящему решению;</w:t>
      </w:r>
    </w:p>
    <w:p w:rsidR="003644EB" w:rsidRPr="00A56DF4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A56DF4">
        <w:rPr>
          <w:rFonts w:ascii="Times New Roman" w:hAnsi="Times New Roman"/>
          <w:sz w:val="20"/>
          <w:szCs w:val="20"/>
        </w:rPr>
        <w:t xml:space="preserve">           Приложение № 5  «Источники финансирования дефицита местного бюджета на 2020 год»  утвердить в новой редакции согласно приложению № 2 к настоящему решению;</w:t>
      </w:r>
    </w:p>
    <w:p w:rsidR="003644EB" w:rsidRPr="00A56DF4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A56DF4">
        <w:rPr>
          <w:rFonts w:ascii="Times New Roman" w:hAnsi="Times New Roman"/>
          <w:sz w:val="20"/>
          <w:szCs w:val="20"/>
        </w:rPr>
        <w:t xml:space="preserve">        Приложение  № 6  «Ведомственная структура расходов местного бюджета на 2020год» утвердить в новой редакции согласно приложению № 3  к настоящему решению.</w:t>
      </w:r>
    </w:p>
    <w:p w:rsidR="003644EB" w:rsidRPr="00A56DF4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A56DF4">
        <w:rPr>
          <w:rFonts w:ascii="Times New Roman" w:hAnsi="Times New Roman"/>
          <w:sz w:val="20"/>
          <w:szCs w:val="20"/>
        </w:rPr>
        <w:t xml:space="preserve">          Приложение  № 7  «Распределение бюджетных ассигнований на реализацию муниципальных программ муниципального образования «Междуреченское» и непрограммных направлений на 2020 год» утвердить в новой редакции согласно приложению № 4  к настоящему решению.    </w:t>
      </w:r>
    </w:p>
    <w:p w:rsidR="003644EB" w:rsidRDefault="003644EB" w:rsidP="003644EB">
      <w:pPr>
        <w:jc w:val="right"/>
        <w:rPr>
          <w:sz w:val="20"/>
          <w:szCs w:val="20"/>
        </w:rPr>
      </w:pPr>
    </w:p>
    <w:p w:rsidR="003644EB" w:rsidRPr="00EA37D7" w:rsidRDefault="003644EB" w:rsidP="003644E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EA37D7">
        <w:rPr>
          <w:color w:val="000000"/>
          <w:sz w:val="20"/>
          <w:szCs w:val="20"/>
        </w:rPr>
        <w:t>РЕШЕНИЕ</w:t>
      </w:r>
    </w:p>
    <w:p w:rsidR="003644EB" w:rsidRPr="00EA37D7" w:rsidRDefault="003644EB" w:rsidP="003644EB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</w:p>
    <w:p w:rsidR="003644EB" w:rsidRPr="00EA37D7" w:rsidRDefault="003644EB" w:rsidP="003644EB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  <w:r w:rsidRPr="00EA37D7">
        <w:rPr>
          <w:color w:val="000000"/>
          <w:sz w:val="20"/>
          <w:szCs w:val="20"/>
        </w:rPr>
        <w:t>17 июня   2020 года                                                                     № 94</w:t>
      </w:r>
    </w:p>
    <w:p w:rsidR="003644EB" w:rsidRPr="00EA37D7" w:rsidRDefault="003644EB" w:rsidP="003644EB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3644EB" w:rsidRPr="00EA37D7" w:rsidRDefault="003644EB" w:rsidP="003644EB">
      <w:pPr>
        <w:pStyle w:val="30"/>
        <w:shd w:val="clear" w:color="auto" w:fill="auto"/>
        <w:spacing w:after="0" w:line="280" w:lineRule="exact"/>
        <w:ind w:left="60"/>
        <w:rPr>
          <w:rStyle w:val="3"/>
          <w:b/>
          <w:bCs/>
          <w:color w:val="000000"/>
          <w:sz w:val="20"/>
          <w:szCs w:val="20"/>
        </w:rPr>
      </w:pPr>
    </w:p>
    <w:p w:rsidR="003644EB" w:rsidRPr="00EA37D7" w:rsidRDefault="003644EB" w:rsidP="003644EB">
      <w:pPr>
        <w:jc w:val="center"/>
        <w:rPr>
          <w:rStyle w:val="3"/>
          <w:b w:val="0"/>
          <w:bCs w:val="0"/>
          <w:color w:val="000000"/>
          <w:sz w:val="20"/>
          <w:szCs w:val="20"/>
        </w:rPr>
      </w:pPr>
      <w:r w:rsidRPr="00EA37D7">
        <w:rPr>
          <w:rStyle w:val="3"/>
          <w:color w:val="000000"/>
          <w:sz w:val="20"/>
          <w:szCs w:val="20"/>
        </w:rPr>
        <w:t>О внесении изменений и дополнений в решение Совета депутатов муниципального образования «Междуреченское» № 26 от 14 ноября 2017 года «О введении  налога  на имущество физических лиц на территории муниципального образования «Междуреченское».</w:t>
      </w:r>
    </w:p>
    <w:p w:rsidR="003644EB" w:rsidRPr="00EA37D7" w:rsidRDefault="003644EB" w:rsidP="003644EB">
      <w:pPr>
        <w:pStyle w:val="30"/>
        <w:shd w:val="clear" w:color="auto" w:fill="auto"/>
        <w:tabs>
          <w:tab w:val="left" w:pos="8797"/>
        </w:tabs>
        <w:spacing w:after="0" w:line="280" w:lineRule="exact"/>
        <w:ind w:left="560"/>
        <w:rPr>
          <w:sz w:val="20"/>
          <w:szCs w:val="20"/>
        </w:rPr>
      </w:pPr>
    </w:p>
    <w:p w:rsidR="003644EB" w:rsidRPr="00EA37D7" w:rsidRDefault="003644EB" w:rsidP="003644EB">
      <w:pPr>
        <w:pStyle w:val="50"/>
        <w:shd w:val="clear" w:color="auto" w:fill="auto"/>
        <w:spacing w:after="168" w:line="80" w:lineRule="exact"/>
        <w:ind w:left="800"/>
        <w:rPr>
          <w:rFonts w:ascii="Times New Roman" w:hAnsi="Times New Roman" w:cs="Times New Roman"/>
          <w:sz w:val="20"/>
          <w:szCs w:val="20"/>
        </w:rPr>
      </w:pPr>
    </w:p>
    <w:p w:rsidR="003644EB" w:rsidRPr="00EA37D7" w:rsidRDefault="003644EB" w:rsidP="003644EB">
      <w:pPr>
        <w:pStyle w:val="22"/>
        <w:shd w:val="clear" w:color="auto" w:fill="auto"/>
        <w:ind w:firstLine="800"/>
        <w:rPr>
          <w:rStyle w:val="21"/>
          <w:rFonts w:ascii="Times New Roman" w:hAnsi="Times New Roman" w:cs="Times New Roman"/>
          <w:color w:val="000000"/>
          <w:sz w:val="20"/>
          <w:szCs w:val="20"/>
        </w:rPr>
      </w:pPr>
      <w:r w:rsidRPr="00EA37D7">
        <w:rPr>
          <w:rStyle w:val="21"/>
          <w:rFonts w:ascii="Times New Roman" w:hAnsi="Times New Roman" w:cs="Times New Roman"/>
          <w:color w:val="000000"/>
          <w:sz w:val="20"/>
          <w:szCs w:val="20"/>
        </w:rPr>
        <w:t xml:space="preserve"> В целях приведения нормативных правовых актов  в соответствие с действующим законодательством</w:t>
      </w:r>
    </w:p>
    <w:p w:rsidR="003644EB" w:rsidRPr="00EA37D7" w:rsidRDefault="003644EB" w:rsidP="003644EB">
      <w:pPr>
        <w:pStyle w:val="22"/>
        <w:shd w:val="clear" w:color="auto" w:fill="auto"/>
        <w:ind w:firstLine="800"/>
        <w:rPr>
          <w:rStyle w:val="21"/>
          <w:rFonts w:ascii="Times New Roman" w:hAnsi="Times New Roman" w:cs="Times New Roman"/>
          <w:color w:val="000000"/>
          <w:sz w:val="20"/>
          <w:szCs w:val="20"/>
        </w:rPr>
      </w:pPr>
    </w:p>
    <w:p w:rsidR="003644EB" w:rsidRPr="00EA37D7" w:rsidRDefault="003644EB" w:rsidP="003644EB">
      <w:pPr>
        <w:pStyle w:val="22"/>
        <w:shd w:val="clear" w:color="auto" w:fill="auto"/>
        <w:ind w:firstLine="800"/>
        <w:rPr>
          <w:rStyle w:val="21"/>
          <w:rFonts w:ascii="Times New Roman" w:hAnsi="Times New Roman" w:cs="Times New Roman"/>
          <w:color w:val="000000"/>
          <w:sz w:val="20"/>
          <w:szCs w:val="20"/>
        </w:rPr>
      </w:pPr>
      <w:r w:rsidRPr="00EA37D7">
        <w:rPr>
          <w:rStyle w:val="25"/>
          <w:rFonts w:ascii="Times New Roman" w:hAnsi="Times New Roman"/>
          <w:b/>
          <w:color w:val="000000"/>
          <w:sz w:val="20"/>
          <w:szCs w:val="20"/>
        </w:rPr>
        <w:t>Совет депутатов решает</w:t>
      </w:r>
      <w:r w:rsidRPr="00EA37D7">
        <w:rPr>
          <w:rStyle w:val="21"/>
          <w:rFonts w:ascii="Times New Roman" w:hAnsi="Times New Roman" w:cs="Times New Roman"/>
          <w:color w:val="000000"/>
          <w:sz w:val="20"/>
          <w:szCs w:val="20"/>
        </w:rPr>
        <w:t>:</w:t>
      </w:r>
    </w:p>
    <w:p w:rsidR="003644EB" w:rsidRPr="00EA37D7" w:rsidRDefault="003644EB" w:rsidP="003644EB">
      <w:pPr>
        <w:jc w:val="both"/>
        <w:rPr>
          <w:rStyle w:val="21"/>
          <w:color w:val="000000"/>
          <w:sz w:val="20"/>
          <w:szCs w:val="20"/>
        </w:rPr>
      </w:pPr>
    </w:p>
    <w:p w:rsidR="003644EB" w:rsidRPr="00EA37D7" w:rsidRDefault="003644EB" w:rsidP="003644EB">
      <w:pPr>
        <w:numPr>
          <w:ilvl w:val="0"/>
          <w:numId w:val="1"/>
        </w:numPr>
        <w:suppressAutoHyphens/>
        <w:jc w:val="both"/>
        <w:rPr>
          <w:rStyle w:val="21"/>
          <w:color w:val="000000"/>
          <w:sz w:val="20"/>
          <w:szCs w:val="20"/>
        </w:rPr>
      </w:pPr>
      <w:r w:rsidRPr="00EA37D7">
        <w:rPr>
          <w:rStyle w:val="21"/>
          <w:color w:val="000000"/>
          <w:sz w:val="20"/>
          <w:szCs w:val="20"/>
        </w:rPr>
        <w:t>Абзац 1  подпункта 2.1. пункта 2 изложить в следующей редакции: «жилых домов, частей жилых домов, квартир, частей квартир, комнат».</w:t>
      </w:r>
    </w:p>
    <w:p w:rsidR="003644EB" w:rsidRPr="00EA37D7" w:rsidRDefault="003644EB" w:rsidP="003644EB">
      <w:pPr>
        <w:numPr>
          <w:ilvl w:val="0"/>
          <w:numId w:val="1"/>
        </w:numPr>
        <w:suppressAutoHyphens/>
        <w:jc w:val="both"/>
        <w:rPr>
          <w:rStyle w:val="21"/>
          <w:color w:val="000000"/>
          <w:sz w:val="20"/>
          <w:szCs w:val="20"/>
        </w:rPr>
      </w:pPr>
      <w:r w:rsidRPr="00EA37D7">
        <w:rPr>
          <w:rStyle w:val="21"/>
          <w:color w:val="000000"/>
          <w:sz w:val="20"/>
          <w:szCs w:val="20"/>
        </w:rPr>
        <w:t>Абзац 4 подпункта 2.1. пункта 2 изложить в следующей редакции: «гаражей и машино-мест, в том числе расположенных в объектах налогооблажения»</w:t>
      </w:r>
    </w:p>
    <w:p w:rsidR="003644EB" w:rsidRPr="00EA37D7" w:rsidRDefault="003644EB" w:rsidP="003644EB">
      <w:pPr>
        <w:numPr>
          <w:ilvl w:val="0"/>
          <w:numId w:val="1"/>
        </w:numPr>
        <w:suppressAutoHyphens/>
        <w:jc w:val="both"/>
        <w:rPr>
          <w:rStyle w:val="21"/>
          <w:color w:val="000000"/>
          <w:sz w:val="20"/>
          <w:szCs w:val="20"/>
        </w:rPr>
      </w:pPr>
      <w:r w:rsidRPr="00EA37D7">
        <w:rPr>
          <w:rStyle w:val="21"/>
          <w:color w:val="000000"/>
          <w:sz w:val="20"/>
          <w:szCs w:val="20"/>
        </w:rPr>
        <w:t>Настоящее решение вступает в силу с момента его опубликования в информационном бюллетене органов местного самоуправления.</w:t>
      </w:r>
    </w:p>
    <w:p w:rsidR="003644EB" w:rsidRPr="00EA37D7" w:rsidRDefault="003644EB" w:rsidP="003644EB">
      <w:pPr>
        <w:jc w:val="both"/>
        <w:rPr>
          <w:rStyle w:val="21"/>
          <w:color w:val="000000"/>
          <w:sz w:val="20"/>
          <w:szCs w:val="20"/>
        </w:rPr>
      </w:pPr>
    </w:p>
    <w:p w:rsidR="003644EB" w:rsidRPr="00EA37D7" w:rsidRDefault="003644EB" w:rsidP="003644EB">
      <w:pPr>
        <w:jc w:val="both"/>
        <w:rPr>
          <w:rStyle w:val="21"/>
          <w:color w:val="000000"/>
          <w:sz w:val="20"/>
          <w:szCs w:val="20"/>
        </w:rPr>
      </w:pPr>
    </w:p>
    <w:p w:rsidR="003644EB" w:rsidRPr="00EA37D7" w:rsidRDefault="003644EB" w:rsidP="003644EB">
      <w:pPr>
        <w:ind w:left="426" w:right="610" w:hanging="426"/>
        <w:jc w:val="center"/>
        <w:rPr>
          <w:sz w:val="20"/>
          <w:szCs w:val="20"/>
        </w:rPr>
      </w:pPr>
      <w:r w:rsidRPr="00EA37D7">
        <w:rPr>
          <w:sz w:val="20"/>
          <w:szCs w:val="20"/>
        </w:rPr>
        <w:t>РЕШЕНИЕ</w:t>
      </w:r>
    </w:p>
    <w:p w:rsidR="003644EB" w:rsidRPr="00EA37D7" w:rsidRDefault="003644EB" w:rsidP="003644EB">
      <w:pPr>
        <w:ind w:left="426" w:right="610" w:hanging="426"/>
        <w:jc w:val="center"/>
        <w:rPr>
          <w:sz w:val="20"/>
          <w:szCs w:val="20"/>
        </w:rPr>
      </w:pPr>
    </w:p>
    <w:p w:rsidR="003644EB" w:rsidRPr="00EA37D7" w:rsidRDefault="003644EB" w:rsidP="003644EB">
      <w:pPr>
        <w:pStyle w:val="1"/>
        <w:ind w:left="426" w:right="610" w:hanging="426"/>
        <w:rPr>
          <w:sz w:val="20"/>
        </w:rPr>
      </w:pPr>
      <w:r w:rsidRPr="00EA37D7">
        <w:rPr>
          <w:sz w:val="20"/>
        </w:rPr>
        <w:t xml:space="preserve">                17 июня  2020 года                                                           № 95</w:t>
      </w:r>
    </w:p>
    <w:p w:rsidR="003644EB" w:rsidRPr="00EA37D7" w:rsidRDefault="003644EB" w:rsidP="003644EB">
      <w:pPr>
        <w:pStyle w:val="1"/>
        <w:ind w:left="426" w:right="610" w:hanging="426"/>
        <w:rPr>
          <w:sz w:val="20"/>
        </w:rPr>
      </w:pPr>
      <w:r w:rsidRPr="00EA37D7">
        <w:rPr>
          <w:sz w:val="20"/>
        </w:rPr>
        <w:t xml:space="preserve">              </w:t>
      </w:r>
    </w:p>
    <w:p w:rsidR="003644EB" w:rsidRPr="00EA37D7" w:rsidRDefault="003644EB" w:rsidP="003644EB">
      <w:pPr>
        <w:pStyle w:val="1"/>
        <w:ind w:left="426" w:right="610" w:hanging="426"/>
        <w:rPr>
          <w:sz w:val="20"/>
        </w:rPr>
      </w:pPr>
      <w:r w:rsidRPr="00EA37D7">
        <w:rPr>
          <w:sz w:val="20"/>
        </w:rPr>
        <w:tab/>
      </w:r>
      <w:r w:rsidRPr="00EA37D7">
        <w:rPr>
          <w:sz w:val="20"/>
        </w:rPr>
        <w:tab/>
      </w:r>
      <w:r w:rsidRPr="00EA37D7">
        <w:rPr>
          <w:sz w:val="20"/>
        </w:rPr>
        <w:tab/>
      </w:r>
      <w:r w:rsidRPr="00EA37D7">
        <w:rPr>
          <w:sz w:val="20"/>
        </w:rPr>
        <w:tab/>
      </w:r>
      <w:r w:rsidRPr="00EA37D7">
        <w:rPr>
          <w:sz w:val="20"/>
        </w:rPr>
        <w:tab/>
      </w:r>
      <w:r w:rsidRPr="00EA37D7">
        <w:rPr>
          <w:sz w:val="20"/>
        </w:rPr>
        <w:tab/>
      </w:r>
      <w:r w:rsidRPr="00EA37D7">
        <w:rPr>
          <w:sz w:val="20"/>
        </w:rPr>
        <w:tab/>
        <w:t xml:space="preserve">                                </w:t>
      </w:r>
    </w:p>
    <w:p w:rsidR="003644EB" w:rsidRPr="00EA37D7" w:rsidRDefault="003644EB" w:rsidP="003644EB">
      <w:pPr>
        <w:pStyle w:val="1"/>
        <w:ind w:left="426" w:right="610" w:firstLine="425"/>
        <w:jc w:val="center"/>
        <w:rPr>
          <w:b/>
          <w:sz w:val="20"/>
        </w:rPr>
      </w:pPr>
      <w:r w:rsidRPr="00EA37D7">
        <w:rPr>
          <w:b/>
          <w:sz w:val="20"/>
        </w:rPr>
        <w:t xml:space="preserve">Об исполнении местного  бюджета  за  2019 года </w:t>
      </w:r>
    </w:p>
    <w:p w:rsidR="003644EB" w:rsidRPr="00EA37D7" w:rsidRDefault="003644EB" w:rsidP="003644EB">
      <w:pPr>
        <w:rPr>
          <w:b/>
          <w:sz w:val="20"/>
          <w:szCs w:val="20"/>
        </w:rPr>
      </w:pP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ind w:left="426" w:right="610" w:firstLine="425"/>
        <w:jc w:val="center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Совет депутатов решает:</w:t>
      </w:r>
    </w:p>
    <w:p w:rsidR="003644EB" w:rsidRPr="00EA37D7" w:rsidRDefault="003644EB" w:rsidP="003644EB">
      <w:pPr>
        <w:ind w:left="426" w:right="610" w:firstLine="425"/>
        <w:jc w:val="both"/>
        <w:rPr>
          <w:sz w:val="20"/>
          <w:szCs w:val="20"/>
        </w:rPr>
      </w:pPr>
    </w:p>
    <w:p w:rsidR="003644EB" w:rsidRPr="00EA37D7" w:rsidRDefault="003644EB" w:rsidP="003644EB">
      <w:pPr>
        <w:pStyle w:val="1"/>
        <w:ind w:right="610" w:firstLine="567"/>
        <w:jc w:val="both"/>
        <w:rPr>
          <w:sz w:val="20"/>
        </w:rPr>
      </w:pPr>
      <w:r w:rsidRPr="00EA37D7">
        <w:rPr>
          <w:sz w:val="20"/>
        </w:rPr>
        <w:t xml:space="preserve">1. Утвердить отчет об исполнении местного  бюджета  за 12 месяцев   2019 года по доходам в сумме 5728,6 тыс. руб., по расходам  в сумме 5480,4 тыс. руб. </w:t>
      </w:r>
    </w:p>
    <w:p w:rsidR="003644EB" w:rsidRPr="00EA37D7" w:rsidRDefault="003644EB" w:rsidP="003644EB">
      <w:pPr>
        <w:rPr>
          <w:sz w:val="20"/>
          <w:szCs w:val="20"/>
        </w:rPr>
      </w:pPr>
      <w:r w:rsidRPr="00EA37D7">
        <w:rPr>
          <w:sz w:val="20"/>
          <w:szCs w:val="20"/>
        </w:rPr>
        <w:t xml:space="preserve">        2. Утвердить исполнение местного бюджета за 2019 год согласно приложений. </w:t>
      </w:r>
    </w:p>
    <w:p w:rsidR="003644EB" w:rsidRPr="00EA37D7" w:rsidRDefault="003644EB" w:rsidP="003644EB">
      <w:pPr>
        <w:ind w:right="565"/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     3. Настоящее решение вступает в силу со дня его официального                                          опубликования в информационном бюллетене органов местного самоуправления.</w:t>
      </w:r>
    </w:p>
    <w:p w:rsidR="003644EB" w:rsidRPr="00EA37D7" w:rsidRDefault="003644EB" w:rsidP="003644EB">
      <w:pPr>
        <w:pStyle w:val="a7"/>
        <w:ind w:left="426" w:right="610" w:firstLine="425"/>
        <w:jc w:val="both"/>
        <w:rPr>
          <w:sz w:val="20"/>
          <w:szCs w:val="20"/>
        </w:rPr>
      </w:pPr>
      <w:r w:rsidRPr="00EA37D7">
        <w:rPr>
          <w:sz w:val="20"/>
          <w:szCs w:val="20"/>
        </w:rPr>
        <w:tab/>
      </w:r>
    </w:p>
    <w:p w:rsidR="003644EB" w:rsidRDefault="003644EB" w:rsidP="003644EB">
      <w:pPr>
        <w:rPr>
          <w:sz w:val="20"/>
          <w:szCs w:val="20"/>
        </w:rPr>
      </w:pPr>
    </w:p>
    <w:p w:rsidR="003644EB" w:rsidRDefault="003644EB" w:rsidP="003644EB">
      <w:pPr>
        <w:jc w:val="right"/>
        <w:rPr>
          <w:sz w:val="20"/>
          <w:szCs w:val="20"/>
        </w:rPr>
      </w:pPr>
    </w:p>
    <w:p w:rsidR="003644EB" w:rsidRPr="00EA37D7" w:rsidRDefault="003644EB" w:rsidP="003644EB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EA37D7">
        <w:rPr>
          <w:rFonts w:ascii="Times New Roman" w:hAnsi="Times New Roman"/>
          <w:sz w:val="20"/>
          <w:szCs w:val="20"/>
        </w:rPr>
        <w:t>РЕШЕНИЕ</w:t>
      </w:r>
    </w:p>
    <w:p w:rsidR="003644EB" w:rsidRPr="00EA37D7" w:rsidRDefault="003644EB" w:rsidP="003644EB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EA37D7">
        <w:rPr>
          <w:rFonts w:ascii="Times New Roman" w:hAnsi="Times New Roman"/>
          <w:sz w:val="20"/>
          <w:szCs w:val="20"/>
        </w:rPr>
        <w:t>17 июня 2020 года                                                                   № 96</w:t>
      </w:r>
    </w:p>
    <w:p w:rsidR="003644EB" w:rsidRPr="00EA37D7" w:rsidRDefault="003644EB" w:rsidP="003644EB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3644EB" w:rsidRPr="00EA37D7" w:rsidRDefault="003644EB" w:rsidP="003644E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EA37D7">
        <w:rPr>
          <w:rFonts w:ascii="Times New Roman" w:hAnsi="Times New Roman"/>
          <w:b/>
          <w:sz w:val="20"/>
          <w:szCs w:val="20"/>
        </w:rPr>
        <w:t>Отчет главы МО «Междуреченское» о результатах своей деятельности и деятельности администрации за 2019 год.</w:t>
      </w:r>
    </w:p>
    <w:p w:rsidR="003644EB" w:rsidRPr="00EA37D7" w:rsidRDefault="003644EB" w:rsidP="003644EB">
      <w:pPr>
        <w:pStyle w:val="a3"/>
        <w:jc w:val="both"/>
        <w:rPr>
          <w:rFonts w:ascii="Times New Roman" w:hAnsi="Times New Roman"/>
          <w:b/>
          <w:sz w:val="20"/>
          <w:szCs w:val="20"/>
        </w:rPr>
      </w:pPr>
    </w:p>
    <w:p w:rsidR="003644EB" w:rsidRPr="00EA37D7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644EB" w:rsidRPr="00EA37D7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EA37D7">
        <w:rPr>
          <w:rFonts w:ascii="Times New Roman" w:hAnsi="Times New Roman"/>
          <w:sz w:val="20"/>
          <w:szCs w:val="20"/>
        </w:rPr>
        <w:t xml:space="preserve">Заслушав отчет главы МО «Междуреченское» о результатах своей деятельности и деятельности администрации за 2019 год </w:t>
      </w:r>
    </w:p>
    <w:p w:rsidR="003644EB" w:rsidRPr="00EA37D7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644EB" w:rsidRPr="00EA37D7" w:rsidRDefault="003644EB" w:rsidP="003644E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EA37D7">
        <w:rPr>
          <w:rFonts w:ascii="Times New Roman" w:hAnsi="Times New Roman"/>
          <w:b/>
          <w:sz w:val="20"/>
          <w:szCs w:val="20"/>
        </w:rPr>
        <w:t>Совет депутатов решает:</w:t>
      </w:r>
    </w:p>
    <w:p w:rsidR="003644EB" w:rsidRPr="00EA37D7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644EB" w:rsidRPr="00780675" w:rsidRDefault="003644EB" w:rsidP="003644EB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EA37D7">
        <w:rPr>
          <w:rFonts w:ascii="Times New Roman" w:hAnsi="Times New Roman"/>
          <w:sz w:val="20"/>
          <w:szCs w:val="20"/>
        </w:rPr>
        <w:t>Признать деятельность главы МО «Междуреченское» за 2019 год уд</w:t>
      </w:r>
      <w:r>
        <w:rPr>
          <w:rFonts w:ascii="Times New Roman" w:hAnsi="Times New Roman"/>
          <w:sz w:val="20"/>
          <w:szCs w:val="20"/>
        </w:rPr>
        <w:t>овлетворительной (прилагается).</w:t>
      </w: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jc w:val="center"/>
        <w:rPr>
          <w:sz w:val="20"/>
          <w:szCs w:val="20"/>
        </w:rPr>
      </w:pPr>
      <w:r w:rsidRPr="00EA37D7">
        <w:rPr>
          <w:sz w:val="20"/>
          <w:szCs w:val="20"/>
        </w:rPr>
        <w:t>ОТЧЕТ</w:t>
      </w:r>
    </w:p>
    <w:p w:rsidR="003644EB" w:rsidRPr="00EA37D7" w:rsidRDefault="003644EB" w:rsidP="003644EB">
      <w:pPr>
        <w:jc w:val="center"/>
        <w:rPr>
          <w:sz w:val="20"/>
          <w:szCs w:val="20"/>
        </w:rPr>
      </w:pPr>
      <w:r w:rsidRPr="00EA37D7">
        <w:rPr>
          <w:sz w:val="20"/>
          <w:szCs w:val="20"/>
        </w:rPr>
        <w:t>главы  МО «Междуреченское» о своей деятельности, деятельности местной администрации за 2019 год.</w:t>
      </w:r>
    </w:p>
    <w:p w:rsidR="003644EB" w:rsidRPr="00EA37D7" w:rsidRDefault="003644EB" w:rsidP="003644EB">
      <w:pPr>
        <w:jc w:val="center"/>
        <w:rPr>
          <w:sz w:val="20"/>
          <w:szCs w:val="20"/>
        </w:rPr>
      </w:pPr>
      <w:r w:rsidRPr="00EA37D7">
        <w:rPr>
          <w:sz w:val="20"/>
          <w:szCs w:val="20"/>
        </w:rPr>
        <w:t>Уважаемые депутаты!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   В соответствии с действующим законодательством и Уставом МО «Междуреченское», представляю вашему вниманию и оценке отчет работы главы МО и администрации МО «Междуреченское» за 2019 год.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Администрация МО «Междуреченское» в 2019 году строила свою работу в соответствии со 131 Федеральным законом «Об общих принципах организации местного самоуправления», которая была направлена на решение вопросов местного значения, на исполнение переданных полномочий от государственных органов, на обеспечение бюджетной сферы и эффективной работы поселения.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Работа велась во взаимодействии с депутатским корпусом, трудовыми коллективами предприятий и учреждений, общественными организациями. 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Экономика поселения.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Среднегодовая численность постоянного населения МО «Междуреченское» за 2019 года составила 2064 человека (по статистическим данным),  из них:  от 0 до 18 лет -255 человек, пенсионеров – 165 человек; не работающих – 17 чел. по факту проживания – 1811 человек (не работающих – 244 человека, пенсионеров – 206 человек).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 На территории МО «Междуреченское» осуществляют свою деятельность 6 организаций, индивидуальных предпринимателей – 3, а также Пинежский ЛПХ ООО «ГК УЛК», отделение связи ФГУП «Почта России», ФАП ГБУЗ «Карпогорская ЦРБ».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ФКУ КП-19 занимается сельским хозяйством ( растеневодство, производство молока).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Бюджет.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b/>
          <w:sz w:val="20"/>
          <w:szCs w:val="20"/>
        </w:rPr>
        <w:t xml:space="preserve">  </w:t>
      </w:r>
      <w:r w:rsidRPr="00EA37D7">
        <w:rPr>
          <w:sz w:val="20"/>
          <w:szCs w:val="20"/>
        </w:rPr>
        <w:t xml:space="preserve">Доходы бюджета за 2019 год составили  5624,3 тыс. руб., (план), фактически 5728,6 тыс.руб, в том числе налоговые доходы  1543,9 тыс.руб. (факт – 1602,1 тыс.руб) – выполнено на 103,8%,  неналоговые доходы   2311,9  тыс. руб., факт – 2358,0 ыс. руб.( исполнено 102% от плана),   безвозмездные поступления 1768,5тыс. руб. Исполнено 100% плана. 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Собственные доходы составляют 69,1 % от общего объема дохода и увеличились по сравнению с 2018 годом на 35,3%. Основным источником собственных доходов  является использование имущества   и прав, находящихся в муниципальной собственности. План по  доходам , получаемым  в виде платы за   аренду имущества выполнен на 99,96% 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lastRenderedPageBreak/>
        <w:t xml:space="preserve">   Налог на  доходы  физических лиц  при плане 1011,5 тыс.руб.  поступило 1167,6 тыс. руб.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Расходы бюджета за 2019 год осуществлены в размере  5480,4 тыс.руб., что составило 97,4 % от плановых  годовых показателей.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Закупочная деятельность.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b/>
          <w:sz w:val="20"/>
          <w:szCs w:val="20"/>
        </w:rPr>
        <w:t xml:space="preserve">    </w:t>
      </w:r>
      <w:r w:rsidRPr="00EA37D7">
        <w:rPr>
          <w:sz w:val="20"/>
          <w:szCs w:val="20"/>
        </w:rPr>
        <w:t xml:space="preserve"> В 2019 году проведена одна конкурсная процедура, заключен муниципальный контракт на сумму 399,2 тыс. руб. (по программе «Формирование современной городской среды»).</w:t>
      </w:r>
      <w:r w:rsidRPr="00EA37D7">
        <w:rPr>
          <w:sz w:val="20"/>
          <w:szCs w:val="20"/>
        </w:rPr>
        <w:br/>
        <w:t xml:space="preserve">   Заключены контракты и договора на сумму 1 014 952 тыс.руб.        Задолженности  перед организациями за 2019 год у администрации нет.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Жилищно-коммунальное хозяйство.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Одной из самых сложных и проблемных отраслей является ЖКХ. Содержанием и обслуживанием  жилищного фонда, предоставлением услуг по водоснабжению и водоотведению занимается МУП «Строитель»,  предоставлением услуг по теплоснабжению – ООО «АльянсТеплоЭнерго».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Жалобы от населения на некачественное предоставление услуг теплоснабжения в администрацию поступали только в начале отопительного сезона в сентябре месяце.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Жалобы на некачественное предоставление услуги водоснабжения и водоотведения в течение всего года, а также по содержанию и ремонту общего имущества МКД.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На жилищно-коммунальное  хозяйство затрачено 673,3 тыс.руб. 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Из них  в Фонд капремонта на сумму -  238,4  тыс.руб. 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В рамках программы «Формирование современной городской среды» реализовано 2 мероприятия по благоустройству дворовой территории и общественной территории.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Имеется задолженность у администрации по исполнительным листам перед Фондом капитального ремонта на сумму  188,6 ,0 тыс.руб. (2015-2017гг.). 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Закуплено 27 светильников уличного освещения.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Благоустройство.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В 2019 году были заключены: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- 3 договора возмездного оказания услуг на сумму 66 488,0 руб. 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- 7 договоров подряда на сумму 31 436,0 руб. (тротуар от снега, пешеходный переход, уборка мусора на территории)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Приняло участие в мероприятиях по благоустройству 148 человек.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По ул. Лесная установлено дополнительно 5 фонарей  уличного освещения.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Пожарная безопасность.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Утверждена муниципальная программа «</w:t>
      </w:r>
      <w:r w:rsidRPr="00EA37D7">
        <w:rPr>
          <w:bCs/>
          <w:sz w:val="20"/>
          <w:szCs w:val="20"/>
        </w:rPr>
        <w:t xml:space="preserve">Обеспечение пожарной безопасности на территории  </w:t>
      </w:r>
      <w:r w:rsidRPr="00EA37D7">
        <w:rPr>
          <w:rStyle w:val="a6"/>
          <w:sz w:val="20"/>
          <w:szCs w:val="20"/>
        </w:rPr>
        <w:t>муниципального образования «Междуреченское»  на  2019 – 2021 годы». В 2019 году на ПБ запланировано по программе 130 тыс.руб.,  израсходовано – 124,3 тыс.руб. (ремонт ПГ – 12 тыс.руб, содержание ПВ и ПГ (расчистка пож.проездов от снега – 25 тыс.руб., заполнение водой ПВ (20 тыс.руб.),</w:t>
      </w:r>
      <w:r w:rsidRPr="00EA37D7">
        <w:rPr>
          <w:sz w:val="20"/>
          <w:szCs w:val="20"/>
        </w:rPr>
        <w:t>проведена оплата за пожарные гидранты (40500,0 тыс.руб.).</w:t>
      </w:r>
    </w:p>
    <w:p w:rsidR="003644EB" w:rsidRPr="00EA37D7" w:rsidRDefault="003644EB" w:rsidP="003644EB">
      <w:pPr>
        <w:jc w:val="both"/>
        <w:rPr>
          <w:rStyle w:val="a6"/>
          <w:b w:val="0"/>
          <w:sz w:val="20"/>
          <w:szCs w:val="20"/>
        </w:rPr>
      </w:pP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b/>
          <w:sz w:val="20"/>
          <w:szCs w:val="20"/>
        </w:rPr>
        <w:t>Имущественные отношения.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Заключены 2 договора на безвозмездное пользование  помещениями с «Почта России», ГБУЗ «Карпогорская ЦРБ».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Заключен договор   аренды помещения с МУП «Строитель», поступило 76,8 тыс.руб.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Заключено договоров коммерческого найма в 2019 году 78,  поступили денежные средства от сдачи  жилых помещений в коммерческий найм  в размере 1762,0 тыс.руб. 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Не все плательщики добросовестно оплачивают за коммерческий найм, администрация МО «Междуреченское» ведет с ними претензионно-исковую работу.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Для взыскания задолженности  в 2019 году  подано в суд 8 исковых заявлений на сумму 119,5 тыс.руб. Все рассмотрены и удовлетворены.  Судебными приставами взыскивается задолженность и перечисляется нам на счет.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В 2019 году  передано в собственность МО «Пинежский район» 7 объектов жилищного фонда.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 xml:space="preserve"> Культура.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Проведено одно  уличное мероприятие в п.Междуреченский (Новый год) и 3 мероприятия в п.Сога.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ТОС «Возрождение»  защитил  проект « Спортивно-развлекательный центр «Сога»»     на сумму  180 тыс. руб. силами жителей п.Сога проведен ремонт здания, предоставленное под культурный центр.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ТОС «Междуреченский защитил проект  «Дырявая крыша от дождя  не прибежище» на сумму 110 тыс.руб. В декабре 2019 года Правительством АО были выделены дополнительно  денежные средства в сумме 160 тыс.руб. На эти суммы в 2019 году были закуплены материалы для работы.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>Из бюджета МО «Междуреченское»  на проекты ТОС было выделено 40 тыс. 828 руб.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Противодействие коррупции.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Одним из мероприятий в сфере противодействия коррупции является предоставление главой и  муниципальными служащими  сведений о полученных ими  доходов, расходов, об имуществе, об обязательствах имущественного характера, а также сведений о доходах, расходах супруги (супруга) и несовершеннолетних детей, об имуществе, об обязательствах имущественного характера.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lastRenderedPageBreak/>
        <w:t xml:space="preserve"> В 2019 году  в установленные законом сроки, муниципальными служащими и главой (100%) предоставлены справки, все эти сведения размещены на официальном сайте администрации МО «Пинежский район»</w:t>
      </w:r>
    </w:p>
    <w:p w:rsidR="003644EB" w:rsidRPr="00EA37D7" w:rsidRDefault="003644EB" w:rsidP="003644EB">
      <w:pPr>
        <w:jc w:val="both"/>
        <w:rPr>
          <w:b/>
          <w:sz w:val="20"/>
          <w:szCs w:val="20"/>
        </w:rPr>
      </w:pPr>
      <w:r w:rsidRPr="00EA37D7">
        <w:rPr>
          <w:b/>
          <w:sz w:val="20"/>
          <w:szCs w:val="20"/>
        </w:rPr>
        <w:t>Социальная работа.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На территории МО «Междуреченское» проживает 150 человек старше 60 лет. На День пожилого человека администрация их поздравляет (направляем открытки).</w:t>
      </w:r>
    </w:p>
    <w:p w:rsidR="003644EB" w:rsidRPr="00EA37D7" w:rsidRDefault="003644EB" w:rsidP="003644EB">
      <w:pPr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На День Победы совместно с Междуреченской школой поздравляли Ветеранов Вов и детей войны (открытки, цвету, конфеты).</w:t>
      </w:r>
    </w:p>
    <w:p w:rsidR="003644EB" w:rsidRPr="00EA37D7" w:rsidRDefault="003644EB" w:rsidP="003644EB">
      <w:pPr>
        <w:ind w:left="360"/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Рассмотрено  38 письменных заявлений и обращений граждан, проживающих в поселении, а также устные,  на которые были даны ответы и оказана помощь;</w:t>
      </w:r>
    </w:p>
    <w:p w:rsidR="003644EB" w:rsidRPr="00EA37D7" w:rsidRDefault="003644EB" w:rsidP="003644EB">
      <w:pPr>
        <w:ind w:left="360"/>
        <w:jc w:val="both"/>
        <w:rPr>
          <w:sz w:val="20"/>
          <w:szCs w:val="20"/>
        </w:rPr>
      </w:pPr>
      <w:r w:rsidRPr="00EA37D7">
        <w:rPr>
          <w:sz w:val="20"/>
          <w:szCs w:val="20"/>
        </w:rPr>
        <w:t>- выдано  справок – 837;</w:t>
      </w:r>
    </w:p>
    <w:p w:rsidR="003644EB" w:rsidRPr="00EA37D7" w:rsidRDefault="003644EB" w:rsidP="003644EB">
      <w:pPr>
        <w:ind w:left="360"/>
        <w:jc w:val="both"/>
        <w:rPr>
          <w:sz w:val="20"/>
          <w:szCs w:val="20"/>
        </w:rPr>
      </w:pPr>
      <w:r w:rsidRPr="00EA37D7">
        <w:rPr>
          <w:sz w:val="20"/>
          <w:szCs w:val="20"/>
        </w:rPr>
        <w:t>- выполнено нотариальных действий – 119 на 16,8 тыс.руб.</w:t>
      </w:r>
    </w:p>
    <w:p w:rsidR="003644EB" w:rsidRPr="00EA37D7" w:rsidRDefault="003644EB" w:rsidP="003644EB">
      <w:pPr>
        <w:ind w:left="360"/>
        <w:jc w:val="both"/>
        <w:rPr>
          <w:sz w:val="20"/>
          <w:szCs w:val="20"/>
        </w:rPr>
      </w:pPr>
      <w:r w:rsidRPr="00EA37D7">
        <w:rPr>
          <w:sz w:val="20"/>
          <w:szCs w:val="20"/>
        </w:rPr>
        <w:t xml:space="preserve">   Хочу поблагодарить вас и жителей нашего поселения за активную жизненную позицию, за поддержку, за сотрудничество.  Остается еще много не решенных проблем и вопросов, в 2020 году будем продолжать работу на благо нашего поселения, завершать начатые дела и реализовывать новые планы.</w:t>
      </w:r>
    </w:p>
    <w:p w:rsidR="003644EB" w:rsidRPr="00EA37D7" w:rsidRDefault="003644EB" w:rsidP="003644EB">
      <w:pPr>
        <w:ind w:left="360"/>
        <w:jc w:val="center"/>
        <w:rPr>
          <w:sz w:val="20"/>
          <w:szCs w:val="20"/>
        </w:rPr>
      </w:pPr>
      <w:r w:rsidRPr="00EA37D7">
        <w:rPr>
          <w:sz w:val="20"/>
          <w:szCs w:val="20"/>
        </w:rPr>
        <w:t>Спасибо за внимание!</w:t>
      </w:r>
    </w:p>
    <w:p w:rsidR="003644EB" w:rsidRDefault="003644EB" w:rsidP="003644EB">
      <w:pPr>
        <w:jc w:val="both"/>
        <w:rPr>
          <w:sz w:val="20"/>
          <w:szCs w:val="20"/>
        </w:rPr>
      </w:pPr>
    </w:p>
    <w:p w:rsidR="003644EB" w:rsidRDefault="003644EB" w:rsidP="003644EB">
      <w:pPr>
        <w:jc w:val="both"/>
        <w:rPr>
          <w:sz w:val="20"/>
          <w:szCs w:val="20"/>
        </w:rPr>
      </w:pPr>
    </w:p>
    <w:p w:rsidR="003644EB" w:rsidRPr="00780675" w:rsidRDefault="003644EB" w:rsidP="003644EB">
      <w:pPr>
        <w:jc w:val="both"/>
        <w:rPr>
          <w:sz w:val="20"/>
          <w:szCs w:val="20"/>
        </w:rPr>
      </w:pPr>
    </w:p>
    <w:p w:rsidR="003644EB" w:rsidRPr="00780675" w:rsidRDefault="003644EB" w:rsidP="003644EB">
      <w:pPr>
        <w:ind w:left="426" w:right="610" w:hanging="426"/>
        <w:jc w:val="center"/>
        <w:rPr>
          <w:sz w:val="20"/>
          <w:szCs w:val="20"/>
        </w:rPr>
      </w:pPr>
      <w:r w:rsidRPr="00780675">
        <w:rPr>
          <w:sz w:val="20"/>
          <w:szCs w:val="20"/>
        </w:rPr>
        <w:t>РЕШЕНИЕ</w:t>
      </w:r>
    </w:p>
    <w:p w:rsidR="003644EB" w:rsidRPr="00780675" w:rsidRDefault="003644EB" w:rsidP="003644EB">
      <w:pPr>
        <w:ind w:left="426" w:right="610" w:hanging="426"/>
        <w:jc w:val="center"/>
        <w:rPr>
          <w:sz w:val="20"/>
          <w:szCs w:val="20"/>
        </w:rPr>
      </w:pPr>
    </w:p>
    <w:p w:rsidR="003644EB" w:rsidRPr="00780675" w:rsidRDefault="003644EB" w:rsidP="003644EB">
      <w:pPr>
        <w:pStyle w:val="1"/>
        <w:ind w:left="426" w:right="610" w:hanging="426"/>
        <w:rPr>
          <w:sz w:val="20"/>
        </w:rPr>
      </w:pPr>
      <w:r w:rsidRPr="00780675">
        <w:rPr>
          <w:sz w:val="20"/>
        </w:rPr>
        <w:t xml:space="preserve">                17 июня  2020 года                                                           № 97</w:t>
      </w:r>
    </w:p>
    <w:p w:rsidR="003644EB" w:rsidRPr="00780675" w:rsidRDefault="003644EB" w:rsidP="003644EB">
      <w:pPr>
        <w:pStyle w:val="1"/>
        <w:ind w:left="426" w:right="610" w:hanging="426"/>
        <w:rPr>
          <w:sz w:val="20"/>
        </w:rPr>
      </w:pPr>
      <w:r w:rsidRPr="00780675">
        <w:rPr>
          <w:sz w:val="20"/>
        </w:rPr>
        <w:t xml:space="preserve">              </w:t>
      </w:r>
    </w:p>
    <w:p w:rsidR="003644EB" w:rsidRPr="00780675" w:rsidRDefault="003644EB" w:rsidP="003644EB">
      <w:pPr>
        <w:pStyle w:val="1"/>
        <w:ind w:left="426" w:right="610" w:hanging="426"/>
        <w:rPr>
          <w:sz w:val="20"/>
        </w:rPr>
      </w:pP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  <w:t xml:space="preserve">                                </w:t>
      </w:r>
    </w:p>
    <w:p w:rsidR="003644EB" w:rsidRPr="00780675" w:rsidRDefault="003644EB" w:rsidP="003644EB">
      <w:pPr>
        <w:pStyle w:val="1"/>
        <w:ind w:left="426" w:right="610" w:firstLine="425"/>
        <w:jc w:val="center"/>
        <w:rPr>
          <w:b/>
          <w:sz w:val="20"/>
        </w:rPr>
      </w:pPr>
      <w:r w:rsidRPr="00780675">
        <w:rPr>
          <w:b/>
          <w:sz w:val="20"/>
        </w:rPr>
        <w:t>О согласовании  возможности предоставления права пользования участками недр.</w:t>
      </w:r>
    </w:p>
    <w:p w:rsidR="003644EB" w:rsidRPr="00780675" w:rsidRDefault="003644EB" w:rsidP="003644EB">
      <w:pPr>
        <w:rPr>
          <w:b/>
          <w:sz w:val="20"/>
          <w:szCs w:val="20"/>
        </w:rPr>
      </w:pPr>
    </w:p>
    <w:p w:rsidR="003644EB" w:rsidRPr="00780675" w:rsidRDefault="003644EB" w:rsidP="003644EB">
      <w:pPr>
        <w:rPr>
          <w:sz w:val="20"/>
          <w:szCs w:val="20"/>
        </w:rPr>
      </w:pPr>
      <w:r w:rsidRPr="00780675">
        <w:rPr>
          <w:sz w:val="20"/>
          <w:szCs w:val="20"/>
        </w:rPr>
        <w:t xml:space="preserve">   Рассмотрев   письмо Министерства природных ресурсов и лесопромышленного комплекса Архангельской области о согласовании выставления  участка недр на аукцион</w:t>
      </w:r>
    </w:p>
    <w:p w:rsidR="003644EB" w:rsidRPr="00780675" w:rsidRDefault="003644EB" w:rsidP="003644EB">
      <w:pPr>
        <w:rPr>
          <w:sz w:val="20"/>
          <w:szCs w:val="20"/>
        </w:rPr>
      </w:pPr>
    </w:p>
    <w:p w:rsidR="003644EB" w:rsidRPr="00780675" w:rsidRDefault="003644EB" w:rsidP="003644EB">
      <w:pPr>
        <w:ind w:left="426" w:right="610" w:firstLine="425"/>
        <w:jc w:val="center"/>
        <w:rPr>
          <w:b/>
          <w:sz w:val="20"/>
          <w:szCs w:val="20"/>
        </w:rPr>
      </w:pPr>
      <w:r w:rsidRPr="00780675">
        <w:rPr>
          <w:b/>
          <w:sz w:val="20"/>
          <w:szCs w:val="20"/>
        </w:rPr>
        <w:t>Совет депутатов решает:</w:t>
      </w:r>
    </w:p>
    <w:p w:rsidR="003644EB" w:rsidRPr="00780675" w:rsidRDefault="003644EB" w:rsidP="003644EB">
      <w:pPr>
        <w:ind w:left="426" w:right="610" w:firstLine="425"/>
        <w:jc w:val="center"/>
        <w:rPr>
          <w:b/>
          <w:sz w:val="20"/>
          <w:szCs w:val="20"/>
        </w:rPr>
      </w:pPr>
    </w:p>
    <w:p w:rsidR="003644EB" w:rsidRDefault="003644EB" w:rsidP="003644EB">
      <w:pPr>
        <w:ind w:left="142" w:right="610"/>
        <w:jc w:val="both"/>
        <w:rPr>
          <w:sz w:val="20"/>
          <w:szCs w:val="20"/>
        </w:rPr>
      </w:pPr>
      <w:r w:rsidRPr="00780675">
        <w:rPr>
          <w:sz w:val="20"/>
          <w:szCs w:val="20"/>
        </w:rPr>
        <w:t xml:space="preserve">        Согласовать  возможность предоставления права пользования участком недр , расположенном  в административных границах муниципального образования «Междуреченское», в 1,5 км. к востоку от пос. Междуреченский  согласно   схемы  и географических координат расположения данного участка.</w:t>
      </w:r>
    </w:p>
    <w:p w:rsidR="003644EB" w:rsidRPr="00780675" w:rsidRDefault="003644EB" w:rsidP="003644EB">
      <w:pPr>
        <w:ind w:left="142" w:right="610"/>
        <w:jc w:val="both"/>
        <w:rPr>
          <w:sz w:val="20"/>
          <w:szCs w:val="20"/>
        </w:rPr>
      </w:pPr>
      <w:r w:rsidRPr="00D657C8">
        <w:rPr>
          <w:noProof/>
        </w:rPr>
        <w:lastRenderedPageBreak/>
        <w:drawing>
          <wp:inline distT="0" distB="0" distL="0" distR="0" wp14:anchorId="6C658D11" wp14:editId="0EE1B486">
            <wp:extent cx="5940425" cy="8401050"/>
            <wp:effectExtent l="0" t="0" r="3175" b="0"/>
            <wp:docPr id="5" name="Рисунок 5" descr="D:\Рабочий стол\Сканы\2020-07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ы\2020-07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B" w:rsidRPr="00C7702E" w:rsidRDefault="003644EB" w:rsidP="003644EB">
      <w:pPr>
        <w:ind w:left="426" w:right="610" w:firstLine="425"/>
        <w:jc w:val="center"/>
        <w:rPr>
          <w:b/>
          <w:sz w:val="28"/>
          <w:szCs w:val="28"/>
        </w:rPr>
      </w:pPr>
    </w:p>
    <w:p w:rsidR="003644EB" w:rsidRPr="00EA37D7" w:rsidRDefault="003644EB" w:rsidP="003644EB">
      <w:pPr>
        <w:rPr>
          <w:sz w:val="20"/>
          <w:szCs w:val="20"/>
        </w:rPr>
      </w:pPr>
      <w:r w:rsidRPr="00D657C8">
        <w:rPr>
          <w:noProof/>
        </w:rPr>
        <w:lastRenderedPageBreak/>
        <w:drawing>
          <wp:inline distT="0" distB="0" distL="0" distR="0" wp14:anchorId="03D7292A" wp14:editId="7052D160">
            <wp:extent cx="5940425" cy="8401050"/>
            <wp:effectExtent l="0" t="0" r="3175" b="0"/>
            <wp:docPr id="6" name="Рисунок 6" descr="D:\Рабочий стол\Сканы\2020-07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\2020-07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B" w:rsidRPr="00780675" w:rsidRDefault="003644EB" w:rsidP="003644EB">
      <w:pPr>
        <w:ind w:left="426" w:right="610" w:hanging="426"/>
        <w:jc w:val="center"/>
        <w:rPr>
          <w:sz w:val="20"/>
          <w:szCs w:val="20"/>
        </w:rPr>
      </w:pPr>
      <w:r w:rsidRPr="00780675">
        <w:rPr>
          <w:sz w:val="20"/>
          <w:szCs w:val="20"/>
        </w:rPr>
        <w:t>РЕШЕНИЕ</w:t>
      </w:r>
    </w:p>
    <w:p w:rsidR="003644EB" w:rsidRPr="00780675" w:rsidRDefault="003644EB" w:rsidP="003644EB">
      <w:pPr>
        <w:ind w:left="426" w:right="610" w:hanging="426"/>
        <w:jc w:val="center"/>
        <w:rPr>
          <w:sz w:val="20"/>
          <w:szCs w:val="20"/>
        </w:rPr>
      </w:pPr>
    </w:p>
    <w:p w:rsidR="003644EB" w:rsidRPr="00780675" w:rsidRDefault="003644EB" w:rsidP="003644EB">
      <w:pPr>
        <w:pStyle w:val="1"/>
        <w:ind w:left="426" w:right="610" w:hanging="426"/>
        <w:rPr>
          <w:sz w:val="20"/>
        </w:rPr>
      </w:pPr>
      <w:r w:rsidRPr="00780675">
        <w:rPr>
          <w:sz w:val="20"/>
        </w:rPr>
        <w:t xml:space="preserve">                17 июня  2020 года                                                           № 98</w:t>
      </w:r>
    </w:p>
    <w:p w:rsidR="003644EB" w:rsidRPr="00780675" w:rsidRDefault="003644EB" w:rsidP="003644EB">
      <w:pPr>
        <w:pStyle w:val="1"/>
        <w:ind w:left="426" w:right="610" w:hanging="426"/>
        <w:rPr>
          <w:sz w:val="20"/>
        </w:rPr>
      </w:pPr>
      <w:r w:rsidRPr="00780675">
        <w:rPr>
          <w:sz w:val="20"/>
        </w:rPr>
        <w:t xml:space="preserve">              </w:t>
      </w:r>
    </w:p>
    <w:p w:rsidR="003644EB" w:rsidRPr="00780675" w:rsidRDefault="003644EB" w:rsidP="003644EB">
      <w:pPr>
        <w:pStyle w:val="1"/>
        <w:ind w:left="426" w:right="610" w:hanging="426"/>
        <w:rPr>
          <w:sz w:val="20"/>
        </w:rPr>
      </w:pP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</w:r>
      <w:r w:rsidRPr="00780675">
        <w:rPr>
          <w:sz w:val="20"/>
        </w:rPr>
        <w:tab/>
        <w:t xml:space="preserve">                                </w:t>
      </w:r>
    </w:p>
    <w:p w:rsidR="003644EB" w:rsidRPr="00780675" w:rsidRDefault="003644EB" w:rsidP="003644EB">
      <w:pPr>
        <w:jc w:val="center"/>
        <w:rPr>
          <w:b/>
          <w:sz w:val="20"/>
          <w:szCs w:val="20"/>
        </w:rPr>
      </w:pPr>
      <w:r w:rsidRPr="00780675">
        <w:rPr>
          <w:b/>
          <w:sz w:val="20"/>
          <w:szCs w:val="20"/>
        </w:rPr>
        <w:t>Разное.</w:t>
      </w:r>
    </w:p>
    <w:p w:rsidR="003644EB" w:rsidRPr="00780675" w:rsidRDefault="003644EB" w:rsidP="003644EB">
      <w:pPr>
        <w:ind w:left="426" w:right="610" w:firstLine="425"/>
        <w:jc w:val="both"/>
        <w:rPr>
          <w:sz w:val="20"/>
          <w:szCs w:val="20"/>
        </w:rPr>
      </w:pPr>
      <w:r w:rsidRPr="00780675">
        <w:rPr>
          <w:sz w:val="20"/>
          <w:szCs w:val="20"/>
        </w:rPr>
        <w:lastRenderedPageBreak/>
        <w:t xml:space="preserve">  </w:t>
      </w:r>
    </w:p>
    <w:p w:rsidR="003644EB" w:rsidRPr="00780675" w:rsidRDefault="003644EB" w:rsidP="003644EB">
      <w:pPr>
        <w:ind w:left="426" w:right="610" w:firstLine="425"/>
        <w:jc w:val="center"/>
        <w:rPr>
          <w:b/>
          <w:sz w:val="20"/>
          <w:szCs w:val="20"/>
        </w:rPr>
      </w:pPr>
      <w:r w:rsidRPr="00780675">
        <w:rPr>
          <w:b/>
          <w:sz w:val="20"/>
          <w:szCs w:val="20"/>
        </w:rPr>
        <w:t>Совет депутатов решает:</w:t>
      </w:r>
    </w:p>
    <w:p w:rsidR="003644EB" w:rsidRPr="00780675" w:rsidRDefault="003644EB" w:rsidP="003644EB">
      <w:pPr>
        <w:ind w:left="426" w:right="610" w:firstLine="425"/>
        <w:jc w:val="center"/>
        <w:rPr>
          <w:sz w:val="20"/>
          <w:szCs w:val="20"/>
        </w:rPr>
      </w:pPr>
    </w:p>
    <w:p w:rsidR="003644EB" w:rsidRPr="00780675" w:rsidRDefault="003644EB" w:rsidP="003644EB">
      <w:pPr>
        <w:pStyle w:val="a5"/>
        <w:numPr>
          <w:ilvl w:val="0"/>
          <w:numId w:val="2"/>
        </w:numPr>
        <w:suppressAutoHyphens w:val="0"/>
        <w:jc w:val="both"/>
        <w:rPr>
          <w:sz w:val="20"/>
          <w:szCs w:val="20"/>
        </w:rPr>
      </w:pPr>
      <w:r w:rsidRPr="00780675">
        <w:rPr>
          <w:sz w:val="20"/>
          <w:szCs w:val="20"/>
        </w:rPr>
        <w:t>Направить запрос в МУП «Строитель» о предоставлении плана проведения работ по подготовке объектов ЖКХ к осенне-зимнему периоду 2020-2021гг.</w:t>
      </w:r>
    </w:p>
    <w:p w:rsidR="003644EB" w:rsidRPr="00780675" w:rsidRDefault="003644EB" w:rsidP="003644EB">
      <w:pPr>
        <w:pStyle w:val="a5"/>
        <w:numPr>
          <w:ilvl w:val="0"/>
          <w:numId w:val="2"/>
        </w:numPr>
        <w:suppressAutoHyphens w:val="0"/>
        <w:jc w:val="both"/>
        <w:rPr>
          <w:sz w:val="20"/>
          <w:szCs w:val="20"/>
        </w:rPr>
      </w:pPr>
      <w:r w:rsidRPr="00780675">
        <w:rPr>
          <w:sz w:val="20"/>
          <w:szCs w:val="20"/>
        </w:rPr>
        <w:t>Провести внеочередную сессию депутатов 8 июля 2020г. и пригласить на заседание директора МУП «Строитель», директора «АльянсТеплоЭнерго» с отчетом о проведенных работах по подготовке объектов к зиме.</w:t>
      </w:r>
    </w:p>
    <w:p w:rsidR="003644EB" w:rsidRPr="00780675" w:rsidRDefault="003644EB" w:rsidP="003644EB">
      <w:pPr>
        <w:pStyle w:val="a5"/>
        <w:numPr>
          <w:ilvl w:val="0"/>
          <w:numId w:val="2"/>
        </w:numPr>
        <w:suppressAutoHyphens w:val="0"/>
        <w:jc w:val="both"/>
        <w:rPr>
          <w:sz w:val="20"/>
          <w:szCs w:val="20"/>
        </w:rPr>
      </w:pPr>
      <w:r w:rsidRPr="00780675">
        <w:rPr>
          <w:sz w:val="20"/>
          <w:szCs w:val="20"/>
        </w:rPr>
        <w:t>Пригласить представителя КУМИ и ЖКХ администрации МО «Пинежский муниципальный район» на заседание Совета депутатов.</w:t>
      </w:r>
    </w:p>
    <w:p w:rsidR="003644EB" w:rsidRDefault="003644EB" w:rsidP="003644EB">
      <w:pPr>
        <w:jc w:val="both"/>
      </w:pPr>
    </w:p>
    <w:p w:rsidR="003644EB" w:rsidRDefault="003644EB" w:rsidP="003644EB">
      <w:pPr>
        <w:jc w:val="right"/>
        <w:rPr>
          <w:sz w:val="20"/>
          <w:szCs w:val="20"/>
        </w:rPr>
      </w:pPr>
      <w:r>
        <w:rPr>
          <w:sz w:val="20"/>
          <w:szCs w:val="20"/>
        </w:rPr>
        <w:t>Председатель Совета депутатов  А.К.Демисинов</w:t>
      </w:r>
    </w:p>
    <w:p w:rsidR="003644EB" w:rsidRPr="00EA37D7" w:rsidRDefault="003644EB" w:rsidP="003644EB">
      <w:pPr>
        <w:jc w:val="right"/>
        <w:rPr>
          <w:sz w:val="20"/>
          <w:szCs w:val="20"/>
        </w:rPr>
      </w:pPr>
      <w:r w:rsidRPr="00EA37D7">
        <w:rPr>
          <w:sz w:val="20"/>
          <w:szCs w:val="20"/>
        </w:rPr>
        <w:t>Глава администрации Е.Ю.Шатровская</w:t>
      </w:r>
    </w:p>
    <w:p w:rsidR="003644EB" w:rsidRPr="00EA37D7" w:rsidRDefault="003644EB" w:rsidP="003644EB">
      <w:pPr>
        <w:jc w:val="right"/>
        <w:rPr>
          <w:sz w:val="20"/>
          <w:szCs w:val="20"/>
        </w:rPr>
      </w:pPr>
    </w:p>
    <w:p w:rsidR="003644EB" w:rsidRPr="00EA37D7" w:rsidRDefault="003644EB" w:rsidP="003644EB">
      <w:pPr>
        <w:jc w:val="right"/>
        <w:rPr>
          <w:sz w:val="20"/>
          <w:szCs w:val="20"/>
        </w:rPr>
      </w:pPr>
      <w:r w:rsidRPr="00EA37D7">
        <w:rPr>
          <w:sz w:val="20"/>
          <w:szCs w:val="20"/>
        </w:rPr>
        <w:t>Тираж: 6экз.</w:t>
      </w:r>
    </w:p>
    <w:p w:rsidR="003644EB" w:rsidRPr="00EA37D7" w:rsidRDefault="003644EB" w:rsidP="003644EB">
      <w:pPr>
        <w:jc w:val="right"/>
        <w:rPr>
          <w:sz w:val="20"/>
          <w:szCs w:val="20"/>
        </w:rPr>
      </w:pPr>
      <w:r w:rsidRPr="00EA37D7">
        <w:rPr>
          <w:sz w:val="20"/>
          <w:szCs w:val="20"/>
        </w:rPr>
        <w:t>Адрес: п.Междуреченский ул.Строителей д.14</w:t>
      </w:r>
    </w:p>
    <w:p w:rsidR="003644EB" w:rsidRPr="00EA37D7" w:rsidRDefault="003644EB" w:rsidP="003644EB">
      <w:pPr>
        <w:pStyle w:val="23"/>
        <w:jc w:val="right"/>
        <w:rPr>
          <w:sz w:val="20"/>
          <w:szCs w:val="20"/>
        </w:rPr>
      </w:pPr>
    </w:p>
    <w:p w:rsidR="003644EB" w:rsidRPr="00EA37D7" w:rsidRDefault="003644EB" w:rsidP="003644EB">
      <w:pPr>
        <w:jc w:val="right"/>
        <w:rPr>
          <w:sz w:val="20"/>
          <w:szCs w:val="20"/>
        </w:rPr>
      </w:pP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rPr>
          <w:sz w:val="20"/>
          <w:szCs w:val="20"/>
        </w:rPr>
      </w:pPr>
    </w:p>
    <w:p w:rsidR="003644EB" w:rsidRPr="00EA37D7" w:rsidRDefault="003644EB" w:rsidP="003644EB">
      <w:pPr>
        <w:jc w:val="both"/>
        <w:rPr>
          <w:sz w:val="20"/>
          <w:szCs w:val="20"/>
        </w:rPr>
      </w:pPr>
    </w:p>
    <w:p w:rsidR="003652EA" w:rsidRDefault="003652EA">
      <w:bookmarkStart w:id="0" w:name="_GoBack"/>
      <w:bookmarkEnd w:id="0"/>
    </w:p>
    <w:sectPr w:rsidR="003652EA" w:rsidSect="00363E4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546CE"/>
    <w:multiLevelType w:val="hybridMultilevel"/>
    <w:tmpl w:val="96CA5452"/>
    <w:lvl w:ilvl="0" w:tplc="47863F0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920C54"/>
    <w:multiLevelType w:val="hybridMultilevel"/>
    <w:tmpl w:val="3344322E"/>
    <w:lvl w:ilvl="0" w:tplc="6674D6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EB"/>
    <w:rsid w:val="003644EB"/>
    <w:rsid w:val="003652EA"/>
    <w:rsid w:val="00E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506E4-3F0A-4058-ADA5-13A40CDA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4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644EB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3644EB"/>
    <w:pPr>
      <w:keepNext/>
      <w:ind w:left="426" w:right="610"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44E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644E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3644E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3644EB"/>
    <w:rPr>
      <w:rFonts w:ascii="Calibri" w:eastAsia="Times New Roman" w:hAnsi="Calibri" w:cs="Times New Roman"/>
    </w:rPr>
  </w:style>
  <w:style w:type="character" w:customStyle="1" w:styleId="21">
    <w:name w:val="Основной текст (2)_"/>
    <w:basedOn w:val="a0"/>
    <w:link w:val="22"/>
    <w:locked/>
    <w:rsid w:val="003644E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644EB"/>
    <w:pPr>
      <w:widowControl w:val="0"/>
      <w:shd w:val="clear" w:color="auto" w:fill="FFFFFF"/>
      <w:spacing w:line="355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5">
    <w:name w:val="List Paragraph"/>
    <w:basedOn w:val="a"/>
    <w:uiPriority w:val="99"/>
    <w:qFormat/>
    <w:rsid w:val="003644EB"/>
    <w:pPr>
      <w:suppressAutoHyphens/>
      <w:ind w:left="720"/>
      <w:contextualSpacing/>
    </w:pPr>
    <w:rPr>
      <w:lang w:eastAsia="ar-SA"/>
    </w:rPr>
  </w:style>
  <w:style w:type="paragraph" w:styleId="23">
    <w:name w:val="Body Text 2"/>
    <w:basedOn w:val="a"/>
    <w:link w:val="24"/>
    <w:uiPriority w:val="99"/>
    <w:semiHidden/>
    <w:unhideWhenUsed/>
    <w:rsid w:val="003644E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3644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3644EB"/>
    <w:rPr>
      <w:b/>
      <w:bCs/>
    </w:rPr>
  </w:style>
  <w:style w:type="paragraph" w:styleId="a7">
    <w:name w:val="Body Text Indent"/>
    <w:basedOn w:val="a"/>
    <w:link w:val="a8"/>
    <w:uiPriority w:val="99"/>
    <w:semiHidden/>
    <w:unhideWhenUsed/>
    <w:rsid w:val="003644E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644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3644EB"/>
    <w:rPr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644EB"/>
    <w:rPr>
      <w:shd w:val="clear" w:color="auto" w:fill="FFFFFF"/>
    </w:rPr>
  </w:style>
  <w:style w:type="character" w:customStyle="1" w:styleId="25">
    <w:name w:val="Основной текст (2) + Курсив"/>
    <w:basedOn w:val="21"/>
    <w:rsid w:val="003644EB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644EB"/>
    <w:pPr>
      <w:widowControl w:val="0"/>
      <w:shd w:val="clear" w:color="auto" w:fill="FFFFFF"/>
      <w:spacing w:after="360"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50">
    <w:name w:val="Основной текст (5)"/>
    <w:basedOn w:val="a"/>
    <w:link w:val="5"/>
    <w:rsid w:val="003644EB"/>
    <w:pPr>
      <w:widowControl w:val="0"/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1901</Words>
  <Characters>10841</Characters>
  <Application>Microsoft Office Word</Application>
  <DocSecurity>0</DocSecurity>
  <Lines>90</Lines>
  <Paragraphs>25</Paragraphs>
  <ScaleCrop>false</ScaleCrop>
  <Company/>
  <LinksUpToDate>false</LinksUpToDate>
  <CharactersWithSpaces>12717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ШатровскаяЕЮ</dc:creator>
  <cp:keywords/>
  <dc:description/>
  <cp:lastModifiedBy>ШатровскаяЕЮ</cp:lastModifiedBy>
  <cp:revision>1</cp:revision>
  <dcterms:created xsi:type="dcterms:W3CDTF">2020-08-17T14:51:00Z</dcterms:created>
  <dcterms:modified xsi:type="dcterms:W3CDTF">2020-08-17T14:52:00Z</dcterms:modified>
</cp:coreProperties>
</file>