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AF" w:rsidRDefault="003E49F2" w:rsidP="00F424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535BAD">
        <w:rPr>
          <w:rFonts w:ascii="Times New Roman" w:hAnsi="Times New Roman" w:cs="Times New Roman"/>
          <w:sz w:val="28"/>
          <w:szCs w:val="28"/>
        </w:rPr>
        <w:t xml:space="preserve"> </w:t>
      </w:r>
      <w:r w:rsidR="00A550AF" w:rsidRPr="001D11EE">
        <w:rPr>
          <w:rFonts w:ascii="Times New Roman" w:hAnsi="Times New Roman" w:cs="Times New Roman"/>
          <w:sz w:val="28"/>
          <w:szCs w:val="28"/>
        </w:rPr>
        <w:t>Утверждена</w:t>
      </w:r>
    </w:p>
    <w:p w:rsidR="00A550AF" w:rsidRPr="001D11EE" w:rsidRDefault="00A550AF" w:rsidP="00D72B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11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B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5BAD" w:rsidRDefault="00535BAD" w:rsidP="00342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35BAD" w:rsidRDefault="00535BAD" w:rsidP="00342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Архангельской области</w:t>
      </w:r>
      <w:r w:rsidR="00732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550AF" w:rsidRPr="001D11EE" w:rsidRDefault="00732A41" w:rsidP="00342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50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BAD">
        <w:rPr>
          <w:rFonts w:ascii="Times New Roman" w:hAnsi="Times New Roman" w:cs="Times New Roman"/>
          <w:sz w:val="28"/>
          <w:szCs w:val="28"/>
        </w:rPr>
        <w:t>9 ноября 2023 № 1080</w:t>
      </w:r>
      <w:r w:rsidR="00A60F22">
        <w:rPr>
          <w:rFonts w:ascii="Times New Roman" w:hAnsi="Times New Roman" w:cs="Times New Roman"/>
          <w:sz w:val="28"/>
          <w:szCs w:val="28"/>
        </w:rPr>
        <w:t xml:space="preserve"> </w:t>
      </w:r>
      <w:r w:rsidR="00342D8C">
        <w:rPr>
          <w:rFonts w:ascii="Times New Roman" w:hAnsi="Times New Roman" w:cs="Times New Roman"/>
          <w:sz w:val="28"/>
          <w:szCs w:val="28"/>
        </w:rPr>
        <w:t>-</w:t>
      </w:r>
      <w:r w:rsidR="00A60F22">
        <w:rPr>
          <w:rFonts w:ascii="Times New Roman" w:hAnsi="Times New Roman" w:cs="Times New Roman"/>
          <w:sz w:val="28"/>
          <w:szCs w:val="28"/>
        </w:rPr>
        <w:t xml:space="preserve"> </w:t>
      </w:r>
      <w:r w:rsidR="00342D8C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Pr="00863202" w:rsidRDefault="008B0262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proofErr w:type="gramEnd"/>
    </w:p>
    <w:p w:rsidR="00A550AF" w:rsidRPr="00863202" w:rsidRDefault="00726281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азвитие малого и среднего предпринимательства</w:t>
      </w:r>
      <w:r w:rsidR="00C63E6A" w:rsidRPr="00C63E6A">
        <w:rPr>
          <w:rFonts w:ascii="Times New Roman" w:hAnsi="Times New Roman" w:cs="Times New Roman"/>
          <w:b/>
          <w:sz w:val="28"/>
          <w:szCs w:val="28"/>
        </w:rPr>
        <w:t>,</w:t>
      </w:r>
      <w:r w:rsidR="00C6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6A" w:rsidRPr="00C63E6A">
        <w:rPr>
          <w:rFonts w:ascii="Times New Roman" w:hAnsi="Times New Roman" w:cs="Times New Roman"/>
          <w:b/>
          <w:sz w:val="28"/>
          <w:szCs w:val="28"/>
        </w:rPr>
        <w:t>а также физических лиц, применяющих специальный налоговый режим «Налог на профессиональный доход»</w:t>
      </w:r>
      <w:r w:rsidR="00C6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C85BA9">
        <w:rPr>
          <w:rFonts w:ascii="Times New Roman" w:hAnsi="Times New Roman" w:cs="Times New Roman"/>
          <w:b/>
          <w:bCs/>
          <w:sz w:val="28"/>
          <w:szCs w:val="28"/>
        </w:rPr>
        <w:t>Пинежском</w:t>
      </w:r>
      <w:proofErr w:type="spellEnd"/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CA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A15">
        <w:rPr>
          <w:rFonts w:ascii="Times New Roman" w:hAnsi="Times New Roman" w:cs="Times New Roman"/>
          <w:b/>
          <w:bCs/>
          <w:sz w:val="28"/>
          <w:szCs w:val="28"/>
        </w:rPr>
        <w:t>округе</w:t>
      </w:r>
      <w:r w:rsidR="00D72BE9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4740" w:rsidRDefault="00C04740" w:rsidP="00EE5739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550AF" w:rsidRPr="00E729BB" w:rsidRDefault="00E729BB" w:rsidP="00E729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63E6A" w:rsidRPr="00C63E6A" w:rsidRDefault="008B0262" w:rsidP="00C63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E6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550AF" w:rsidRPr="00C63E6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B914BD" w:rsidRPr="00C6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6A" w:rsidRPr="00C63E6A">
        <w:rPr>
          <w:rFonts w:ascii="Times New Roman" w:hAnsi="Times New Roman" w:cs="Times New Roman"/>
          <w:b/>
          <w:bCs/>
          <w:sz w:val="28"/>
          <w:szCs w:val="28"/>
        </w:rPr>
        <w:t>«Развитие малого и среднего предпринимательства</w:t>
      </w:r>
      <w:r w:rsidR="00C63E6A" w:rsidRPr="00C63E6A">
        <w:rPr>
          <w:rFonts w:ascii="Times New Roman" w:hAnsi="Times New Roman" w:cs="Times New Roman"/>
          <w:b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63E6A" w:rsidRPr="00C63E6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C63E6A" w:rsidRPr="00C63E6A">
        <w:rPr>
          <w:rFonts w:ascii="Times New Roman" w:hAnsi="Times New Roman" w:cs="Times New Roman"/>
          <w:b/>
          <w:bCs/>
          <w:sz w:val="28"/>
          <w:szCs w:val="28"/>
        </w:rPr>
        <w:t>Пинежском</w:t>
      </w:r>
      <w:proofErr w:type="spellEnd"/>
      <w:r w:rsidR="00C63E6A" w:rsidRPr="00C63E6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</w:t>
      </w:r>
      <w:r w:rsidR="00BA3A15">
        <w:rPr>
          <w:rFonts w:ascii="Times New Roman" w:hAnsi="Times New Roman" w:cs="Times New Roman"/>
          <w:b/>
          <w:bCs/>
          <w:sz w:val="28"/>
          <w:szCs w:val="28"/>
        </w:rPr>
        <w:t>льном округе</w:t>
      </w:r>
      <w:r w:rsidR="00D72BE9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C63E6A" w:rsidRPr="00C63E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50AF" w:rsidRPr="00C63E6A" w:rsidRDefault="00A550AF" w:rsidP="00C63E6A">
      <w:pPr>
        <w:pStyle w:val="3"/>
        <w:rPr>
          <w:bCs w:val="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68"/>
      </w:tblGrid>
      <w:tr w:rsidR="00A550AF" w:rsidRPr="006054D5" w:rsidTr="003D2546">
        <w:tc>
          <w:tcPr>
            <w:tcW w:w="2660" w:type="dxa"/>
          </w:tcPr>
          <w:p w:rsidR="00C63E6A" w:rsidRDefault="00A550AF" w:rsidP="00563EE6">
            <w:pPr>
              <w:rPr>
                <w:bCs/>
                <w:i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572177"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1D11EE">
              <w:rPr>
                <w:b/>
                <w:bCs/>
                <w:sz w:val="28"/>
                <w:szCs w:val="28"/>
              </w:rPr>
              <w:t>программы</w:t>
            </w:r>
            <w:r w:rsidR="00C63E6A">
              <w:rPr>
                <w:bCs/>
                <w:i/>
                <w:sz w:val="22"/>
                <w:szCs w:val="22"/>
              </w:rPr>
              <w:t xml:space="preserve"> </w:t>
            </w:r>
          </w:p>
          <w:p w:rsidR="00A550AF" w:rsidRPr="001D11EE" w:rsidRDefault="00A550AF" w:rsidP="00563E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</w:tcPr>
          <w:p w:rsidR="00C63E6A" w:rsidRPr="00C63E6A" w:rsidRDefault="00A550AF" w:rsidP="00C63E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4D5">
              <w:rPr>
                <w:sz w:val="28"/>
                <w:szCs w:val="28"/>
              </w:rPr>
              <w:t xml:space="preserve"> </w:t>
            </w:r>
            <w:r w:rsidR="00C63E6A" w:rsidRPr="00C63E6A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малого и среднего предпринимательства</w:t>
            </w:r>
            <w:r w:rsidR="00C63E6A" w:rsidRPr="00C63E6A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физических лиц, применяющих специальный налоговый режим «Налог на профессиональный доход» </w:t>
            </w:r>
            <w:r w:rsidR="00C63E6A" w:rsidRPr="00C63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="00C63E6A" w:rsidRPr="00C63E6A">
              <w:rPr>
                <w:rFonts w:ascii="Times New Roman" w:hAnsi="Times New Roman" w:cs="Times New Roman"/>
                <w:bCs/>
                <w:sz w:val="28"/>
                <w:szCs w:val="28"/>
              </w:rPr>
              <w:t>Пинежском</w:t>
            </w:r>
            <w:proofErr w:type="spellEnd"/>
            <w:r w:rsidR="00C63E6A" w:rsidRPr="00C63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</w:t>
            </w:r>
            <w:r w:rsidR="00BA3A15">
              <w:rPr>
                <w:rFonts w:ascii="Times New Roman" w:hAnsi="Times New Roman" w:cs="Times New Roman"/>
                <w:bCs/>
                <w:sz w:val="28"/>
                <w:szCs w:val="28"/>
              </w:rPr>
              <w:t>округе</w:t>
            </w:r>
            <w:r w:rsidR="00D72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  <w:r w:rsidR="00C63E6A" w:rsidRPr="00C63E6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550AF" w:rsidRPr="006054D5" w:rsidRDefault="004A4587" w:rsidP="0015730C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(далее – муниципальная п</w:t>
            </w:r>
            <w:r w:rsidR="00A550AF" w:rsidRPr="006054D5">
              <w:rPr>
                <w:b w:val="0"/>
                <w:sz w:val="28"/>
                <w:szCs w:val="28"/>
              </w:rPr>
              <w:t>рограмма)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68" w:type="dxa"/>
          </w:tcPr>
          <w:p w:rsidR="008B0262" w:rsidRDefault="00173AF6" w:rsidP="00563EE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 по экономиче</w:t>
            </w:r>
            <w:r w:rsidR="00BA3A15">
              <w:rPr>
                <w:b w:val="0"/>
                <w:sz w:val="28"/>
                <w:szCs w:val="28"/>
              </w:rPr>
              <w:t xml:space="preserve">скому </w:t>
            </w:r>
            <w:proofErr w:type="gramStart"/>
            <w:r w:rsidR="00BA3A15">
              <w:rPr>
                <w:b w:val="0"/>
                <w:sz w:val="28"/>
                <w:szCs w:val="28"/>
              </w:rPr>
              <w:t xml:space="preserve">развитию </w:t>
            </w:r>
            <w:r w:rsidR="00CD2119">
              <w:rPr>
                <w:b w:val="0"/>
                <w:sz w:val="28"/>
                <w:szCs w:val="28"/>
              </w:rPr>
              <w:t xml:space="preserve"> администрации</w:t>
            </w:r>
            <w:proofErr w:type="gramEnd"/>
            <w:r w:rsidR="00CD2119">
              <w:rPr>
                <w:b w:val="0"/>
                <w:sz w:val="28"/>
                <w:szCs w:val="28"/>
              </w:rPr>
              <w:t xml:space="preserve"> МО «</w:t>
            </w:r>
            <w:proofErr w:type="spellStart"/>
            <w:r w:rsidR="00CD2119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="00CD2119">
              <w:rPr>
                <w:b w:val="0"/>
                <w:sz w:val="28"/>
                <w:szCs w:val="28"/>
              </w:rPr>
              <w:t xml:space="preserve"> район»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BA3A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муниципальной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программы</w:t>
            </w:r>
            <w:r w:rsidR="008C199F">
              <w:rPr>
                <w:bCs/>
                <w:i/>
                <w:sz w:val="22"/>
                <w:szCs w:val="22"/>
              </w:rPr>
              <w:t>(</w:t>
            </w:r>
            <w:proofErr w:type="gramEnd"/>
            <w:r w:rsidR="008C199F">
              <w:rPr>
                <w:bCs/>
                <w:i/>
                <w:sz w:val="22"/>
                <w:szCs w:val="22"/>
              </w:rPr>
              <w:t xml:space="preserve">в </w:t>
            </w:r>
          </w:p>
        </w:tc>
        <w:tc>
          <w:tcPr>
            <w:tcW w:w="7168" w:type="dxa"/>
          </w:tcPr>
          <w:p w:rsidR="008B0262" w:rsidRDefault="00686AAE" w:rsidP="00BA3A15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Админист</w:t>
            </w:r>
            <w:r w:rsidR="00BA3A15">
              <w:rPr>
                <w:b w:val="0"/>
                <w:sz w:val="28"/>
                <w:szCs w:val="28"/>
              </w:rPr>
              <w:t xml:space="preserve">рация  </w:t>
            </w:r>
            <w:proofErr w:type="spellStart"/>
            <w:r>
              <w:rPr>
                <w:b w:val="0"/>
                <w:sz w:val="28"/>
                <w:szCs w:val="28"/>
              </w:rPr>
              <w:t>Пинеж</w:t>
            </w:r>
            <w:r w:rsidR="00BA3A15">
              <w:rPr>
                <w:b w:val="0"/>
                <w:sz w:val="28"/>
                <w:szCs w:val="28"/>
              </w:rPr>
              <w:t>ского</w:t>
            </w:r>
            <w:proofErr w:type="spellEnd"/>
            <w:proofErr w:type="gramEnd"/>
            <w:r w:rsidR="001F752F">
              <w:rPr>
                <w:b w:val="0"/>
                <w:sz w:val="28"/>
                <w:szCs w:val="28"/>
              </w:rPr>
              <w:t xml:space="preserve"> мун</w:t>
            </w:r>
            <w:r w:rsidR="00BA3A15">
              <w:rPr>
                <w:b w:val="0"/>
                <w:sz w:val="28"/>
                <w:szCs w:val="28"/>
              </w:rPr>
              <w:t>иципального округа</w:t>
            </w:r>
            <w:r>
              <w:rPr>
                <w:b w:val="0"/>
                <w:sz w:val="28"/>
                <w:szCs w:val="28"/>
              </w:rPr>
              <w:t xml:space="preserve"> (далее – администрация МО «</w:t>
            </w:r>
            <w:proofErr w:type="spellStart"/>
            <w:r>
              <w:rPr>
                <w:b w:val="0"/>
                <w:sz w:val="28"/>
                <w:szCs w:val="28"/>
              </w:rPr>
              <w:t>Пинежский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район»</w:t>
            </w:r>
            <w:r w:rsidR="008C199F">
              <w:rPr>
                <w:b w:val="0"/>
                <w:sz w:val="28"/>
                <w:szCs w:val="28"/>
              </w:rPr>
              <w:t>, комитет по управлению имуществом и ЖКХ администрации МО «</w:t>
            </w:r>
            <w:proofErr w:type="spellStart"/>
            <w:r w:rsidR="008C199F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="008C199F">
              <w:rPr>
                <w:b w:val="0"/>
                <w:sz w:val="28"/>
                <w:szCs w:val="28"/>
              </w:rPr>
              <w:t xml:space="preserve"> район»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68" w:type="dxa"/>
          </w:tcPr>
          <w:p w:rsidR="008B0262" w:rsidRDefault="00173AF6" w:rsidP="00563EE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предусмотрены</w:t>
            </w:r>
          </w:p>
        </w:tc>
      </w:tr>
      <w:tr w:rsidR="007D5C53" w:rsidRPr="006054D5" w:rsidTr="003D2546">
        <w:tc>
          <w:tcPr>
            <w:tcW w:w="2660" w:type="dxa"/>
          </w:tcPr>
          <w:p w:rsidR="007D5C53" w:rsidRDefault="007D5C53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Участники программы </w:t>
            </w:r>
          </w:p>
          <w:p w:rsidR="00C63E6A" w:rsidRDefault="00C63E6A" w:rsidP="00563E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</w:tcPr>
          <w:p w:rsidR="007D5C53" w:rsidRPr="00C63E6A" w:rsidRDefault="00C63E6A" w:rsidP="00563EE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C63E6A">
              <w:rPr>
                <w:b w:val="0"/>
                <w:sz w:val="28"/>
                <w:szCs w:val="28"/>
              </w:rPr>
              <w:t xml:space="preserve">Субъекты малого и среднего предпринимательства», а также физические лица, применяющие специальный налоговый режим «Налог на профессиональный доход» (Далее </w:t>
            </w:r>
            <w:proofErr w:type="spellStart"/>
            <w:r w:rsidRPr="00C63E6A">
              <w:rPr>
                <w:b w:val="0"/>
                <w:sz w:val="28"/>
                <w:szCs w:val="28"/>
              </w:rPr>
              <w:t>СМиСП</w:t>
            </w:r>
            <w:proofErr w:type="spellEnd"/>
            <w:r w:rsidRPr="00C63E6A">
              <w:rPr>
                <w:b w:val="0"/>
                <w:sz w:val="28"/>
                <w:szCs w:val="28"/>
              </w:rPr>
              <w:t xml:space="preserve">, а также </w:t>
            </w:r>
            <w:proofErr w:type="spellStart"/>
            <w:r w:rsidRPr="00C63E6A">
              <w:rPr>
                <w:b w:val="0"/>
                <w:sz w:val="28"/>
                <w:szCs w:val="28"/>
              </w:rPr>
              <w:t>самозанятые</w:t>
            </w:r>
            <w:proofErr w:type="spellEnd"/>
            <w:r w:rsidRPr="00C63E6A">
              <w:rPr>
                <w:b w:val="0"/>
                <w:sz w:val="28"/>
                <w:szCs w:val="28"/>
              </w:rPr>
              <w:t>)</w:t>
            </w:r>
          </w:p>
        </w:tc>
      </w:tr>
      <w:tr w:rsidR="008B0262" w:rsidRPr="006054D5" w:rsidTr="003D2546">
        <w:tc>
          <w:tcPr>
            <w:tcW w:w="2660" w:type="dxa"/>
          </w:tcPr>
          <w:p w:rsidR="003D2546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:rsidR="008B0262" w:rsidRDefault="00C63E6A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8B0262" w:rsidRPr="001D11EE">
              <w:rPr>
                <w:b/>
                <w:bCs/>
                <w:sz w:val="28"/>
                <w:szCs w:val="28"/>
              </w:rPr>
              <w:t>рограммы</w:t>
            </w:r>
          </w:p>
          <w:p w:rsidR="00C63E6A" w:rsidRPr="001D11EE" w:rsidRDefault="00C63E6A" w:rsidP="00C63E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</w:tcPr>
          <w:p w:rsidR="00CF2F61" w:rsidRPr="007F71B3" w:rsidRDefault="00CF2F61" w:rsidP="00CF2F61">
            <w:pPr>
              <w:jc w:val="both"/>
              <w:rPr>
                <w:sz w:val="28"/>
                <w:szCs w:val="28"/>
              </w:rPr>
            </w:pPr>
            <w:r w:rsidRPr="007F71B3">
              <w:rPr>
                <w:sz w:val="28"/>
                <w:szCs w:val="28"/>
              </w:rPr>
              <w:t>Содействие развитию</w:t>
            </w:r>
            <w:r w:rsidR="008B0262" w:rsidRPr="007F71B3">
              <w:rPr>
                <w:sz w:val="28"/>
                <w:szCs w:val="28"/>
              </w:rPr>
              <w:t xml:space="preserve"> малого и среднего предпринимательства</w:t>
            </w:r>
            <w:r w:rsidR="00C63E6A" w:rsidRPr="00DE3964">
              <w:rPr>
                <w:sz w:val="28"/>
                <w:szCs w:val="28"/>
              </w:rPr>
              <w:t xml:space="preserve">, а также </w:t>
            </w:r>
            <w:proofErr w:type="spellStart"/>
            <w:r w:rsidR="00C63E6A">
              <w:rPr>
                <w:sz w:val="28"/>
                <w:szCs w:val="28"/>
              </w:rPr>
              <w:t>самозанятым</w:t>
            </w:r>
            <w:proofErr w:type="spellEnd"/>
            <w:r w:rsidR="00C63E6A">
              <w:rPr>
                <w:sz w:val="28"/>
                <w:szCs w:val="28"/>
              </w:rPr>
              <w:t xml:space="preserve"> гражданам в </w:t>
            </w:r>
            <w:proofErr w:type="spellStart"/>
            <w:r w:rsidR="00C63E6A">
              <w:rPr>
                <w:sz w:val="28"/>
                <w:szCs w:val="28"/>
              </w:rPr>
              <w:t>Пинежском</w:t>
            </w:r>
            <w:proofErr w:type="spellEnd"/>
            <w:r w:rsidR="00C63E6A">
              <w:rPr>
                <w:sz w:val="28"/>
                <w:szCs w:val="28"/>
              </w:rPr>
              <w:t xml:space="preserve"> муниципальном районе</w:t>
            </w:r>
            <w:r w:rsidRPr="007F71B3">
              <w:rPr>
                <w:sz w:val="28"/>
                <w:szCs w:val="28"/>
              </w:rPr>
              <w:t>.</w:t>
            </w:r>
          </w:p>
          <w:p w:rsidR="008B0262" w:rsidRPr="001D11EE" w:rsidRDefault="004320BA" w:rsidP="00CF2F61">
            <w:pPr>
              <w:jc w:val="both"/>
              <w:rPr>
                <w:sz w:val="28"/>
                <w:szCs w:val="28"/>
              </w:rPr>
            </w:pPr>
            <w:r w:rsidRPr="007F71B3">
              <w:rPr>
                <w:sz w:val="28"/>
                <w:szCs w:val="28"/>
              </w:rPr>
              <w:lastRenderedPageBreak/>
              <w:t xml:space="preserve"> </w:t>
            </w:r>
            <w:r w:rsidR="004A4587" w:rsidRPr="007F71B3">
              <w:rPr>
                <w:rFonts w:ascii="TimesNewRomanPSMT Cyr" w:hAnsi="TimesNewRomanPSMT Cyr" w:cs="TimesNewRomanPSMT Cyr"/>
                <w:sz w:val="28"/>
                <w:szCs w:val="28"/>
              </w:rPr>
              <w:t>П</w:t>
            </w:r>
            <w:r w:rsidRPr="007F71B3">
              <w:rPr>
                <w:rFonts w:ascii="TimesNewRomanPSMT Cyr" w:hAnsi="TimesNewRomanPSMT Cyr" w:cs="TimesNewRomanPSMT Cyr"/>
                <w:sz w:val="28"/>
                <w:szCs w:val="28"/>
              </w:rPr>
              <w:t>еречень целевых показателей приведен в приложении № 1 к настоящей муниципальной программе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BA3A15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1D11EE">
              <w:rPr>
                <w:b/>
                <w:bCs/>
                <w:sz w:val="28"/>
                <w:szCs w:val="28"/>
              </w:rPr>
              <w:lastRenderedPageBreak/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 xml:space="preserve"> муниципальной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  <w:r w:rsidR="008C199F">
              <w:rPr>
                <w:bCs/>
                <w:i/>
                <w:sz w:val="22"/>
                <w:szCs w:val="22"/>
              </w:rPr>
              <w:t xml:space="preserve">(в </w:t>
            </w:r>
          </w:p>
        </w:tc>
        <w:tc>
          <w:tcPr>
            <w:tcW w:w="7168" w:type="dxa"/>
          </w:tcPr>
          <w:p w:rsidR="008B0262" w:rsidRPr="00C04740" w:rsidRDefault="005F2C01" w:rsidP="00563EE6">
            <w:pPr>
              <w:tabs>
                <w:tab w:val="left" w:pos="370"/>
              </w:tabs>
              <w:jc w:val="both"/>
              <w:rPr>
                <w:bCs/>
                <w:sz w:val="28"/>
                <w:szCs w:val="28"/>
              </w:rPr>
            </w:pPr>
            <w:r w:rsidRPr="00C04740">
              <w:rPr>
                <w:bCs/>
                <w:sz w:val="28"/>
                <w:szCs w:val="28"/>
              </w:rPr>
              <w:t>К</w:t>
            </w:r>
            <w:r w:rsidR="008B0262" w:rsidRPr="00C04740">
              <w:rPr>
                <w:bCs/>
                <w:sz w:val="28"/>
                <w:szCs w:val="28"/>
              </w:rPr>
              <w:t>онсультаци</w:t>
            </w:r>
            <w:r w:rsidR="001F2D17" w:rsidRPr="00C04740">
              <w:rPr>
                <w:bCs/>
                <w:sz w:val="28"/>
                <w:szCs w:val="28"/>
              </w:rPr>
              <w:t>онная</w:t>
            </w:r>
            <w:r w:rsidR="008C199F">
              <w:rPr>
                <w:bCs/>
                <w:sz w:val="28"/>
                <w:szCs w:val="28"/>
              </w:rPr>
              <w:t>,</w:t>
            </w:r>
            <w:r w:rsidR="001F2D17" w:rsidRPr="00C04740">
              <w:rPr>
                <w:bCs/>
                <w:sz w:val="28"/>
                <w:szCs w:val="28"/>
              </w:rPr>
              <w:t xml:space="preserve"> информационная </w:t>
            </w:r>
            <w:r w:rsidR="008C199F">
              <w:rPr>
                <w:bCs/>
                <w:sz w:val="28"/>
                <w:szCs w:val="28"/>
              </w:rPr>
              <w:t xml:space="preserve">и имущественная </w:t>
            </w:r>
            <w:r w:rsidR="001F2D17" w:rsidRPr="00C04740">
              <w:rPr>
                <w:bCs/>
                <w:sz w:val="28"/>
                <w:szCs w:val="28"/>
              </w:rPr>
              <w:t>поддержка</w:t>
            </w:r>
            <w:r w:rsidR="003F53B0" w:rsidRPr="00C0474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F53B0" w:rsidRPr="00C04740">
              <w:rPr>
                <w:bCs/>
                <w:sz w:val="28"/>
                <w:szCs w:val="28"/>
              </w:rPr>
              <w:t>СМиСП</w:t>
            </w:r>
            <w:proofErr w:type="spellEnd"/>
            <w:r w:rsidR="00C63E6A">
              <w:rPr>
                <w:bCs/>
                <w:sz w:val="28"/>
                <w:szCs w:val="28"/>
              </w:rPr>
              <w:t xml:space="preserve">, а также </w:t>
            </w:r>
            <w:proofErr w:type="spellStart"/>
            <w:r w:rsidR="00C63E6A">
              <w:rPr>
                <w:bCs/>
                <w:sz w:val="28"/>
                <w:szCs w:val="28"/>
              </w:rPr>
              <w:t>самозанятых</w:t>
            </w:r>
            <w:proofErr w:type="spellEnd"/>
            <w:r w:rsidR="00C63E6A">
              <w:rPr>
                <w:bCs/>
                <w:sz w:val="28"/>
                <w:szCs w:val="28"/>
              </w:rPr>
              <w:t xml:space="preserve"> граждан</w:t>
            </w:r>
            <w:r w:rsidR="00572177">
              <w:rPr>
                <w:bCs/>
                <w:sz w:val="28"/>
                <w:szCs w:val="28"/>
              </w:rPr>
              <w:t>.</w:t>
            </w:r>
          </w:p>
          <w:p w:rsidR="008B0262" w:rsidRPr="001D11EE" w:rsidRDefault="008B0262" w:rsidP="00563EE6">
            <w:pPr>
              <w:tabs>
                <w:tab w:val="left" w:pos="37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2546" w:rsidRPr="006054D5" w:rsidTr="003D2546">
        <w:tc>
          <w:tcPr>
            <w:tcW w:w="2660" w:type="dxa"/>
          </w:tcPr>
          <w:p w:rsidR="003D2546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Сроки и этапы </w:t>
            </w:r>
            <w:proofErr w:type="gramStart"/>
            <w:r w:rsidRPr="001D11EE">
              <w:rPr>
                <w:b/>
                <w:bCs/>
                <w:sz w:val="28"/>
                <w:szCs w:val="28"/>
              </w:rPr>
              <w:t xml:space="preserve">реализации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3D2546" w:rsidRPr="001D11EE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173AF6" w:rsidRDefault="00BA3A15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D2546" w:rsidRPr="001D11EE">
              <w:rPr>
                <w:sz w:val="28"/>
                <w:szCs w:val="28"/>
              </w:rPr>
              <w:t xml:space="preserve"> </w:t>
            </w:r>
            <w:r w:rsidR="006F0FE0">
              <w:rPr>
                <w:sz w:val="28"/>
                <w:szCs w:val="28"/>
              </w:rPr>
              <w:t>– 202</w:t>
            </w:r>
            <w:r>
              <w:rPr>
                <w:sz w:val="28"/>
                <w:szCs w:val="28"/>
              </w:rPr>
              <w:t>8</w:t>
            </w:r>
            <w:r w:rsidR="003D2546" w:rsidRPr="001D11EE">
              <w:rPr>
                <w:sz w:val="28"/>
                <w:szCs w:val="28"/>
              </w:rPr>
              <w:t xml:space="preserve"> годы</w:t>
            </w:r>
            <w:r w:rsidR="004320BA">
              <w:rPr>
                <w:sz w:val="28"/>
                <w:szCs w:val="28"/>
              </w:rPr>
              <w:t>.</w:t>
            </w:r>
            <w:r w:rsidR="003D2546">
              <w:rPr>
                <w:sz w:val="28"/>
                <w:szCs w:val="28"/>
              </w:rPr>
              <w:t xml:space="preserve"> </w:t>
            </w:r>
          </w:p>
          <w:p w:rsidR="003D2546" w:rsidRPr="001D11EE" w:rsidRDefault="00173AF6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</w:t>
            </w:r>
            <w:r w:rsidR="003D2546">
              <w:rPr>
                <w:sz w:val="28"/>
                <w:szCs w:val="28"/>
              </w:rPr>
              <w:t xml:space="preserve"> в один этап</w:t>
            </w:r>
          </w:p>
          <w:p w:rsidR="003D2546" w:rsidRPr="001D11EE" w:rsidRDefault="003D2546" w:rsidP="00563EE6">
            <w:pPr>
              <w:jc w:val="both"/>
              <w:rPr>
                <w:sz w:val="28"/>
                <w:szCs w:val="28"/>
              </w:rPr>
            </w:pPr>
          </w:p>
        </w:tc>
      </w:tr>
      <w:tr w:rsidR="003D2546" w:rsidRPr="001D11EE" w:rsidTr="003D2546">
        <w:tc>
          <w:tcPr>
            <w:tcW w:w="2660" w:type="dxa"/>
          </w:tcPr>
          <w:p w:rsidR="003D2546" w:rsidRPr="00F93638" w:rsidRDefault="003D2546" w:rsidP="00BA3A15">
            <w:pPr>
              <w:jc w:val="both"/>
              <w:rPr>
                <w:bCs/>
                <w:i/>
              </w:rPr>
            </w:pPr>
            <w:r>
              <w:rPr>
                <w:b/>
                <w:bCs/>
                <w:sz w:val="28"/>
                <w:szCs w:val="28"/>
              </w:rPr>
              <w:t>Объемы и источники финансирования муниципальной программы</w:t>
            </w:r>
            <w:r w:rsidR="00F9363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68" w:type="dxa"/>
          </w:tcPr>
          <w:p w:rsidR="009B61B9" w:rsidRPr="009B61B9" w:rsidRDefault="00FC0A82" w:rsidP="00FC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</w:tbl>
    <w:p w:rsidR="00A550AF" w:rsidRDefault="00A550AF" w:rsidP="00FD147A">
      <w:pPr>
        <w:jc w:val="center"/>
        <w:rPr>
          <w:b/>
          <w:bCs/>
          <w:sz w:val="28"/>
          <w:szCs w:val="28"/>
        </w:rPr>
      </w:pPr>
    </w:p>
    <w:p w:rsidR="00FD147A" w:rsidRDefault="00572177" w:rsidP="00FD147A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D147A">
        <w:rPr>
          <w:b/>
          <w:bCs/>
          <w:sz w:val="28"/>
          <w:szCs w:val="28"/>
        </w:rPr>
        <w:t>.</w:t>
      </w:r>
      <w:r w:rsidR="00FD147A" w:rsidRPr="00FD147A">
        <w:rPr>
          <w:b/>
          <w:bCs/>
          <w:sz w:val="28"/>
          <w:szCs w:val="28"/>
        </w:rPr>
        <w:t xml:space="preserve">Характеристика сферы реализации программы </w:t>
      </w:r>
    </w:p>
    <w:p w:rsidR="005773FD" w:rsidRDefault="005773FD" w:rsidP="005773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73FD" w:rsidRPr="003B2C58" w:rsidRDefault="005773FD" w:rsidP="005773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E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</w:t>
      </w:r>
      <w:r w:rsidR="00261AAA">
        <w:rPr>
          <w:rFonts w:ascii="Times New Roman" w:hAnsi="Times New Roman" w:cs="Times New Roman"/>
          <w:sz w:val="28"/>
          <w:szCs w:val="28"/>
        </w:rPr>
        <w:t>т</w:t>
      </w:r>
      <w:r w:rsidR="00BA3A15">
        <w:rPr>
          <w:rFonts w:ascii="Times New Roman" w:hAnsi="Times New Roman" w:cs="Times New Roman"/>
          <w:sz w:val="28"/>
          <w:szCs w:val="28"/>
        </w:rPr>
        <w:t xml:space="preserve">ва в </w:t>
      </w:r>
      <w:proofErr w:type="spellStart"/>
      <w:r w:rsidR="00BA3A1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A3A1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BA3A15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261AAA">
        <w:rPr>
          <w:rFonts w:ascii="Times New Roman" w:hAnsi="Times New Roman" w:cs="Times New Roman"/>
          <w:sz w:val="28"/>
          <w:szCs w:val="28"/>
        </w:rPr>
        <w:t xml:space="preserve"> </w:t>
      </w:r>
      <w:r w:rsidRPr="001D11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11EE">
        <w:rPr>
          <w:rFonts w:ascii="Times New Roman" w:hAnsi="Times New Roman" w:cs="Times New Roman"/>
          <w:sz w:val="28"/>
          <w:szCs w:val="28"/>
        </w:rPr>
        <w:t xml:space="preserve"> последние годы приобретает все большее социальное и экономическое значение, способствуя повышению благосостояния жителей района, созданию новых рабочих мест, </w:t>
      </w:r>
      <w:r w:rsidRPr="003B2C58">
        <w:rPr>
          <w:rFonts w:ascii="Times New Roman" w:hAnsi="Times New Roman" w:cs="Times New Roman"/>
          <w:sz w:val="28"/>
          <w:szCs w:val="28"/>
        </w:rPr>
        <w:t xml:space="preserve">увеличению доходной части районного бюджета. </w:t>
      </w:r>
    </w:p>
    <w:p w:rsidR="005773FD" w:rsidRDefault="005773FD" w:rsidP="005773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1EE">
        <w:rPr>
          <w:rFonts w:ascii="Times New Roman" w:hAnsi="Times New Roman" w:cs="Times New Roman"/>
          <w:sz w:val="28"/>
          <w:szCs w:val="28"/>
        </w:rPr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993F8F" w:rsidRPr="007015AC" w:rsidRDefault="00993F8F" w:rsidP="00FD147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90CFB">
        <w:rPr>
          <w:sz w:val="28"/>
          <w:szCs w:val="28"/>
        </w:rPr>
        <w:t xml:space="preserve">Количество субъектов малого и среднего предпринимательства в </w:t>
      </w:r>
      <w:proofErr w:type="spellStart"/>
      <w:r w:rsidRPr="00990CFB">
        <w:rPr>
          <w:sz w:val="28"/>
          <w:szCs w:val="28"/>
        </w:rPr>
        <w:t>Пинежском</w:t>
      </w:r>
      <w:proofErr w:type="spellEnd"/>
      <w:r w:rsidRPr="00990CFB">
        <w:rPr>
          <w:sz w:val="28"/>
          <w:szCs w:val="28"/>
        </w:rPr>
        <w:t xml:space="preserve"> муниципальном районе </w:t>
      </w:r>
      <w:r w:rsidR="00BA3A15">
        <w:rPr>
          <w:sz w:val="28"/>
          <w:szCs w:val="28"/>
        </w:rPr>
        <w:t>на 01.01.2023</w:t>
      </w:r>
      <w:r w:rsidR="00B804BC" w:rsidRPr="00990CFB">
        <w:rPr>
          <w:sz w:val="28"/>
          <w:szCs w:val="28"/>
        </w:rPr>
        <w:t xml:space="preserve"> г. </w:t>
      </w:r>
      <w:r w:rsidRPr="00990CFB">
        <w:rPr>
          <w:sz w:val="28"/>
          <w:szCs w:val="28"/>
        </w:rPr>
        <w:t>составляет</w:t>
      </w:r>
      <w:r w:rsidR="00FD147A">
        <w:rPr>
          <w:color w:val="FF0000"/>
          <w:sz w:val="28"/>
          <w:szCs w:val="28"/>
        </w:rPr>
        <w:t xml:space="preserve"> </w:t>
      </w:r>
      <w:r w:rsidR="00BA3A15" w:rsidRPr="007015AC">
        <w:rPr>
          <w:sz w:val="28"/>
          <w:szCs w:val="28"/>
        </w:rPr>
        <w:t>379</w:t>
      </w:r>
      <w:r w:rsidRPr="007015AC">
        <w:rPr>
          <w:sz w:val="28"/>
          <w:szCs w:val="28"/>
        </w:rPr>
        <w:t xml:space="preserve"> единиц, в том числе индивидуальных предпринимателей </w:t>
      </w:r>
      <w:r w:rsidR="00BA3A15" w:rsidRPr="007015AC">
        <w:rPr>
          <w:sz w:val="28"/>
          <w:szCs w:val="28"/>
        </w:rPr>
        <w:t>323</w:t>
      </w:r>
      <w:r w:rsidR="00B804BC" w:rsidRPr="007015AC">
        <w:rPr>
          <w:sz w:val="28"/>
          <w:szCs w:val="28"/>
        </w:rPr>
        <w:t>.</w:t>
      </w:r>
    </w:p>
    <w:p w:rsidR="00776F3B" w:rsidRPr="007015AC" w:rsidRDefault="00776F3B" w:rsidP="00FD147A">
      <w:pPr>
        <w:spacing w:line="276" w:lineRule="auto"/>
        <w:ind w:firstLine="709"/>
        <w:jc w:val="both"/>
        <w:rPr>
          <w:color w:val="242428"/>
          <w:sz w:val="28"/>
          <w:szCs w:val="28"/>
        </w:rPr>
      </w:pPr>
      <w:r w:rsidRPr="00776F3B">
        <w:rPr>
          <w:color w:val="242428"/>
          <w:sz w:val="28"/>
          <w:szCs w:val="28"/>
        </w:rPr>
        <w:t>В расчете на 1</w:t>
      </w:r>
      <w:r w:rsidR="00602D03">
        <w:rPr>
          <w:color w:val="242428"/>
          <w:sz w:val="28"/>
          <w:szCs w:val="28"/>
        </w:rPr>
        <w:t>0</w:t>
      </w:r>
      <w:r w:rsidRPr="00776F3B">
        <w:rPr>
          <w:color w:val="242428"/>
          <w:sz w:val="28"/>
          <w:szCs w:val="28"/>
        </w:rPr>
        <w:t xml:space="preserve"> тыс. чел. </w:t>
      </w:r>
      <w:proofErr w:type="gramStart"/>
      <w:r w:rsidRPr="00776F3B">
        <w:rPr>
          <w:color w:val="242428"/>
          <w:sz w:val="28"/>
          <w:szCs w:val="28"/>
        </w:rPr>
        <w:t xml:space="preserve">населения </w:t>
      </w:r>
      <w:r>
        <w:rPr>
          <w:color w:val="242428"/>
          <w:sz w:val="28"/>
          <w:szCs w:val="28"/>
        </w:rPr>
        <w:t xml:space="preserve"> </w:t>
      </w:r>
      <w:proofErr w:type="spellStart"/>
      <w:r>
        <w:rPr>
          <w:color w:val="242428"/>
          <w:sz w:val="28"/>
          <w:szCs w:val="28"/>
        </w:rPr>
        <w:t>Пинежского</w:t>
      </w:r>
      <w:proofErr w:type="spellEnd"/>
      <w:proofErr w:type="gramEnd"/>
      <w:r>
        <w:rPr>
          <w:color w:val="242428"/>
          <w:sz w:val="28"/>
          <w:szCs w:val="28"/>
        </w:rPr>
        <w:t xml:space="preserve"> муниципального района</w:t>
      </w:r>
      <w:r w:rsidRPr="00776F3B">
        <w:rPr>
          <w:color w:val="242428"/>
          <w:sz w:val="28"/>
          <w:szCs w:val="28"/>
        </w:rPr>
        <w:t xml:space="preserve"> количество субъектов малого и среднего предпринимательства (включая индивид</w:t>
      </w:r>
      <w:r w:rsidR="00BA3A15">
        <w:rPr>
          <w:color w:val="242428"/>
          <w:sz w:val="28"/>
          <w:szCs w:val="28"/>
        </w:rPr>
        <w:t>уальных предпринимателей</w:t>
      </w:r>
      <w:r w:rsidR="00BA3A15" w:rsidRPr="007015AC">
        <w:rPr>
          <w:color w:val="242428"/>
          <w:sz w:val="28"/>
          <w:szCs w:val="28"/>
        </w:rPr>
        <w:t>) в 2022</w:t>
      </w:r>
      <w:r w:rsidRPr="007015AC">
        <w:rPr>
          <w:color w:val="242428"/>
          <w:sz w:val="28"/>
          <w:szCs w:val="28"/>
        </w:rPr>
        <w:t xml:space="preserve"> году составило </w:t>
      </w:r>
      <w:r w:rsidR="00BA3A15" w:rsidRPr="007015AC">
        <w:rPr>
          <w:color w:val="242428"/>
          <w:sz w:val="28"/>
          <w:szCs w:val="28"/>
        </w:rPr>
        <w:t xml:space="preserve">195 </w:t>
      </w:r>
      <w:r w:rsidR="00092C90" w:rsidRPr="007015AC">
        <w:rPr>
          <w:color w:val="242428"/>
          <w:sz w:val="28"/>
          <w:szCs w:val="28"/>
        </w:rPr>
        <w:t>единиц.</w:t>
      </w:r>
    </w:p>
    <w:p w:rsidR="00992844" w:rsidRPr="007F71B3" w:rsidRDefault="00E51798" w:rsidP="00BA3A1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293F">
        <w:rPr>
          <w:rFonts w:ascii="Times New Roman" w:hAnsi="Times New Roman" w:cs="Times New Roman"/>
          <w:sz w:val="28"/>
          <w:szCs w:val="28"/>
        </w:rPr>
        <w:t xml:space="preserve">труктура </w:t>
      </w:r>
      <w:r w:rsidR="00D21F27">
        <w:rPr>
          <w:rFonts w:ascii="Times New Roman" w:hAnsi="Times New Roman" w:cs="Times New Roman"/>
          <w:sz w:val="28"/>
          <w:szCs w:val="28"/>
        </w:rPr>
        <w:t>субъектов малого предпринимательства по видам экономической деятельности</w:t>
      </w:r>
      <w:r w:rsidR="00D21F27" w:rsidRPr="005B16A0">
        <w:rPr>
          <w:rFonts w:ascii="Times New Roman" w:hAnsi="Times New Roman" w:cs="Times New Roman"/>
          <w:sz w:val="28"/>
          <w:szCs w:val="28"/>
        </w:rPr>
        <w:t xml:space="preserve"> </w:t>
      </w:r>
      <w:r w:rsidR="00D21F27">
        <w:rPr>
          <w:rFonts w:ascii="Times New Roman" w:hAnsi="Times New Roman" w:cs="Times New Roman"/>
          <w:sz w:val="28"/>
          <w:szCs w:val="28"/>
        </w:rPr>
        <w:t xml:space="preserve">в течение ряда лет остается неизменной. Наиболее привлекательной </w:t>
      </w:r>
      <w:r w:rsidR="00D21F27" w:rsidRPr="005B16A0">
        <w:rPr>
          <w:rFonts w:ascii="Times New Roman" w:hAnsi="Times New Roman" w:cs="Times New Roman"/>
          <w:sz w:val="28"/>
          <w:szCs w:val="28"/>
        </w:rPr>
        <w:t>для малого бизнеса остается сфера торговли</w:t>
      </w:r>
      <w:r w:rsidR="00D21F27">
        <w:rPr>
          <w:rFonts w:ascii="Times New Roman" w:hAnsi="Times New Roman" w:cs="Times New Roman"/>
          <w:sz w:val="28"/>
          <w:szCs w:val="28"/>
        </w:rPr>
        <w:t>, что объясняется более быстрым оборотом денежных средств</w:t>
      </w:r>
      <w:r w:rsidR="00D21F27" w:rsidRPr="005B16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EA8" w:rsidRPr="00B94754" w:rsidRDefault="007A0EA8" w:rsidP="00FD147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2424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своевременной и полной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статистической  отчетности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деятельности субъектов малого и среднего предпринимательства и практически полное отсутствие статистического наблюдения за индивидуальными предпринимателями,  не позволяют  составить представление   о реальной сфере малого и среднего предпринимательства </w:t>
      </w:r>
      <w:r w:rsidR="00B94754" w:rsidRPr="00B94754">
        <w:rPr>
          <w:rFonts w:ascii="Times New Roman" w:hAnsi="Times New Roman" w:cs="Times New Roman"/>
          <w:sz w:val="28"/>
          <w:szCs w:val="28"/>
        </w:rPr>
        <w:t>и осложняют принятие эффективных решений</w:t>
      </w:r>
      <w:r w:rsidR="00B94754">
        <w:rPr>
          <w:rFonts w:ascii="Times New Roman" w:hAnsi="Times New Roman" w:cs="Times New Roman"/>
          <w:sz w:val="28"/>
          <w:szCs w:val="28"/>
        </w:rPr>
        <w:t>.</w:t>
      </w:r>
    </w:p>
    <w:p w:rsidR="00776F3B" w:rsidRDefault="00725DB2" w:rsidP="004E6AB4">
      <w:pPr>
        <w:pStyle w:val="a4"/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A40645" w:rsidRPr="001D11EE">
        <w:rPr>
          <w:sz w:val="28"/>
          <w:szCs w:val="28"/>
        </w:rPr>
        <w:t>алое и среднее предпринимательство муниципального образования сталкивается с рядом не решенных проблем, харак</w:t>
      </w:r>
      <w:r w:rsidR="00A40645">
        <w:rPr>
          <w:sz w:val="28"/>
          <w:szCs w:val="28"/>
        </w:rPr>
        <w:t>терных для бизнеса всей страны, среди которых:</w:t>
      </w:r>
    </w:p>
    <w:p w:rsidR="00310827" w:rsidRDefault="00310827" w:rsidP="00310827">
      <w:pPr>
        <w:pStyle w:val="a4"/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проблема кадрового обеспечения и подготовки специалистов;</w:t>
      </w:r>
    </w:p>
    <w:p w:rsidR="00194867" w:rsidRDefault="00160210" w:rsidP="004E6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4867" w:rsidRPr="00DD4EF5">
        <w:rPr>
          <w:sz w:val="28"/>
          <w:szCs w:val="28"/>
        </w:rPr>
        <w:t>низкий уровень информированности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310827" w:rsidRPr="00DD4EF5" w:rsidRDefault="00310827" w:rsidP="004E6A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слабая финансовая грамотность начинающих предпринимателей;</w:t>
      </w:r>
    </w:p>
    <w:p w:rsidR="00534FD8" w:rsidRDefault="00534FD8" w:rsidP="004E6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F2">
        <w:rPr>
          <w:rFonts w:ascii="Times New Roman" w:hAnsi="Times New Roman" w:cs="Times New Roman"/>
          <w:sz w:val="28"/>
          <w:szCs w:val="28"/>
        </w:rPr>
        <w:t>Для решения обозначенных проблем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7B71F2">
        <w:rPr>
          <w:rFonts w:ascii="Times New Roman" w:hAnsi="Times New Roman" w:cs="Times New Roman"/>
          <w:sz w:val="28"/>
          <w:szCs w:val="28"/>
        </w:rPr>
        <w:t xml:space="preserve"> положительной</w:t>
      </w:r>
      <w:proofErr w:type="gramEnd"/>
      <w:r w:rsidRPr="007B71F2">
        <w:rPr>
          <w:rFonts w:ascii="Times New Roman" w:hAnsi="Times New Roman" w:cs="Times New Roman"/>
          <w:sz w:val="28"/>
          <w:szCs w:val="28"/>
        </w:rPr>
        <w:t xml:space="preserve"> динамики в его развитии необходима эффективная поддержка  по решению вопросов </w:t>
      </w:r>
      <w:r w:rsidR="00D80C6E">
        <w:rPr>
          <w:rFonts w:ascii="Times New Roman" w:hAnsi="Times New Roman" w:cs="Times New Roman"/>
          <w:sz w:val="28"/>
          <w:szCs w:val="28"/>
        </w:rPr>
        <w:t xml:space="preserve"> содействия развитию</w:t>
      </w:r>
      <w:r w:rsidRPr="007B71F2">
        <w:rPr>
          <w:rFonts w:ascii="Times New Roman" w:hAnsi="Times New Roman" w:cs="Times New Roman"/>
          <w:sz w:val="28"/>
          <w:szCs w:val="28"/>
        </w:rPr>
        <w:t xml:space="preserve">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Pr="007B71F2">
        <w:rPr>
          <w:rFonts w:ascii="Times New Roman" w:hAnsi="Times New Roman" w:cs="Times New Roman"/>
          <w:sz w:val="28"/>
          <w:szCs w:val="28"/>
        </w:rPr>
        <w:t>.</w:t>
      </w:r>
      <w:r w:rsidR="00777DC1">
        <w:rPr>
          <w:rFonts w:ascii="Times New Roman" w:hAnsi="Times New Roman" w:cs="Times New Roman"/>
          <w:sz w:val="28"/>
          <w:szCs w:val="28"/>
        </w:rPr>
        <w:t xml:space="preserve"> Использование программного подхода создаст предпосылки для дальнейшего динамичного развития данного сектора экономики.</w:t>
      </w:r>
    </w:p>
    <w:p w:rsidR="009B4FD0" w:rsidRDefault="009B4FD0" w:rsidP="004E6AB4">
      <w:pPr>
        <w:tabs>
          <w:tab w:val="left" w:pos="1800"/>
          <w:tab w:val="left" w:pos="1980"/>
        </w:tabs>
        <w:ind w:left="360"/>
        <w:jc w:val="both"/>
        <w:rPr>
          <w:b/>
          <w:bCs/>
          <w:sz w:val="28"/>
          <w:szCs w:val="28"/>
        </w:rPr>
      </w:pPr>
    </w:p>
    <w:p w:rsidR="00A550AF" w:rsidRPr="00506BFE" w:rsidRDefault="00506BFE" w:rsidP="004E6AB4">
      <w:pPr>
        <w:tabs>
          <w:tab w:val="left" w:pos="1800"/>
          <w:tab w:val="left" w:pos="1980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Механизм реализации мероприятий </w:t>
      </w:r>
      <w:r w:rsidR="00FA1B03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программы</w:t>
      </w:r>
    </w:p>
    <w:p w:rsidR="00A550AF" w:rsidRDefault="00A550AF" w:rsidP="004E6AB4">
      <w:pPr>
        <w:tabs>
          <w:tab w:val="left" w:pos="1800"/>
          <w:tab w:val="left" w:pos="1980"/>
        </w:tabs>
        <w:ind w:left="360"/>
        <w:jc w:val="both"/>
        <w:rPr>
          <w:b/>
          <w:bCs/>
          <w:sz w:val="28"/>
          <w:szCs w:val="28"/>
        </w:rPr>
      </w:pPr>
    </w:p>
    <w:p w:rsidR="00661812" w:rsidRPr="000E6966" w:rsidRDefault="009043CD" w:rsidP="00092C90">
      <w:pPr>
        <w:ind w:firstLine="709"/>
        <w:jc w:val="both"/>
        <w:rPr>
          <w:color w:val="FF0000"/>
          <w:sz w:val="28"/>
          <w:szCs w:val="28"/>
        </w:rPr>
      </w:pPr>
      <w:r w:rsidRPr="009043CD">
        <w:rPr>
          <w:color w:val="000000"/>
          <w:sz w:val="28"/>
          <w:szCs w:val="28"/>
        </w:rPr>
        <w:t>Финансирование мероприятий муниципальной программы осуществляется через администрацию МО «</w:t>
      </w:r>
      <w:proofErr w:type="spellStart"/>
      <w:r w:rsidRPr="009043CD">
        <w:rPr>
          <w:color w:val="000000"/>
          <w:sz w:val="28"/>
          <w:szCs w:val="28"/>
        </w:rPr>
        <w:t>Пинежский</w:t>
      </w:r>
      <w:proofErr w:type="spellEnd"/>
      <w:r w:rsidRPr="009043CD">
        <w:rPr>
          <w:color w:val="000000"/>
          <w:sz w:val="28"/>
          <w:szCs w:val="28"/>
        </w:rPr>
        <w:t xml:space="preserve"> район» (соисполнителя) в соответствии с утвержденными ассигнованиями на</w:t>
      </w:r>
      <w:r w:rsidR="00D96A18">
        <w:rPr>
          <w:color w:val="000000"/>
          <w:sz w:val="28"/>
          <w:szCs w:val="28"/>
        </w:rPr>
        <w:t xml:space="preserve"> очередной финансовый год</w:t>
      </w:r>
      <w:r w:rsidR="0093618A">
        <w:rPr>
          <w:color w:val="000000"/>
          <w:sz w:val="28"/>
          <w:szCs w:val="28"/>
        </w:rPr>
        <w:t>.</w:t>
      </w:r>
    </w:p>
    <w:p w:rsidR="004D651B" w:rsidRDefault="004D651B" w:rsidP="00BF3919">
      <w:pPr>
        <w:pStyle w:val="ConsPlusNormal"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651B" w:rsidRPr="004D651B" w:rsidRDefault="001D514C" w:rsidP="004D651B">
      <w:pPr>
        <w:pStyle w:val="ConsPlusNormal"/>
        <w:ind w:left="14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651B" w:rsidRPr="004D651B">
        <w:rPr>
          <w:rFonts w:ascii="Times New Roman" w:hAnsi="Times New Roman" w:cs="Times New Roman"/>
          <w:sz w:val="28"/>
          <w:szCs w:val="28"/>
        </w:rPr>
        <w:t>. Консультационная и информационная поддерж</w:t>
      </w:r>
      <w:r w:rsidR="00A8136B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A8136B">
        <w:rPr>
          <w:rFonts w:ascii="Times New Roman" w:hAnsi="Times New Roman" w:cs="Times New Roman"/>
          <w:sz w:val="28"/>
          <w:szCs w:val="28"/>
        </w:rPr>
        <w:t>СМиСП</w:t>
      </w:r>
      <w:proofErr w:type="spellEnd"/>
    </w:p>
    <w:p w:rsidR="00517017" w:rsidRDefault="00517017" w:rsidP="00532961">
      <w:pPr>
        <w:ind w:firstLine="709"/>
        <w:jc w:val="both"/>
        <w:rPr>
          <w:bCs/>
          <w:sz w:val="28"/>
          <w:szCs w:val="28"/>
        </w:rPr>
      </w:pPr>
    </w:p>
    <w:p w:rsidR="00946F9A" w:rsidRDefault="00532961" w:rsidP="000B04F8">
      <w:pPr>
        <w:ind w:firstLine="709"/>
        <w:jc w:val="both"/>
        <w:rPr>
          <w:bCs/>
          <w:sz w:val="28"/>
          <w:szCs w:val="28"/>
        </w:rPr>
      </w:pPr>
      <w:r w:rsidRPr="00532961">
        <w:rPr>
          <w:bCs/>
          <w:sz w:val="28"/>
          <w:szCs w:val="28"/>
        </w:rPr>
        <w:t>Для решения данной задачи предусматривается</w:t>
      </w:r>
      <w:r w:rsidR="00092C90">
        <w:rPr>
          <w:bCs/>
          <w:sz w:val="28"/>
          <w:szCs w:val="28"/>
        </w:rPr>
        <w:t>:</w:t>
      </w:r>
    </w:p>
    <w:p w:rsidR="00946F9A" w:rsidRDefault="00946F9A" w:rsidP="00532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532961" w:rsidRPr="00532961">
        <w:rPr>
          <w:bCs/>
          <w:sz w:val="28"/>
          <w:szCs w:val="28"/>
        </w:rPr>
        <w:t xml:space="preserve"> </w:t>
      </w:r>
      <w:r w:rsidR="00532961">
        <w:rPr>
          <w:sz w:val="28"/>
          <w:szCs w:val="28"/>
        </w:rPr>
        <w:t>о</w:t>
      </w:r>
      <w:r w:rsidR="00532961" w:rsidRPr="003301E0">
        <w:rPr>
          <w:sz w:val="28"/>
          <w:szCs w:val="28"/>
        </w:rPr>
        <w:t>казание консультационной поддержки субъектам малого и среднего предпринимательства, а также гражданам, планирующим открытие и веде</w:t>
      </w:r>
      <w:r w:rsidR="00532961">
        <w:rPr>
          <w:sz w:val="28"/>
          <w:szCs w:val="28"/>
        </w:rPr>
        <w:t>ние собственного бизнеса;</w:t>
      </w:r>
    </w:p>
    <w:p w:rsidR="000B04F8" w:rsidRDefault="00946F9A" w:rsidP="000B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961">
        <w:rPr>
          <w:sz w:val="28"/>
          <w:szCs w:val="28"/>
        </w:rPr>
        <w:t xml:space="preserve"> ведение подраздела «Малое и среднее предпринимательство», раздела «Экономика района» на официальном </w:t>
      </w:r>
      <w:proofErr w:type="gramStart"/>
      <w:r w:rsidR="00532961">
        <w:rPr>
          <w:sz w:val="28"/>
          <w:szCs w:val="28"/>
        </w:rPr>
        <w:t xml:space="preserve">сайте  </w:t>
      </w:r>
      <w:r w:rsidR="00532961" w:rsidRPr="003301E0">
        <w:rPr>
          <w:sz w:val="28"/>
          <w:szCs w:val="28"/>
        </w:rPr>
        <w:t>администрации</w:t>
      </w:r>
      <w:proofErr w:type="gramEnd"/>
      <w:r w:rsidR="00532961" w:rsidRPr="003301E0">
        <w:rPr>
          <w:sz w:val="28"/>
          <w:szCs w:val="28"/>
        </w:rPr>
        <w:t xml:space="preserve"> МО «</w:t>
      </w:r>
      <w:proofErr w:type="spellStart"/>
      <w:r w:rsidR="00532961" w:rsidRPr="003301E0">
        <w:rPr>
          <w:sz w:val="28"/>
          <w:szCs w:val="28"/>
        </w:rPr>
        <w:t>Пинежский</w:t>
      </w:r>
      <w:proofErr w:type="spellEnd"/>
      <w:r w:rsidR="00532961" w:rsidRPr="003301E0">
        <w:rPr>
          <w:sz w:val="28"/>
          <w:szCs w:val="28"/>
        </w:rPr>
        <w:t xml:space="preserve"> район»</w:t>
      </w:r>
      <w:r w:rsidR="00517017">
        <w:rPr>
          <w:sz w:val="28"/>
          <w:szCs w:val="28"/>
        </w:rPr>
        <w:t>;</w:t>
      </w:r>
    </w:p>
    <w:p w:rsidR="00517017" w:rsidRDefault="00517017" w:rsidP="000B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301E0">
        <w:rPr>
          <w:sz w:val="28"/>
          <w:szCs w:val="28"/>
        </w:rPr>
        <w:t>азработка нормативно-правовых актов, направленных на поддержку и развитие   малого и среднего предпринимательства, в рамках установленных полномочий</w:t>
      </w:r>
      <w:r>
        <w:rPr>
          <w:sz w:val="28"/>
          <w:szCs w:val="28"/>
        </w:rPr>
        <w:t>;</w:t>
      </w:r>
      <w:r w:rsidRPr="00003245">
        <w:rPr>
          <w:sz w:val="28"/>
          <w:szCs w:val="28"/>
        </w:rPr>
        <w:t xml:space="preserve"> </w:t>
      </w:r>
    </w:p>
    <w:p w:rsidR="00532961" w:rsidRDefault="00946F9A" w:rsidP="00974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данных мероприятий муниципальной программой не предусматривается.</w:t>
      </w:r>
    </w:p>
    <w:p w:rsidR="0062351A" w:rsidRDefault="00D727D8" w:rsidP="0093618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032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245">
        <w:rPr>
          <w:rFonts w:ascii="Times New Roman" w:hAnsi="Times New Roman"/>
          <w:sz w:val="28"/>
          <w:szCs w:val="28"/>
        </w:rPr>
        <w:t>организация и проведение обучающих семина</w:t>
      </w:r>
      <w:r>
        <w:rPr>
          <w:rFonts w:ascii="Times New Roman" w:hAnsi="Times New Roman"/>
          <w:sz w:val="28"/>
          <w:szCs w:val="28"/>
        </w:rPr>
        <w:t>ров</w:t>
      </w:r>
      <w:r w:rsidRPr="00003245">
        <w:rPr>
          <w:rFonts w:ascii="Times New Roman" w:hAnsi="Times New Roman"/>
          <w:sz w:val="28"/>
          <w:szCs w:val="28"/>
        </w:rPr>
        <w:t>, совещаний, «круглых столов», рабочих встреч по актуальным вопросам предпринимательской деятельности</w:t>
      </w:r>
      <w:r w:rsidR="00D96A18">
        <w:rPr>
          <w:rFonts w:ascii="Times New Roman" w:hAnsi="Times New Roman"/>
          <w:sz w:val="28"/>
          <w:szCs w:val="28"/>
        </w:rPr>
        <w:t>.</w:t>
      </w:r>
      <w:r w:rsidRPr="00003245">
        <w:rPr>
          <w:rFonts w:ascii="Times New Roman" w:hAnsi="Times New Roman"/>
          <w:sz w:val="28"/>
          <w:szCs w:val="28"/>
        </w:rPr>
        <w:t xml:space="preserve"> </w:t>
      </w:r>
    </w:p>
    <w:p w:rsidR="00A32E9E" w:rsidRPr="000B46EE" w:rsidRDefault="00A32E9E" w:rsidP="00A32E9E">
      <w:pPr>
        <w:pStyle w:val="ad"/>
        <w:autoSpaceDE w:val="0"/>
        <w:autoSpaceDN w:val="0"/>
        <w:adjustRightInd w:val="0"/>
        <w:ind w:left="0"/>
        <w:jc w:val="center"/>
        <w:rPr>
          <w:rFonts w:eastAsia="Arial Unicode MS"/>
          <w:color w:val="000000"/>
          <w:sz w:val="28"/>
          <w:szCs w:val="28"/>
        </w:rPr>
      </w:pPr>
      <w:r w:rsidRPr="000B46EE">
        <w:rPr>
          <w:rFonts w:eastAsia="Arial Unicode MS"/>
          <w:color w:val="000000"/>
          <w:sz w:val="28"/>
          <w:szCs w:val="28"/>
        </w:rPr>
        <w:t xml:space="preserve">2.Имущественная поддержка субъектов малого и среднего </w:t>
      </w:r>
      <w:r>
        <w:rPr>
          <w:rFonts w:eastAsia="Arial Unicode MS"/>
          <w:color w:val="000000"/>
          <w:sz w:val="28"/>
          <w:szCs w:val="28"/>
        </w:rPr>
        <w:t>п</w:t>
      </w:r>
      <w:r w:rsidRPr="000B46EE">
        <w:rPr>
          <w:rFonts w:eastAsia="Arial Unicode MS"/>
          <w:color w:val="000000"/>
          <w:sz w:val="28"/>
          <w:szCs w:val="28"/>
        </w:rPr>
        <w:t>редпринимательства</w:t>
      </w:r>
    </w:p>
    <w:p w:rsidR="00A32E9E" w:rsidRPr="002C0A18" w:rsidRDefault="006718C9" w:rsidP="00A32E9E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bookmarkStart w:id="0" w:name="OLE_LINK13"/>
      <w:bookmarkStart w:id="1" w:name="OLE_LINK12"/>
      <w:bookmarkStart w:id="2" w:name="OLE_LINK11"/>
      <w:r>
        <w:rPr>
          <w:rFonts w:eastAsia="Arial Unicode MS"/>
          <w:color w:val="000000"/>
          <w:sz w:val="28"/>
          <w:szCs w:val="28"/>
        </w:rPr>
        <w:t xml:space="preserve">      </w:t>
      </w:r>
      <w:r w:rsidR="00A32E9E">
        <w:rPr>
          <w:rFonts w:eastAsia="Arial Unicode MS"/>
          <w:color w:val="000000"/>
          <w:sz w:val="28"/>
          <w:szCs w:val="28"/>
        </w:rPr>
        <w:t xml:space="preserve">  </w:t>
      </w:r>
      <w:r w:rsidR="00A32E9E" w:rsidRPr="002C0A18">
        <w:rPr>
          <w:rFonts w:eastAsia="Arial Unicode MS"/>
          <w:color w:val="000000"/>
          <w:sz w:val="28"/>
          <w:szCs w:val="28"/>
        </w:rPr>
        <w:t>Имущественная поддержка субъектов малого и среднего предпринимательства</w:t>
      </w:r>
      <w:r w:rsidR="00A32E9E" w:rsidRPr="002C0A18">
        <w:rPr>
          <w:rFonts w:eastAsia="Arial Unicode MS"/>
          <w:sz w:val="28"/>
          <w:szCs w:val="28"/>
        </w:rPr>
        <w:t xml:space="preserve"> осуществляется путем передачи во владение и (или) пользование субъектам малого и среднего предпринимательства муниципального имущества, в том числе земельных участков, зданий, строений, сооружений, нежилых помещений, оборудования, машин, механизмов, </w:t>
      </w:r>
      <w:r w:rsidR="00A32E9E" w:rsidRPr="002C0A18">
        <w:rPr>
          <w:rFonts w:eastAsia="Arial Unicode MS"/>
          <w:sz w:val="28"/>
          <w:szCs w:val="28"/>
        </w:rPr>
        <w:lastRenderedPageBreak/>
        <w:t>установок, транспортных средств, инвентаря, инструментов, на возмездной основе, безвозмездной основе, на льготных условиях или с предоставлением муниципальной преференции субъектам малого и среднего предпринимательства, занимающимся социально значимыми видами деятельности, при заключении договоров аренды муниципального имущества.</w:t>
      </w:r>
    </w:p>
    <w:bookmarkEnd w:id="0"/>
    <w:bookmarkEnd w:id="1"/>
    <w:bookmarkEnd w:id="2"/>
    <w:p w:rsidR="00A32E9E" w:rsidRPr="002C0A18" w:rsidRDefault="00A32E9E" w:rsidP="00A32E9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2C0A18">
        <w:rPr>
          <w:rFonts w:eastAsia="Arial Unicode MS"/>
          <w:sz w:val="28"/>
          <w:szCs w:val="28"/>
        </w:rPr>
        <w:t xml:space="preserve">В целях реализации данного вида поддержки предусматривается постоянная актуализация </w:t>
      </w:r>
      <w:r w:rsidRPr="002C0A18">
        <w:rPr>
          <w:sz w:val="28"/>
          <w:szCs w:val="28"/>
        </w:rPr>
        <w:t>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C0A18">
        <w:rPr>
          <w:rFonts w:eastAsia="Arial Unicode MS"/>
          <w:sz w:val="28"/>
          <w:szCs w:val="28"/>
        </w:rPr>
        <w:t xml:space="preserve"> в соответствии с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2C0A18">
          <w:rPr>
            <w:rFonts w:eastAsia="Arial Unicode MS"/>
            <w:sz w:val="28"/>
            <w:szCs w:val="28"/>
          </w:rPr>
          <w:t>2008 года</w:t>
        </w:r>
      </w:smartTag>
      <w:r w:rsidRPr="002C0A18">
        <w:rPr>
          <w:rFonts w:eastAsia="Arial Unicode MS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550AF" w:rsidRDefault="00A32E9E" w:rsidP="00EE5739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i/>
        </w:rPr>
        <w:t xml:space="preserve"> </w:t>
      </w:r>
      <w:r w:rsidR="00776742">
        <w:rPr>
          <w:rFonts w:ascii="Times New Roman" w:hAnsi="Times New Roman"/>
          <w:bCs/>
          <w:sz w:val="28"/>
          <w:szCs w:val="28"/>
        </w:rPr>
        <w:t xml:space="preserve">Ресурсное обеспечение </w:t>
      </w:r>
      <w:proofErr w:type="gramStart"/>
      <w:r w:rsidR="00776742">
        <w:rPr>
          <w:rFonts w:ascii="Times New Roman" w:hAnsi="Times New Roman"/>
          <w:bCs/>
          <w:sz w:val="28"/>
          <w:szCs w:val="28"/>
        </w:rPr>
        <w:t>реализации  муниципальной</w:t>
      </w:r>
      <w:proofErr w:type="gramEnd"/>
      <w:r w:rsidR="00776742">
        <w:rPr>
          <w:rFonts w:ascii="Times New Roman" w:hAnsi="Times New Roman"/>
          <w:bCs/>
          <w:sz w:val="28"/>
          <w:szCs w:val="28"/>
        </w:rPr>
        <w:t xml:space="preserve"> программы за счет средст</w:t>
      </w:r>
      <w:r w:rsidR="001D4902">
        <w:rPr>
          <w:rFonts w:ascii="Times New Roman" w:hAnsi="Times New Roman"/>
          <w:bCs/>
          <w:sz w:val="28"/>
          <w:szCs w:val="28"/>
        </w:rPr>
        <w:t>в рай</w:t>
      </w:r>
      <w:r w:rsidR="008E011E">
        <w:rPr>
          <w:rFonts w:ascii="Times New Roman" w:hAnsi="Times New Roman"/>
          <w:bCs/>
          <w:sz w:val="28"/>
          <w:szCs w:val="28"/>
        </w:rPr>
        <w:t>онного бюджета представлено</w:t>
      </w:r>
      <w:r w:rsidR="001D4902">
        <w:rPr>
          <w:rFonts w:ascii="Times New Roman" w:hAnsi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/>
          <w:bCs/>
          <w:sz w:val="28"/>
          <w:szCs w:val="28"/>
        </w:rPr>
        <w:t>в</w:t>
      </w:r>
      <w:r w:rsidR="008E011E">
        <w:rPr>
          <w:rFonts w:ascii="Times New Roman" w:hAnsi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/>
          <w:bCs/>
          <w:sz w:val="28"/>
          <w:szCs w:val="28"/>
        </w:rPr>
        <w:t>приложении</w:t>
      </w:r>
      <w:r w:rsidR="00D254DB">
        <w:rPr>
          <w:rFonts w:ascii="Times New Roman" w:hAnsi="Times New Roman"/>
          <w:bCs/>
          <w:sz w:val="28"/>
          <w:szCs w:val="28"/>
        </w:rPr>
        <w:t xml:space="preserve">  № 2</w:t>
      </w:r>
      <w:r w:rsidR="00F3279E">
        <w:rPr>
          <w:rFonts w:ascii="Times New Roman" w:hAnsi="Times New Roman"/>
          <w:bCs/>
          <w:sz w:val="28"/>
          <w:szCs w:val="28"/>
        </w:rPr>
        <w:t xml:space="preserve"> к</w:t>
      </w:r>
      <w:r w:rsidR="00776742">
        <w:rPr>
          <w:rFonts w:ascii="Times New Roman" w:hAnsi="Times New Roman"/>
          <w:bCs/>
          <w:sz w:val="28"/>
          <w:szCs w:val="28"/>
        </w:rPr>
        <w:t xml:space="preserve"> муниципальной программе.</w:t>
      </w:r>
    </w:p>
    <w:p w:rsidR="001F2CCD" w:rsidRPr="009B502B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2B">
        <w:rPr>
          <w:sz w:val="28"/>
          <w:szCs w:val="28"/>
        </w:rPr>
        <w:t>Объемы финансирования   муниципальной программы 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год.</w:t>
      </w:r>
    </w:p>
    <w:p w:rsidR="001F2CCD" w:rsidRPr="004817A9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7A9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</w:t>
      </w:r>
      <w:r w:rsidR="0093618A">
        <w:rPr>
          <w:sz w:val="28"/>
          <w:szCs w:val="28"/>
        </w:rPr>
        <w:t>ровней</w:t>
      </w:r>
      <w:r w:rsidRPr="004817A9">
        <w:rPr>
          <w:sz w:val="28"/>
          <w:szCs w:val="28"/>
        </w:rPr>
        <w:t>, а также перечень мероприятий и готовит предложения по внесению изменений в муниципальную программу.</w:t>
      </w:r>
    </w:p>
    <w:p w:rsidR="001D4902" w:rsidRDefault="001421E4" w:rsidP="00BC43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4902" w:rsidRPr="00FA1B0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1D4902" w:rsidRPr="00FA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02" w:rsidRPr="00FA1B03">
        <w:rPr>
          <w:rFonts w:ascii="Times New Roman" w:hAnsi="Times New Roman" w:cs="Times New Roman"/>
          <w:sz w:val="28"/>
          <w:szCs w:val="28"/>
        </w:rPr>
        <w:t>мероприятий муниципальной п</w:t>
      </w:r>
      <w:r w:rsidR="00902509">
        <w:rPr>
          <w:rFonts w:ascii="Times New Roman" w:hAnsi="Times New Roman" w:cs="Times New Roman"/>
          <w:sz w:val="28"/>
          <w:szCs w:val="28"/>
        </w:rPr>
        <w:t>рограммы представлен</w:t>
      </w:r>
      <w:r w:rsidR="00D254DB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4902" w:rsidRPr="00FA1B03">
        <w:rPr>
          <w:rFonts w:ascii="Times New Roman" w:hAnsi="Times New Roman" w:cs="Times New Roman"/>
          <w:sz w:val="28"/>
          <w:szCs w:val="28"/>
        </w:rPr>
        <w:t xml:space="preserve"> 3</w:t>
      </w:r>
      <w:r w:rsidR="001D4902">
        <w:rPr>
          <w:rFonts w:ascii="Times New Roman" w:hAnsi="Times New Roman" w:cs="Times New Roman"/>
          <w:sz w:val="28"/>
          <w:szCs w:val="28"/>
        </w:rPr>
        <w:t xml:space="preserve"> к настоящей  муниципальной  п</w:t>
      </w:r>
      <w:r w:rsidR="001D4902" w:rsidRPr="00FA1B03">
        <w:rPr>
          <w:rFonts w:ascii="Times New Roman" w:hAnsi="Times New Roman" w:cs="Times New Roman"/>
          <w:sz w:val="28"/>
          <w:szCs w:val="28"/>
        </w:rPr>
        <w:t>рограмме.</w:t>
      </w:r>
    </w:p>
    <w:p w:rsidR="00BC439F" w:rsidRDefault="00BC439F" w:rsidP="0062351A">
      <w:pPr>
        <w:jc w:val="both"/>
      </w:pPr>
    </w:p>
    <w:p w:rsidR="00A550AF" w:rsidRPr="0039754B" w:rsidRDefault="00606D35" w:rsidP="00F272A9">
      <w:pPr>
        <w:ind w:firstLine="709"/>
        <w:jc w:val="center"/>
        <w:rPr>
          <w:b/>
          <w:bCs/>
          <w:sz w:val="28"/>
          <w:szCs w:val="28"/>
        </w:rPr>
      </w:pPr>
      <w:r w:rsidRPr="0039754B">
        <w:rPr>
          <w:b/>
          <w:bCs/>
          <w:sz w:val="28"/>
          <w:szCs w:val="28"/>
        </w:rPr>
        <w:t>3.</w:t>
      </w:r>
      <w:r w:rsidR="00A550AF" w:rsidRPr="0039754B">
        <w:rPr>
          <w:b/>
          <w:bCs/>
          <w:sz w:val="28"/>
          <w:szCs w:val="28"/>
        </w:rPr>
        <w:t xml:space="preserve"> Ожидаемые  результаты реализации </w:t>
      </w:r>
      <w:r w:rsidR="00E90298" w:rsidRPr="0039754B">
        <w:rPr>
          <w:b/>
          <w:bCs/>
          <w:sz w:val="28"/>
          <w:szCs w:val="28"/>
        </w:rPr>
        <w:t xml:space="preserve">муниципальной </w:t>
      </w:r>
      <w:r w:rsidR="00A550AF" w:rsidRPr="0039754B">
        <w:rPr>
          <w:b/>
          <w:bCs/>
          <w:sz w:val="28"/>
          <w:szCs w:val="28"/>
        </w:rPr>
        <w:t>программы</w:t>
      </w:r>
    </w:p>
    <w:p w:rsidR="00776742" w:rsidRDefault="00A550AF" w:rsidP="00A550A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6A18" w:rsidRDefault="00C0624F" w:rsidP="00D96A18">
      <w:pPr>
        <w:ind w:firstLine="709"/>
        <w:jc w:val="both"/>
        <w:rPr>
          <w:spacing w:val="-2"/>
          <w:sz w:val="28"/>
          <w:szCs w:val="28"/>
        </w:rPr>
      </w:pPr>
      <w:r w:rsidRPr="00C0624F">
        <w:rPr>
          <w:spacing w:val="-2"/>
          <w:sz w:val="28"/>
          <w:szCs w:val="28"/>
        </w:rPr>
        <w:t xml:space="preserve">Реализация </w:t>
      </w:r>
      <w:r>
        <w:rPr>
          <w:spacing w:val="-2"/>
          <w:sz w:val="28"/>
          <w:szCs w:val="28"/>
        </w:rPr>
        <w:t>муниципальной</w:t>
      </w:r>
      <w:r w:rsidRPr="00C0624F">
        <w:rPr>
          <w:spacing w:val="-2"/>
          <w:sz w:val="28"/>
          <w:szCs w:val="28"/>
        </w:rPr>
        <w:t xml:space="preserve"> программы позволит достичь к </w:t>
      </w:r>
      <w:r w:rsidR="007D5C53">
        <w:rPr>
          <w:spacing w:val="-2"/>
          <w:sz w:val="28"/>
          <w:szCs w:val="28"/>
        </w:rPr>
        <w:t>202</w:t>
      </w:r>
      <w:r w:rsidR="00FC0A82">
        <w:rPr>
          <w:spacing w:val="-2"/>
          <w:sz w:val="28"/>
          <w:szCs w:val="28"/>
        </w:rPr>
        <w:t>8</w:t>
      </w:r>
      <w:r w:rsidRPr="00C0624F">
        <w:rPr>
          <w:spacing w:val="-2"/>
          <w:sz w:val="28"/>
          <w:szCs w:val="28"/>
        </w:rPr>
        <w:t xml:space="preserve"> году следующих результа</w:t>
      </w:r>
      <w:r w:rsidR="002D6D9B">
        <w:rPr>
          <w:spacing w:val="-2"/>
          <w:sz w:val="28"/>
          <w:szCs w:val="28"/>
        </w:rPr>
        <w:t>тов:</w:t>
      </w:r>
    </w:p>
    <w:p w:rsidR="000269B4" w:rsidRPr="0093317C" w:rsidRDefault="00C63E6A" w:rsidP="00D96A18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Pr="00553F3E">
        <w:rPr>
          <w:sz w:val="28"/>
          <w:szCs w:val="28"/>
        </w:rPr>
        <w:t xml:space="preserve">увеличение количества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</w:t>
      </w:r>
      <w:r w:rsidRPr="00553F3E">
        <w:rPr>
          <w:sz w:val="28"/>
          <w:szCs w:val="28"/>
        </w:rPr>
        <w:t>(включая индивидуальных предпринимателей)</w:t>
      </w:r>
      <w:r>
        <w:rPr>
          <w:sz w:val="28"/>
          <w:szCs w:val="28"/>
        </w:rPr>
        <w:t xml:space="preserve">, а также </w:t>
      </w:r>
      <w:proofErr w:type="spellStart"/>
      <w:r>
        <w:rPr>
          <w:sz w:val="28"/>
          <w:szCs w:val="28"/>
        </w:rPr>
        <w:t>самозанятых</w:t>
      </w:r>
      <w:proofErr w:type="spellEnd"/>
      <w:r w:rsidR="00D72BE9">
        <w:rPr>
          <w:sz w:val="28"/>
          <w:szCs w:val="28"/>
        </w:rPr>
        <w:t xml:space="preserve"> до 100</w:t>
      </w:r>
      <w:r w:rsidRPr="00553F3E">
        <w:rPr>
          <w:sz w:val="28"/>
          <w:szCs w:val="28"/>
        </w:rPr>
        <w:t xml:space="preserve">     единиц</w:t>
      </w:r>
      <w:r w:rsidR="000269B4" w:rsidRPr="0093317C">
        <w:rPr>
          <w:sz w:val="28"/>
          <w:szCs w:val="28"/>
        </w:rPr>
        <w:t>;</w:t>
      </w:r>
    </w:p>
    <w:p w:rsidR="00841E7D" w:rsidRPr="0093317C" w:rsidRDefault="00C63E6A" w:rsidP="003C3197">
      <w:pPr>
        <w:tabs>
          <w:tab w:val="left" w:pos="4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7898" w:rsidRPr="0093317C">
        <w:rPr>
          <w:sz w:val="28"/>
          <w:szCs w:val="28"/>
        </w:rPr>
        <w:t xml:space="preserve">проведение не менее </w:t>
      </w:r>
      <w:r w:rsidR="00D72BE9">
        <w:rPr>
          <w:sz w:val="28"/>
          <w:szCs w:val="28"/>
        </w:rPr>
        <w:t>6</w:t>
      </w:r>
      <w:r w:rsidR="00DC0546" w:rsidRPr="0093317C">
        <w:rPr>
          <w:sz w:val="28"/>
          <w:szCs w:val="28"/>
        </w:rPr>
        <w:t xml:space="preserve"> мероприятий </w:t>
      </w:r>
      <w:r w:rsidR="00B07898" w:rsidRPr="0093317C">
        <w:rPr>
          <w:sz w:val="28"/>
          <w:szCs w:val="28"/>
        </w:rPr>
        <w:t xml:space="preserve"> в год </w:t>
      </w:r>
      <w:r w:rsidR="00DC0546" w:rsidRPr="0093317C">
        <w:rPr>
          <w:sz w:val="28"/>
          <w:szCs w:val="28"/>
        </w:rPr>
        <w:t>по вопросам развития малого и среднего предпри</w:t>
      </w:r>
      <w:r w:rsidR="00B07898" w:rsidRPr="0093317C">
        <w:rPr>
          <w:sz w:val="28"/>
          <w:szCs w:val="28"/>
        </w:rPr>
        <w:t>нимательства</w:t>
      </w:r>
      <w:r w:rsidR="00DC0546" w:rsidRPr="0093317C">
        <w:rPr>
          <w:sz w:val="28"/>
          <w:szCs w:val="28"/>
        </w:rPr>
        <w:t>;</w:t>
      </w:r>
    </w:p>
    <w:p w:rsidR="00B07898" w:rsidRDefault="00C63E6A" w:rsidP="003C31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7898" w:rsidRPr="0093317C">
        <w:rPr>
          <w:sz w:val="28"/>
          <w:szCs w:val="28"/>
        </w:rPr>
        <w:t xml:space="preserve">размещение не менее </w:t>
      </w:r>
      <w:r w:rsidR="00D72BE9">
        <w:rPr>
          <w:sz w:val="28"/>
          <w:szCs w:val="28"/>
        </w:rPr>
        <w:t>3</w:t>
      </w:r>
      <w:r w:rsidR="004D0A23">
        <w:rPr>
          <w:sz w:val="28"/>
          <w:szCs w:val="28"/>
        </w:rPr>
        <w:t>0</w:t>
      </w:r>
      <w:r w:rsidR="00B07898" w:rsidRPr="0093317C">
        <w:rPr>
          <w:sz w:val="28"/>
          <w:szCs w:val="28"/>
        </w:rPr>
        <w:t xml:space="preserve"> публикаций и информационных сообщений в год по освещению вопросов развития малого и среднего предпринимательства. </w:t>
      </w:r>
    </w:p>
    <w:p w:rsidR="00C63E6A" w:rsidRDefault="00C63E6A" w:rsidP="00C63E6A">
      <w:pPr>
        <w:pStyle w:val="ad"/>
        <w:ind w:left="0" w:firstLine="567"/>
        <w:jc w:val="both"/>
        <w:rPr>
          <w:spacing w:val="-2"/>
          <w:sz w:val="28"/>
          <w:szCs w:val="28"/>
        </w:rPr>
      </w:pPr>
      <w:r w:rsidRPr="002273BA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результате р</w:t>
      </w:r>
      <w:r w:rsidRPr="00553F3E">
        <w:rPr>
          <w:spacing w:val="-2"/>
          <w:sz w:val="28"/>
          <w:szCs w:val="28"/>
        </w:rPr>
        <w:t>еализаци</w:t>
      </w:r>
      <w:r>
        <w:rPr>
          <w:spacing w:val="-2"/>
          <w:sz w:val="28"/>
          <w:szCs w:val="28"/>
        </w:rPr>
        <w:t>и мероприятий</w:t>
      </w:r>
      <w:r w:rsidRPr="00553F3E">
        <w:rPr>
          <w:spacing w:val="-2"/>
          <w:sz w:val="28"/>
          <w:szCs w:val="28"/>
        </w:rPr>
        <w:t xml:space="preserve"> муниципальной программы </w:t>
      </w:r>
      <w:r>
        <w:rPr>
          <w:spacing w:val="-2"/>
          <w:sz w:val="28"/>
          <w:szCs w:val="28"/>
        </w:rPr>
        <w:t xml:space="preserve">предполагается создать благоприятные условия для устойчивого функционирования и развития </w:t>
      </w:r>
      <w:proofErr w:type="spellStart"/>
      <w:r>
        <w:rPr>
          <w:spacing w:val="-2"/>
          <w:sz w:val="28"/>
          <w:szCs w:val="28"/>
        </w:rPr>
        <w:t>СМиСП</w:t>
      </w:r>
      <w:proofErr w:type="spellEnd"/>
      <w:r>
        <w:rPr>
          <w:spacing w:val="-2"/>
          <w:sz w:val="28"/>
          <w:szCs w:val="28"/>
        </w:rPr>
        <w:t xml:space="preserve">, а также </w:t>
      </w:r>
      <w:proofErr w:type="spellStart"/>
      <w:r>
        <w:rPr>
          <w:spacing w:val="-2"/>
          <w:sz w:val="28"/>
          <w:szCs w:val="28"/>
        </w:rPr>
        <w:t>самозанятых</w:t>
      </w:r>
      <w:proofErr w:type="spellEnd"/>
      <w:r>
        <w:rPr>
          <w:spacing w:val="-2"/>
          <w:sz w:val="28"/>
          <w:szCs w:val="28"/>
        </w:rPr>
        <w:t xml:space="preserve"> граждан района.</w:t>
      </w:r>
    </w:p>
    <w:p w:rsidR="00C63E6A" w:rsidRPr="002273BA" w:rsidRDefault="00C63E6A" w:rsidP="00C63E6A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3F3E">
        <w:rPr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муниципальной программы согласно Положению </w:t>
      </w:r>
      <w:r w:rsidRPr="00553F3E">
        <w:rPr>
          <w:sz w:val="28"/>
          <w:szCs w:val="28"/>
        </w:rPr>
        <w:lastRenderedPageBreak/>
        <w:t xml:space="preserve">об оценке эффективности реализации муниципальных программ, утвержденному постановлением администрации муниципального </w:t>
      </w:r>
      <w:r w:rsidRPr="002273BA">
        <w:rPr>
          <w:sz w:val="28"/>
          <w:szCs w:val="28"/>
        </w:rPr>
        <w:t>образования «</w:t>
      </w:r>
      <w:proofErr w:type="spellStart"/>
      <w:r w:rsidRPr="002273BA">
        <w:rPr>
          <w:sz w:val="28"/>
          <w:szCs w:val="28"/>
        </w:rPr>
        <w:t>Пинежский</w:t>
      </w:r>
      <w:proofErr w:type="spellEnd"/>
      <w:r w:rsidRPr="002273BA">
        <w:rPr>
          <w:sz w:val="28"/>
          <w:szCs w:val="28"/>
        </w:rPr>
        <w:t xml:space="preserve"> муниципальный район» от 03 сентября 2013 года № 0679-па.</w:t>
      </w: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550AF" w:rsidRPr="001D11EE" w:rsidSect="00563EE6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F77A45" w:rsidRPr="001D11EE" w:rsidRDefault="00F77A45" w:rsidP="00F77A45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277CEB" w:rsidRDefault="00F77A45" w:rsidP="00277CEB">
      <w:pPr>
        <w:ind w:left="696" w:firstLine="720"/>
        <w:jc w:val="center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 w:rsidR="00277C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  <w:r w:rsidR="007F71B3"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 xml:space="preserve">«Развитие малого </w:t>
      </w:r>
    </w:p>
    <w:p w:rsidR="00C31CFA" w:rsidRDefault="00277CEB" w:rsidP="00C31CFA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F77A45" w:rsidRPr="001D11EE">
        <w:rPr>
          <w:sz w:val="28"/>
          <w:szCs w:val="28"/>
        </w:rPr>
        <w:t>и среднего п</w:t>
      </w:r>
      <w:r w:rsidR="00F77A45">
        <w:rPr>
          <w:sz w:val="28"/>
          <w:szCs w:val="28"/>
        </w:rPr>
        <w:t>редпринимательства</w:t>
      </w:r>
      <w:r w:rsidR="00C31CFA">
        <w:rPr>
          <w:sz w:val="28"/>
          <w:szCs w:val="28"/>
        </w:rPr>
        <w:t>,</w:t>
      </w:r>
      <w:r w:rsidR="00C31CFA" w:rsidRPr="00C31CFA">
        <w:rPr>
          <w:sz w:val="28"/>
          <w:szCs w:val="28"/>
        </w:rPr>
        <w:t xml:space="preserve"> </w:t>
      </w:r>
      <w:r w:rsidR="00C31CFA">
        <w:rPr>
          <w:sz w:val="28"/>
          <w:szCs w:val="28"/>
        </w:rPr>
        <w:t xml:space="preserve">а также </w:t>
      </w:r>
      <w:r w:rsidR="00C31CFA" w:rsidRPr="00DE3964">
        <w:rPr>
          <w:sz w:val="28"/>
          <w:szCs w:val="28"/>
        </w:rPr>
        <w:t>физически</w:t>
      </w:r>
      <w:r w:rsidR="00C31CFA">
        <w:rPr>
          <w:sz w:val="28"/>
          <w:szCs w:val="28"/>
        </w:rPr>
        <w:t>х</w:t>
      </w:r>
      <w:r w:rsidR="00C31CFA" w:rsidRPr="00DE3964">
        <w:rPr>
          <w:sz w:val="28"/>
          <w:szCs w:val="28"/>
        </w:rPr>
        <w:t xml:space="preserve"> лиц, применяющи</w:t>
      </w:r>
      <w:r w:rsidR="00C31CFA">
        <w:rPr>
          <w:sz w:val="28"/>
          <w:szCs w:val="28"/>
        </w:rPr>
        <w:t xml:space="preserve">х </w:t>
      </w:r>
      <w:r w:rsidR="00C31CFA" w:rsidRPr="00DE3964">
        <w:rPr>
          <w:sz w:val="28"/>
          <w:szCs w:val="28"/>
        </w:rPr>
        <w:t xml:space="preserve"> специальный налоговый </w:t>
      </w:r>
    </w:p>
    <w:p w:rsidR="00C31CFA" w:rsidRDefault="00C31CFA" w:rsidP="00C31CFA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</w:t>
      </w:r>
      <w:r>
        <w:rPr>
          <w:sz w:val="28"/>
          <w:szCs w:val="28"/>
        </w:rPr>
        <w:t xml:space="preserve"> </w:t>
      </w:r>
      <w:r w:rsidRPr="00DE3964">
        <w:rPr>
          <w:sz w:val="28"/>
          <w:szCs w:val="28"/>
        </w:rPr>
        <w:t xml:space="preserve"> доход</w:t>
      </w:r>
      <w:r>
        <w:rPr>
          <w:sz w:val="28"/>
          <w:szCs w:val="28"/>
        </w:rPr>
        <w:t>»</w:t>
      </w:r>
    </w:p>
    <w:p w:rsidR="00F77A45" w:rsidRDefault="00C31CFA" w:rsidP="00C31CFA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A45">
        <w:rPr>
          <w:sz w:val="28"/>
          <w:szCs w:val="28"/>
        </w:rPr>
        <w:t xml:space="preserve"> в</w:t>
      </w:r>
      <w:r w:rsidR="0017020A">
        <w:rPr>
          <w:sz w:val="28"/>
          <w:szCs w:val="28"/>
        </w:rPr>
        <w:t xml:space="preserve"> </w:t>
      </w:r>
      <w:proofErr w:type="spellStart"/>
      <w:r w:rsidR="00F77A45"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 w:rsidR="00F77A45">
        <w:rPr>
          <w:sz w:val="28"/>
          <w:szCs w:val="28"/>
        </w:rPr>
        <w:t xml:space="preserve"> м</w:t>
      </w:r>
      <w:r w:rsidR="00FC0A82">
        <w:rPr>
          <w:sz w:val="28"/>
          <w:szCs w:val="28"/>
        </w:rPr>
        <w:t>униципальном округе Архангельской области</w:t>
      </w:r>
      <w:r w:rsidR="00F77A45">
        <w:rPr>
          <w:sz w:val="28"/>
          <w:szCs w:val="28"/>
        </w:rPr>
        <w:t>»</w:t>
      </w:r>
    </w:p>
    <w:p w:rsidR="0017020A" w:rsidRPr="001D11EE" w:rsidRDefault="0017020A" w:rsidP="00277CEB">
      <w:pPr>
        <w:ind w:left="696" w:firstLine="720"/>
        <w:jc w:val="center"/>
        <w:rPr>
          <w:sz w:val="28"/>
          <w:szCs w:val="28"/>
        </w:rPr>
      </w:pPr>
    </w:p>
    <w:p w:rsidR="00F77A45" w:rsidRPr="005173AF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653B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</w:t>
      </w:r>
      <w:r w:rsidR="0011392B">
        <w:rPr>
          <w:rFonts w:ascii="Times New Roman" w:hAnsi="Times New Roman" w:cs="Times New Roman"/>
          <w:sz w:val="28"/>
          <w:szCs w:val="28"/>
        </w:rPr>
        <w:t>рограммы</w:t>
      </w:r>
    </w:p>
    <w:p w:rsidR="003D32E0" w:rsidRPr="001D11EE" w:rsidRDefault="003D32E0" w:rsidP="003D32E0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D11EE">
        <w:rPr>
          <w:sz w:val="28"/>
          <w:szCs w:val="28"/>
        </w:rPr>
        <w:t>Развитие малого 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специальный 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</w:t>
      </w:r>
      <w:r w:rsidR="00DF3D8C">
        <w:rPr>
          <w:sz w:val="28"/>
          <w:szCs w:val="28"/>
        </w:rPr>
        <w:t>униципальном округе Архангельской области</w:t>
      </w:r>
      <w:r>
        <w:rPr>
          <w:sz w:val="28"/>
          <w:szCs w:val="28"/>
        </w:rPr>
        <w:t>»</w:t>
      </w:r>
    </w:p>
    <w:p w:rsidR="0068580F" w:rsidRDefault="003D32E0" w:rsidP="00EE573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66D4">
        <w:rPr>
          <w:bCs/>
          <w:i/>
        </w:rPr>
        <w:t xml:space="preserve"> </w:t>
      </w:r>
      <w:r w:rsidR="0068580F" w:rsidRPr="0019555A">
        <w:rPr>
          <w:rFonts w:ascii="Times New Roman" w:hAnsi="Times New Roman" w:cs="Times New Roman"/>
          <w:sz w:val="28"/>
          <w:szCs w:val="28"/>
        </w:rPr>
        <w:t>Ответственный исполнитель – комитет по экономиче</w:t>
      </w:r>
      <w:r w:rsidR="00DF3D8C">
        <w:rPr>
          <w:rFonts w:ascii="Times New Roman" w:hAnsi="Times New Roman" w:cs="Times New Roman"/>
          <w:sz w:val="28"/>
          <w:szCs w:val="28"/>
        </w:rPr>
        <w:t>скому развитию</w:t>
      </w:r>
      <w:r w:rsidR="00966834" w:rsidRPr="0019555A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66834" w:rsidRPr="0019555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66834" w:rsidRPr="0019555A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W w:w="1445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709"/>
        <w:gridCol w:w="850"/>
        <w:gridCol w:w="851"/>
        <w:gridCol w:w="709"/>
        <w:gridCol w:w="850"/>
        <w:gridCol w:w="850"/>
        <w:gridCol w:w="850"/>
      </w:tblGrid>
      <w:tr w:rsidR="00B73BAE" w:rsidRPr="00F522EA" w:rsidTr="007C2830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B73BAE" w:rsidRPr="00F522EA" w:rsidTr="007C2830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BAE" w:rsidRPr="00F522EA" w:rsidRDefault="00B54ECF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2022</w:t>
            </w:r>
            <w:r w:rsidR="00B73BAE"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3BAE"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4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73B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CF" w:rsidRPr="00F522EA" w:rsidTr="00BD14F9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CF" w:rsidRDefault="00B54ECF" w:rsidP="00B70020">
            <w:pPr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 xml:space="preserve">Количество </w:t>
            </w:r>
            <w:proofErr w:type="spellStart"/>
            <w:r w:rsidRPr="00F522EA">
              <w:t>СМиСП</w:t>
            </w:r>
            <w:proofErr w:type="spellEnd"/>
            <w:r w:rsidRPr="00F522EA">
              <w:t xml:space="preserve"> (включая индивидуальных предпринимателей)</w:t>
            </w:r>
            <w:r>
              <w:t>, а также физических лиц</w:t>
            </w:r>
          </w:p>
          <w:p w:rsidR="00B54ECF" w:rsidRPr="00F522EA" w:rsidRDefault="00B54ECF" w:rsidP="00B70020">
            <w:pPr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 xml:space="preserve"> Применяющих специальный налоговый режим «Налог на профессиональный  доход» в расчете на 10 тыс. чел. Населения </w:t>
            </w:r>
            <w:r w:rsidRPr="00F522EA">
              <w:t xml:space="preserve"> </w:t>
            </w:r>
            <w:proofErr w:type="spellStart"/>
            <w:r w:rsidRPr="00F522EA">
              <w:t>Пинежского</w:t>
            </w:r>
            <w:proofErr w:type="spellEnd"/>
            <w:r w:rsidRPr="00F522E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CF" w:rsidRPr="00F522EA" w:rsidRDefault="00B54ECF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CF" w:rsidRPr="00F522EA" w:rsidRDefault="00B54ECF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4ECF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  <w:r w:rsidRPr="00377ED6">
              <w:t>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  <w:r w:rsidRPr="00377ED6">
              <w:t>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  <w:r w:rsidRPr="00377ED6"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  <w:r w:rsidRPr="00377ED6">
              <w:t>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</w:p>
          <w:p w:rsidR="00B54ECF" w:rsidRDefault="00B54ECF" w:rsidP="00B54ECF">
            <w:pPr>
              <w:jc w:val="center"/>
            </w:pPr>
            <w:r w:rsidRPr="00377ED6">
              <w:t>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CF" w:rsidRDefault="00B54ECF" w:rsidP="0083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CF" w:rsidRDefault="00B54ECF" w:rsidP="0083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0A" w:rsidRPr="00F522EA" w:rsidTr="007C2830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51" w:rsidRPr="00844F51" w:rsidRDefault="0017020A" w:rsidP="00844F51">
            <w:pPr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 w:rsidRPr="00F522EA">
              <w:t>2.</w:t>
            </w:r>
            <w:r w:rsidRPr="00844F51">
              <w:t xml:space="preserve">Количество организованных мероприятий (конференций, круглых столов, семинаров, деловых встреч) для </w:t>
            </w:r>
            <w:proofErr w:type="spellStart"/>
            <w:r w:rsidRPr="00844F51">
              <w:t>СМиСП</w:t>
            </w:r>
            <w:proofErr w:type="spellEnd"/>
            <w:r w:rsidR="00844F51" w:rsidRPr="00844F51">
              <w:t>, а также физических лиц</w:t>
            </w:r>
          </w:p>
          <w:p w:rsidR="0017020A" w:rsidRPr="00844F51" w:rsidRDefault="00844F51" w:rsidP="00844F51">
            <w:pPr>
              <w:pStyle w:val="ConsPlusNormal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51">
              <w:rPr>
                <w:rFonts w:ascii="Times New Roman" w:hAnsi="Times New Roman" w:cs="Times New Roman"/>
              </w:rPr>
              <w:t xml:space="preserve"> </w:t>
            </w:r>
            <w:r w:rsidRPr="00844F51">
              <w:rPr>
                <w:rFonts w:ascii="Times New Roman" w:hAnsi="Times New Roman" w:cs="Times New Roman"/>
                <w:sz w:val="24"/>
                <w:szCs w:val="24"/>
              </w:rPr>
              <w:t>применяющих специальный налоговый режим «Налог на профессиональный 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020A" w:rsidRPr="00F522EA" w:rsidRDefault="0017020A" w:rsidP="00703662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0A" w:rsidRPr="00F522EA" w:rsidRDefault="0017020A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0A" w:rsidRPr="00F522EA" w:rsidRDefault="0017020A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20A" w:rsidRPr="00F522EA" w:rsidRDefault="0017020A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020A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0A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0A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0A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0A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0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0A" w:rsidRDefault="0017020A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20A" w:rsidRDefault="0017020A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AE" w:rsidRPr="00F522EA" w:rsidTr="007C2830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3. Количество  информационных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AE" w:rsidRPr="00F522EA" w:rsidRDefault="00B73BAE" w:rsidP="007C28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BAE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E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E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E" w:rsidRPr="00F522EA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E" w:rsidRPr="00F522EA" w:rsidRDefault="00B54ECF" w:rsidP="00FC31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E" w:rsidRDefault="00B54ECF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E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BAE" w:rsidRDefault="00B73BAE" w:rsidP="007C28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739" w:rsidRDefault="00EE5739" w:rsidP="00FE169F">
      <w:pPr>
        <w:jc w:val="right"/>
        <w:rPr>
          <w:sz w:val="28"/>
          <w:szCs w:val="28"/>
        </w:rPr>
      </w:pPr>
    </w:p>
    <w:p w:rsidR="00EE5739" w:rsidRDefault="00EE5739" w:rsidP="00FE169F">
      <w:pPr>
        <w:jc w:val="right"/>
        <w:rPr>
          <w:sz w:val="28"/>
          <w:szCs w:val="28"/>
        </w:rPr>
      </w:pPr>
    </w:p>
    <w:p w:rsidR="00A4653B" w:rsidRPr="001D11EE" w:rsidRDefault="00A4653B" w:rsidP="00FE169F">
      <w:pPr>
        <w:jc w:val="right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lastRenderedPageBreak/>
        <w:t>Приложение №2</w:t>
      </w:r>
    </w:p>
    <w:p w:rsidR="00C31CFA" w:rsidRDefault="00A4653B" w:rsidP="00C31CFA">
      <w:pPr>
        <w:ind w:left="696" w:firstLine="720"/>
        <w:jc w:val="center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</w:t>
      </w:r>
      <w:r w:rsidR="00C31CFA">
        <w:rPr>
          <w:sz w:val="28"/>
          <w:szCs w:val="28"/>
        </w:rPr>
        <w:t>к муниципальной</w:t>
      </w:r>
      <w:r w:rsidR="00C31CFA" w:rsidRPr="001D11EE">
        <w:rPr>
          <w:sz w:val="28"/>
          <w:szCs w:val="28"/>
        </w:rPr>
        <w:t xml:space="preserve"> программе</w:t>
      </w:r>
      <w:r w:rsidR="00C31CFA">
        <w:rPr>
          <w:sz w:val="28"/>
          <w:szCs w:val="28"/>
        </w:rPr>
        <w:t xml:space="preserve"> </w:t>
      </w:r>
      <w:r w:rsidR="00C31CFA" w:rsidRPr="001D11EE">
        <w:rPr>
          <w:sz w:val="28"/>
          <w:szCs w:val="28"/>
        </w:rPr>
        <w:t xml:space="preserve">«Развитие малого </w:t>
      </w:r>
    </w:p>
    <w:p w:rsidR="00C31CFA" w:rsidRDefault="00C31CFA" w:rsidP="00C31CFA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>редпринимательства,</w:t>
      </w:r>
      <w:r w:rsidRPr="00C31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DE3964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 xml:space="preserve">х </w:t>
      </w:r>
      <w:r w:rsidRPr="00DE3964">
        <w:rPr>
          <w:sz w:val="28"/>
          <w:szCs w:val="28"/>
        </w:rPr>
        <w:t xml:space="preserve"> специальный налоговый </w:t>
      </w:r>
    </w:p>
    <w:p w:rsidR="00C31CFA" w:rsidRDefault="00C31CFA" w:rsidP="00C31CFA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</w:t>
      </w:r>
      <w:r>
        <w:rPr>
          <w:sz w:val="28"/>
          <w:szCs w:val="28"/>
        </w:rPr>
        <w:t xml:space="preserve"> </w:t>
      </w:r>
      <w:r w:rsidRPr="00DE3964">
        <w:rPr>
          <w:sz w:val="28"/>
          <w:szCs w:val="28"/>
        </w:rPr>
        <w:t xml:space="preserve"> доход</w:t>
      </w:r>
      <w:r>
        <w:rPr>
          <w:sz w:val="28"/>
          <w:szCs w:val="28"/>
        </w:rPr>
        <w:t>»</w:t>
      </w:r>
    </w:p>
    <w:p w:rsidR="00A4653B" w:rsidRPr="00FC0A82" w:rsidRDefault="00C31CFA" w:rsidP="00FC0A8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</w:t>
      </w:r>
      <w:r w:rsidR="00FC0A82">
        <w:rPr>
          <w:sz w:val="28"/>
          <w:szCs w:val="28"/>
        </w:rPr>
        <w:t>униципальном округе Архангельской области</w:t>
      </w:r>
    </w:p>
    <w:p w:rsidR="00A4653B" w:rsidRPr="001D11EE" w:rsidRDefault="00A4653B" w:rsidP="00A4653B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3D32E0" w:rsidRPr="001D11EE" w:rsidRDefault="003D32E0" w:rsidP="003D32E0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D11EE">
        <w:rPr>
          <w:sz w:val="28"/>
          <w:szCs w:val="28"/>
        </w:rPr>
        <w:t>Развитие малого 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специальный 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</w:t>
      </w:r>
      <w:r w:rsidR="00DF3D8C">
        <w:rPr>
          <w:sz w:val="28"/>
          <w:szCs w:val="28"/>
        </w:rPr>
        <w:t>униципальном округе Архангельской области</w:t>
      </w:r>
      <w:r>
        <w:rPr>
          <w:sz w:val="28"/>
          <w:szCs w:val="28"/>
        </w:rPr>
        <w:t>»</w:t>
      </w:r>
    </w:p>
    <w:p w:rsidR="00A4653B" w:rsidRDefault="00A4653B" w:rsidP="00A4653B">
      <w:pPr>
        <w:jc w:val="center"/>
        <w:rPr>
          <w:sz w:val="28"/>
          <w:szCs w:val="28"/>
        </w:rPr>
      </w:pPr>
    </w:p>
    <w:p w:rsidR="00A4653B" w:rsidRDefault="002E3CA6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4653B">
        <w:rPr>
          <w:sz w:val="28"/>
          <w:szCs w:val="28"/>
        </w:rPr>
        <w:t>а счет средств районного бюджета</w:t>
      </w:r>
    </w:p>
    <w:p w:rsidR="00A4653B" w:rsidRDefault="00A4653B" w:rsidP="00A4653B">
      <w:pPr>
        <w:jc w:val="center"/>
        <w:rPr>
          <w:sz w:val="28"/>
          <w:szCs w:val="28"/>
        </w:rPr>
      </w:pPr>
    </w:p>
    <w:p w:rsidR="00A4653B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 xml:space="preserve">программы </w:t>
      </w:r>
      <w:r w:rsidR="00A81A9E">
        <w:rPr>
          <w:sz w:val="28"/>
          <w:szCs w:val="28"/>
        </w:rPr>
        <w:t>–</w:t>
      </w:r>
      <w:r w:rsidR="006427B3">
        <w:rPr>
          <w:sz w:val="28"/>
          <w:szCs w:val="28"/>
        </w:rPr>
        <w:t xml:space="preserve"> к</w:t>
      </w:r>
      <w:r>
        <w:rPr>
          <w:sz w:val="28"/>
          <w:szCs w:val="28"/>
        </w:rPr>
        <w:t>омитет по экономиче</w:t>
      </w:r>
      <w:r w:rsidR="00DF3D8C">
        <w:rPr>
          <w:sz w:val="28"/>
          <w:szCs w:val="28"/>
        </w:rPr>
        <w:t xml:space="preserve">скому развитию </w:t>
      </w:r>
      <w:r w:rsidR="0076313C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>администрации МО «</w:t>
      </w:r>
      <w:proofErr w:type="spellStart"/>
      <w:r w:rsidR="00966834">
        <w:rPr>
          <w:sz w:val="28"/>
          <w:szCs w:val="28"/>
        </w:rPr>
        <w:t>Пинежский</w:t>
      </w:r>
      <w:proofErr w:type="spellEnd"/>
      <w:r w:rsidR="00966834">
        <w:rPr>
          <w:sz w:val="28"/>
          <w:szCs w:val="28"/>
        </w:rPr>
        <w:t xml:space="preserve">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519"/>
        <w:gridCol w:w="2342"/>
        <w:gridCol w:w="1074"/>
        <w:gridCol w:w="1074"/>
        <w:gridCol w:w="962"/>
        <w:gridCol w:w="1095"/>
        <w:gridCol w:w="1055"/>
        <w:gridCol w:w="1031"/>
        <w:gridCol w:w="1039"/>
      </w:tblGrid>
      <w:tr w:rsidR="007C6516" w:rsidTr="00DF3D8C">
        <w:tc>
          <w:tcPr>
            <w:tcW w:w="2391" w:type="dxa"/>
            <w:vMerge w:val="restart"/>
          </w:tcPr>
          <w:p w:rsidR="007C6516" w:rsidRPr="003A15C0" w:rsidRDefault="007C6516" w:rsidP="007C2830">
            <w:pPr>
              <w:jc w:val="center"/>
            </w:pPr>
            <w:r w:rsidRPr="003A15C0">
              <w:t>Статус</w:t>
            </w:r>
          </w:p>
        </w:tc>
        <w:tc>
          <w:tcPr>
            <w:tcW w:w="2518" w:type="dxa"/>
            <w:vMerge w:val="restart"/>
          </w:tcPr>
          <w:p w:rsidR="007C6516" w:rsidRPr="003A15C0" w:rsidRDefault="007C6516" w:rsidP="007C2830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372" w:type="dxa"/>
            <w:vMerge w:val="restart"/>
          </w:tcPr>
          <w:p w:rsidR="007C6516" w:rsidRPr="003A15C0" w:rsidRDefault="007C6516" w:rsidP="007C2830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505" w:type="dxa"/>
            <w:gridSpan w:val="7"/>
          </w:tcPr>
          <w:p w:rsidR="007C6516" w:rsidRPr="003A15C0" w:rsidRDefault="007C6516" w:rsidP="007C2830">
            <w:pPr>
              <w:jc w:val="center"/>
            </w:pPr>
            <w:r w:rsidRPr="003A15C0">
              <w:t xml:space="preserve">Расходы районного бюджета,  </w:t>
            </w:r>
            <w:proofErr w:type="spellStart"/>
            <w:r w:rsidRPr="003A15C0">
              <w:t>тыс.рублей</w:t>
            </w:r>
            <w:proofErr w:type="spellEnd"/>
          </w:p>
        </w:tc>
      </w:tr>
      <w:tr w:rsidR="007C6516" w:rsidTr="00DF3D8C">
        <w:tc>
          <w:tcPr>
            <w:tcW w:w="2391" w:type="dxa"/>
            <w:vMerge/>
          </w:tcPr>
          <w:p w:rsidR="007C6516" w:rsidRPr="003A15C0" w:rsidRDefault="007C6516" w:rsidP="007C2830">
            <w:pPr>
              <w:jc w:val="center"/>
            </w:pPr>
          </w:p>
        </w:tc>
        <w:tc>
          <w:tcPr>
            <w:tcW w:w="2518" w:type="dxa"/>
            <w:vMerge/>
          </w:tcPr>
          <w:p w:rsidR="007C6516" w:rsidRPr="003A15C0" w:rsidRDefault="007C6516" w:rsidP="007C2830">
            <w:pPr>
              <w:jc w:val="center"/>
            </w:pPr>
          </w:p>
        </w:tc>
        <w:tc>
          <w:tcPr>
            <w:tcW w:w="2372" w:type="dxa"/>
            <w:vMerge/>
          </w:tcPr>
          <w:p w:rsidR="007C6516" w:rsidRPr="003A15C0" w:rsidRDefault="007C6516" w:rsidP="007C2830">
            <w:pPr>
              <w:jc w:val="center"/>
            </w:pPr>
          </w:p>
        </w:tc>
        <w:tc>
          <w:tcPr>
            <w:tcW w:w="1090" w:type="dxa"/>
          </w:tcPr>
          <w:p w:rsidR="007C6516" w:rsidRPr="003A15C0" w:rsidRDefault="007C6516" w:rsidP="007C2830">
            <w:pPr>
              <w:jc w:val="center"/>
            </w:pPr>
            <w:r w:rsidRPr="003A15C0">
              <w:t>20</w:t>
            </w:r>
            <w:r w:rsidR="00D72BE9">
              <w:t>24</w:t>
            </w:r>
            <w:r w:rsidRPr="003A15C0">
              <w:t>г.</w:t>
            </w:r>
          </w:p>
        </w:tc>
        <w:tc>
          <w:tcPr>
            <w:tcW w:w="1090" w:type="dxa"/>
          </w:tcPr>
          <w:p w:rsidR="007C6516" w:rsidRPr="003A15C0" w:rsidRDefault="00D72BE9" w:rsidP="007C2830">
            <w:pPr>
              <w:jc w:val="center"/>
            </w:pPr>
            <w:r>
              <w:t>2025</w:t>
            </w:r>
            <w:r w:rsidR="007C6516" w:rsidRPr="003A15C0">
              <w:t>г.</w:t>
            </w:r>
          </w:p>
        </w:tc>
        <w:tc>
          <w:tcPr>
            <w:tcW w:w="970" w:type="dxa"/>
          </w:tcPr>
          <w:p w:rsidR="007C6516" w:rsidRPr="003A15C0" w:rsidRDefault="007C6516" w:rsidP="007C2830">
            <w:pPr>
              <w:jc w:val="center"/>
            </w:pPr>
            <w:r w:rsidRPr="003A15C0">
              <w:t>20</w:t>
            </w:r>
            <w:r w:rsidR="00D72BE9">
              <w:t>26</w:t>
            </w:r>
            <w:r w:rsidRPr="003A15C0">
              <w:t>г.</w:t>
            </w:r>
          </w:p>
        </w:tc>
        <w:tc>
          <w:tcPr>
            <w:tcW w:w="1112" w:type="dxa"/>
          </w:tcPr>
          <w:p w:rsidR="007C6516" w:rsidRPr="003A15C0" w:rsidRDefault="007C6516" w:rsidP="007C2830">
            <w:pPr>
              <w:jc w:val="center"/>
            </w:pPr>
            <w:r w:rsidRPr="003A15C0">
              <w:t>20</w:t>
            </w:r>
            <w:r w:rsidR="00D72BE9">
              <w:t>27</w:t>
            </w:r>
            <w:r w:rsidRPr="003A15C0">
              <w:t>г.</w:t>
            </w:r>
          </w:p>
        </w:tc>
        <w:tc>
          <w:tcPr>
            <w:tcW w:w="1081" w:type="dxa"/>
          </w:tcPr>
          <w:p w:rsidR="007C6516" w:rsidRPr="003A15C0" w:rsidRDefault="00D72BE9" w:rsidP="007C2830">
            <w:pPr>
              <w:jc w:val="center"/>
            </w:pPr>
            <w:r>
              <w:t>2028</w:t>
            </w:r>
            <w:r w:rsidR="007C6516">
              <w:t xml:space="preserve"> г.</w:t>
            </w:r>
          </w:p>
        </w:tc>
        <w:tc>
          <w:tcPr>
            <w:tcW w:w="1081" w:type="dxa"/>
          </w:tcPr>
          <w:p w:rsidR="007C6516" w:rsidRPr="003A15C0" w:rsidRDefault="007C6516" w:rsidP="007C2830">
            <w:pPr>
              <w:jc w:val="center"/>
            </w:pPr>
          </w:p>
        </w:tc>
        <w:tc>
          <w:tcPr>
            <w:tcW w:w="1081" w:type="dxa"/>
          </w:tcPr>
          <w:p w:rsidR="007C6516" w:rsidRPr="003A15C0" w:rsidRDefault="007C6516" w:rsidP="007C2830">
            <w:pPr>
              <w:jc w:val="center"/>
            </w:pPr>
          </w:p>
        </w:tc>
      </w:tr>
      <w:tr w:rsidR="007C6516" w:rsidTr="00DF3D8C">
        <w:tc>
          <w:tcPr>
            <w:tcW w:w="2391" w:type="dxa"/>
          </w:tcPr>
          <w:p w:rsidR="007C6516" w:rsidRPr="003A15C0" w:rsidRDefault="007C6516" w:rsidP="007C2830">
            <w:pPr>
              <w:jc w:val="center"/>
            </w:pPr>
            <w:r w:rsidRPr="003A15C0">
              <w:t>1</w:t>
            </w:r>
          </w:p>
        </w:tc>
        <w:tc>
          <w:tcPr>
            <w:tcW w:w="2518" w:type="dxa"/>
          </w:tcPr>
          <w:p w:rsidR="007C6516" w:rsidRPr="003A15C0" w:rsidRDefault="007C6516" w:rsidP="007C2830">
            <w:pPr>
              <w:jc w:val="center"/>
            </w:pPr>
            <w:r w:rsidRPr="003A15C0">
              <w:t>2</w:t>
            </w:r>
          </w:p>
        </w:tc>
        <w:tc>
          <w:tcPr>
            <w:tcW w:w="2372" w:type="dxa"/>
          </w:tcPr>
          <w:p w:rsidR="007C6516" w:rsidRPr="003A15C0" w:rsidRDefault="007C6516" w:rsidP="007C2830">
            <w:pPr>
              <w:jc w:val="center"/>
            </w:pPr>
            <w:r w:rsidRPr="003A15C0">
              <w:t>3</w:t>
            </w:r>
          </w:p>
        </w:tc>
        <w:tc>
          <w:tcPr>
            <w:tcW w:w="1090" w:type="dxa"/>
          </w:tcPr>
          <w:p w:rsidR="007C6516" w:rsidRPr="003A15C0" w:rsidRDefault="007C6516" w:rsidP="007C2830">
            <w:pPr>
              <w:jc w:val="center"/>
            </w:pPr>
            <w:r w:rsidRPr="003A15C0">
              <w:t>4</w:t>
            </w:r>
          </w:p>
        </w:tc>
        <w:tc>
          <w:tcPr>
            <w:tcW w:w="1090" w:type="dxa"/>
          </w:tcPr>
          <w:p w:rsidR="007C6516" w:rsidRPr="003A15C0" w:rsidRDefault="007C6516" w:rsidP="007C2830">
            <w:pPr>
              <w:jc w:val="center"/>
            </w:pPr>
            <w:r w:rsidRPr="003A15C0">
              <w:t>5</w:t>
            </w:r>
          </w:p>
        </w:tc>
        <w:tc>
          <w:tcPr>
            <w:tcW w:w="970" w:type="dxa"/>
          </w:tcPr>
          <w:p w:rsidR="007C6516" w:rsidRPr="003A15C0" w:rsidRDefault="007C6516" w:rsidP="007C2830">
            <w:pPr>
              <w:jc w:val="center"/>
            </w:pPr>
            <w:r w:rsidRPr="003A15C0">
              <w:t>6</w:t>
            </w:r>
          </w:p>
        </w:tc>
        <w:tc>
          <w:tcPr>
            <w:tcW w:w="1112" w:type="dxa"/>
          </w:tcPr>
          <w:p w:rsidR="007C6516" w:rsidRPr="003A15C0" w:rsidRDefault="007C6516" w:rsidP="007C2830">
            <w:pPr>
              <w:jc w:val="center"/>
            </w:pPr>
            <w:r>
              <w:t>7</w:t>
            </w:r>
          </w:p>
        </w:tc>
        <w:tc>
          <w:tcPr>
            <w:tcW w:w="1081" w:type="dxa"/>
          </w:tcPr>
          <w:p w:rsidR="007C6516" w:rsidRPr="003A15C0" w:rsidRDefault="007C6516" w:rsidP="007C2830">
            <w:pPr>
              <w:jc w:val="center"/>
            </w:pPr>
            <w:r>
              <w:t>8</w:t>
            </w:r>
          </w:p>
        </w:tc>
        <w:tc>
          <w:tcPr>
            <w:tcW w:w="1081" w:type="dxa"/>
          </w:tcPr>
          <w:p w:rsidR="007C6516" w:rsidRPr="003A15C0" w:rsidRDefault="007C6516" w:rsidP="007C2830">
            <w:pPr>
              <w:jc w:val="center"/>
            </w:pPr>
            <w:r>
              <w:t>9</w:t>
            </w:r>
          </w:p>
        </w:tc>
        <w:tc>
          <w:tcPr>
            <w:tcW w:w="1081" w:type="dxa"/>
          </w:tcPr>
          <w:p w:rsidR="007C6516" w:rsidRPr="003A15C0" w:rsidRDefault="007C6516" w:rsidP="007C2830">
            <w:pPr>
              <w:jc w:val="center"/>
            </w:pPr>
            <w:r>
              <w:t>10</w:t>
            </w:r>
          </w:p>
        </w:tc>
      </w:tr>
      <w:tr w:rsidR="00DF3D8C" w:rsidTr="00DF3D8C">
        <w:tc>
          <w:tcPr>
            <w:tcW w:w="2391" w:type="dxa"/>
          </w:tcPr>
          <w:p w:rsidR="00DF3D8C" w:rsidRPr="003A15C0" w:rsidRDefault="00DF3D8C" w:rsidP="007C2830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518" w:type="dxa"/>
          </w:tcPr>
          <w:p w:rsidR="00DF3D8C" w:rsidRPr="003A15C0" w:rsidRDefault="00DF3D8C" w:rsidP="003D32E0">
            <w:r w:rsidRPr="004258B4">
              <w:t>Развитие малого и среднего предпринимательства, а также физически</w:t>
            </w:r>
            <w:r>
              <w:t>х</w:t>
            </w:r>
            <w:r w:rsidRPr="004258B4">
              <w:t xml:space="preserve"> лиц, применяющи</w:t>
            </w:r>
            <w:r>
              <w:t>х</w:t>
            </w:r>
            <w:r w:rsidRPr="004258B4">
              <w:t xml:space="preserve"> специальный налоговый режим </w:t>
            </w:r>
            <w:r w:rsidRPr="004258B4">
              <w:lastRenderedPageBreak/>
              <w:t xml:space="preserve">«Налог на профессиональный доход» в </w:t>
            </w:r>
            <w:proofErr w:type="spellStart"/>
            <w:r w:rsidRPr="004258B4">
              <w:t>Пинежском</w:t>
            </w:r>
            <w:proofErr w:type="spellEnd"/>
            <w:r w:rsidRPr="004258B4">
              <w:t xml:space="preserve"> муницип</w:t>
            </w:r>
            <w:r>
              <w:t>альном округе</w:t>
            </w:r>
            <w:r w:rsidR="00D72BE9">
              <w:t xml:space="preserve"> Архангельской области</w:t>
            </w:r>
          </w:p>
        </w:tc>
        <w:tc>
          <w:tcPr>
            <w:tcW w:w="2372" w:type="dxa"/>
          </w:tcPr>
          <w:p w:rsidR="00DF3D8C" w:rsidRPr="003A15C0" w:rsidRDefault="00DF3D8C" w:rsidP="007C2830">
            <w:r>
              <w:lastRenderedPageBreak/>
              <w:t>К</w:t>
            </w:r>
            <w:r w:rsidRPr="003A15C0">
              <w:t>омитет по экономиче</w:t>
            </w:r>
            <w:r>
              <w:t>скому разв</w:t>
            </w:r>
            <w:r w:rsidR="00D72BE9">
              <w:t>итию</w:t>
            </w:r>
            <w:r w:rsidRPr="003A15C0">
              <w:t>,</w:t>
            </w:r>
          </w:p>
          <w:p w:rsidR="00DF3D8C" w:rsidRPr="003A15C0" w:rsidRDefault="00DF3D8C" w:rsidP="007C2830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</w:t>
            </w:r>
            <w:proofErr w:type="spellStart"/>
            <w:r w:rsidRPr="003A15C0">
              <w:t>Пинежский</w:t>
            </w:r>
            <w:proofErr w:type="spellEnd"/>
            <w:r w:rsidRPr="003A15C0">
              <w:t xml:space="preserve"> район» </w:t>
            </w:r>
          </w:p>
        </w:tc>
        <w:tc>
          <w:tcPr>
            <w:tcW w:w="1090" w:type="dxa"/>
          </w:tcPr>
          <w:p w:rsidR="00DF3D8C" w:rsidRPr="003A15C0" w:rsidRDefault="00DF3D8C" w:rsidP="00967994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DF3D8C" w:rsidRPr="003A15C0" w:rsidRDefault="00DF3D8C" w:rsidP="00967994">
            <w:pPr>
              <w:jc w:val="center"/>
            </w:pPr>
            <w:r>
              <w:t>0,0</w:t>
            </w:r>
          </w:p>
        </w:tc>
        <w:tc>
          <w:tcPr>
            <w:tcW w:w="970" w:type="dxa"/>
          </w:tcPr>
          <w:p w:rsidR="00DF3D8C" w:rsidRDefault="00DF3D8C" w:rsidP="00967994">
            <w:r>
              <w:t>0,0</w:t>
            </w:r>
          </w:p>
        </w:tc>
        <w:tc>
          <w:tcPr>
            <w:tcW w:w="1112" w:type="dxa"/>
          </w:tcPr>
          <w:p w:rsidR="00DF3D8C" w:rsidRPr="003A15C0" w:rsidRDefault="00DF3D8C" w:rsidP="00967994">
            <w:pPr>
              <w:jc w:val="center"/>
            </w:pPr>
            <w:r>
              <w:t>0,0</w:t>
            </w:r>
          </w:p>
        </w:tc>
        <w:tc>
          <w:tcPr>
            <w:tcW w:w="1081" w:type="dxa"/>
          </w:tcPr>
          <w:p w:rsidR="00DF3D8C" w:rsidRPr="003A15C0" w:rsidRDefault="00DF3D8C" w:rsidP="007C2830">
            <w:pPr>
              <w:jc w:val="center"/>
            </w:pPr>
            <w:r>
              <w:t>0,0</w:t>
            </w:r>
          </w:p>
        </w:tc>
        <w:tc>
          <w:tcPr>
            <w:tcW w:w="1081" w:type="dxa"/>
          </w:tcPr>
          <w:p w:rsidR="00DF3D8C" w:rsidRPr="003A15C0" w:rsidRDefault="00DF3D8C" w:rsidP="007C2830">
            <w:pPr>
              <w:jc w:val="center"/>
            </w:pPr>
          </w:p>
        </w:tc>
        <w:tc>
          <w:tcPr>
            <w:tcW w:w="1081" w:type="dxa"/>
          </w:tcPr>
          <w:p w:rsidR="00DF3D8C" w:rsidRDefault="00DF3D8C" w:rsidP="007C2830"/>
        </w:tc>
      </w:tr>
    </w:tbl>
    <w:p w:rsidR="003512BE" w:rsidRDefault="00A543E9" w:rsidP="003512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518F2" w:rsidRDefault="003512BE" w:rsidP="007C6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FC0A82" w:rsidRDefault="00FC0A82" w:rsidP="007C6516">
      <w:pPr>
        <w:rPr>
          <w:sz w:val="28"/>
          <w:szCs w:val="28"/>
        </w:rPr>
      </w:pPr>
    </w:p>
    <w:p w:rsidR="00FC0A82" w:rsidRDefault="00FC0A82" w:rsidP="007C6516">
      <w:pPr>
        <w:rPr>
          <w:sz w:val="28"/>
          <w:szCs w:val="28"/>
        </w:rPr>
      </w:pPr>
    </w:p>
    <w:p w:rsidR="00FE169F" w:rsidRDefault="00FE169F" w:rsidP="007C6516">
      <w:pPr>
        <w:rPr>
          <w:sz w:val="28"/>
          <w:szCs w:val="28"/>
        </w:rPr>
      </w:pPr>
    </w:p>
    <w:p w:rsidR="00FE169F" w:rsidRDefault="00FE169F" w:rsidP="007C6516">
      <w:pPr>
        <w:rPr>
          <w:sz w:val="28"/>
          <w:szCs w:val="28"/>
        </w:rPr>
      </w:pPr>
    </w:p>
    <w:p w:rsidR="00FE169F" w:rsidRDefault="00FE169F" w:rsidP="007C6516">
      <w:pPr>
        <w:rPr>
          <w:sz w:val="28"/>
          <w:szCs w:val="28"/>
        </w:rPr>
      </w:pPr>
    </w:p>
    <w:p w:rsidR="00A518F2" w:rsidRDefault="00A518F2" w:rsidP="007C6516">
      <w:pPr>
        <w:rPr>
          <w:sz w:val="28"/>
          <w:szCs w:val="28"/>
        </w:rPr>
      </w:pPr>
    </w:p>
    <w:p w:rsidR="00A550AF" w:rsidRPr="001D11EE" w:rsidRDefault="003512BE" w:rsidP="00A518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77A45">
        <w:rPr>
          <w:sz w:val="28"/>
          <w:szCs w:val="28"/>
        </w:rPr>
        <w:t xml:space="preserve"> Приложение №3</w:t>
      </w:r>
    </w:p>
    <w:p w:rsidR="009E5EDD" w:rsidRDefault="009E5EDD" w:rsidP="009E5EDD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 xml:space="preserve">«Развитие малого </w:t>
      </w:r>
    </w:p>
    <w:p w:rsidR="009E5EDD" w:rsidRDefault="009E5EDD" w:rsidP="009E5EDD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>редпринимательства,</w:t>
      </w:r>
      <w:r w:rsidRPr="00C31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DE3964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 xml:space="preserve">х </w:t>
      </w:r>
      <w:r w:rsidRPr="00DE3964">
        <w:rPr>
          <w:sz w:val="28"/>
          <w:szCs w:val="28"/>
        </w:rPr>
        <w:t xml:space="preserve"> специальный налоговый </w:t>
      </w:r>
    </w:p>
    <w:p w:rsidR="009E5EDD" w:rsidRDefault="009E5EDD" w:rsidP="009E5EDD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</w:t>
      </w:r>
      <w:r>
        <w:rPr>
          <w:sz w:val="28"/>
          <w:szCs w:val="28"/>
        </w:rPr>
        <w:t xml:space="preserve"> </w:t>
      </w:r>
      <w:r w:rsidRPr="00DE3964">
        <w:rPr>
          <w:sz w:val="28"/>
          <w:szCs w:val="28"/>
        </w:rPr>
        <w:t xml:space="preserve"> доход</w:t>
      </w:r>
      <w:r>
        <w:rPr>
          <w:sz w:val="28"/>
          <w:szCs w:val="28"/>
        </w:rPr>
        <w:t>»</w:t>
      </w:r>
    </w:p>
    <w:p w:rsidR="009E5EDD" w:rsidRDefault="009E5EDD" w:rsidP="009E5EDD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</w:t>
      </w:r>
      <w:r w:rsidR="00D72BE9">
        <w:rPr>
          <w:sz w:val="28"/>
          <w:szCs w:val="28"/>
        </w:rPr>
        <w:t>м округе Архангельской области</w:t>
      </w:r>
      <w:r>
        <w:rPr>
          <w:sz w:val="28"/>
          <w:szCs w:val="28"/>
        </w:rPr>
        <w:t>»</w:t>
      </w:r>
    </w:p>
    <w:p w:rsidR="00D72BE9" w:rsidRDefault="00D72BE9" w:rsidP="00A550AF">
      <w:pPr>
        <w:jc w:val="center"/>
        <w:rPr>
          <w:bCs/>
          <w:i/>
          <w:sz w:val="22"/>
          <w:szCs w:val="22"/>
        </w:rPr>
      </w:pPr>
    </w:p>
    <w:p w:rsidR="002621E8" w:rsidRPr="00487507" w:rsidRDefault="002621E8" w:rsidP="00A550AF">
      <w:pPr>
        <w:jc w:val="center"/>
        <w:rPr>
          <w:bCs/>
          <w:sz w:val="28"/>
          <w:szCs w:val="28"/>
        </w:rPr>
      </w:pPr>
      <w:r w:rsidRPr="00487507">
        <w:rPr>
          <w:bCs/>
          <w:sz w:val="28"/>
          <w:szCs w:val="28"/>
        </w:rPr>
        <w:t xml:space="preserve">Перечень </w:t>
      </w:r>
      <w:r w:rsidR="004A4587" w:rsidRPr="00487507">
        <w:rPr>
          <w:bCs/>
          <w:sz w:val="28"/>
          <w:szCs w:val="28"/>
        </w:rPr>
        <w:t xml:space="preserve">мероприятий муниципальной </w:t>
      </w:r>
      <w:r w:rsidR="00A550AF" w:rsidRPr="00487507">
        <w:rPr>
          <w:bCs/>
          <w:sz w:val="28"/>
          <w:szCs w:val="28"/>
        </w:rPr>
        <w:t>программы</w:t>
      </w:r>
    </w:p>
    <w:p w:rsidR="00487507" w:rsidRPr="001D11EE" w:rsidRDefault="00487507" w:rsidP="00487507">
      <w:pPr>
        <w:ind w:left="696" w:firstLine="720"/>
        <w:jc w:val="center"/>
        <w:rPr>
          <w:sz w:val="28"/>
          <w:szCs w:val="28"/>
        </w:rPr>
      </w:pPr>
      <w:r w:rsidRPr="00487507">
        <w:rPr>
          <w:sz w:val="28"/>
          <w:szCs w:val="28"/>
        </w:rPr>
        <w:t>«</w:t>
      </w:r>
      <w:r w:rsidRPr="001D11EE">
        <w:rPr>
          <w:sz w:val="28"/>
          <w:szCs w:val="28"/>
        </w:rPr>
        <w:t>Развитие малого 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специальный 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</w:t>
      </w:r>
      <w:r w:rsidR="00B54ECF">
        <w:rPr>
          <w:sz w:val="28"/>
          <w:szCs w:val="28"/>
        </w:rPr>
        <w:t>униципальном округе</w:t>
      </w:r>
      <w:r w:rsidR="00D72BE9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»</w:t>
      </w:r>
    </w:p>
    <w:p w:rsidR="007C6516" w:rsidRDefault="007C6516" w:rsidP="00A550AF">
      <w:pPr>
        <w:jc w:val="center"/>
        <w:rPr>
          <w:b/>
          <w:bCs/>
          <w:sz w:val="28"/>
          <w:szCs w:val="28"/>
        </w:rPr>
      </w:pP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52"/>
        <w:gridCol w:w="1840"/>
        <w:gridCol w:w="14"/>
        <w:gridCol w:w="19"/>
        <w:gridCol w:w="6"/>
      </w:tblGrid>
      <w:tr w:rsidR="007C6516" w:rsidRPr="003301E0" w:rsidTr="00D72BE9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7C6516" w:rsidRPr="0077026C" w:rsidRDefault="007C6516" w:rsidP="007C2830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7C6516" w:rsidRPr="0077026C" w:rsidRDefault="007C6516" w:rsidP="007C2830">
            <w:pPr>
              <w:jc w:val="center"/>
            </w:pPr>
            <w:r w:rsidRPr="0077026C">
              <w:t>Ответственный исполнитель,</w:t>
            </w:r>
          </w:p>
          <w:p w:rsidR="007C6516" w:rsidRPr="0077026C" w:rsidRDefault="007C6516" w:rsidP="007C2830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7C6516" w:rsidRPr="0077026C" w:rsidRDefault="007C6516" w:rsidP="007C2830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516" w:type="dxa"/>
            <w:gridSpan w:val="20"/>
            <w:vAlign w:val="center"/>
          </w:tcPr>
          <w:p w:rsidR="007C6516" w:rsidRPr="0077026C" w:rsidRDefault="007C6516" w:rsidP="007C2830">
            <w:pPr>
              <w:jc w:val="center"/>
            </w:pPr>
            <w:r w:rsidRPr="0077026C">
              <w:t xml:space="preserve">Объемы финансирования, </w:t>
            </w:r>
            <w:proofErr w:type="spellStart"/>
            <w:r w:rsidRPr="0077026C">
              <w:t>тыс.руб</w:t>
            </w:r>
            <w:proofErr w:type="spellEnd"/>
            <w:r w:rsidRPr="0077026C">
              <w:t>.</w:t>
            </w:r>
          </w:p>
        </w:tc>
        <w:tc>
          <w:tcPr>
            <w:tcW w:w="1854" w:type="dxa"/>
            <w:gridSpan w:val="2"/>
            <w:vAlign w:val="center"/>
          </w:tcPr>
          <w:p w:rsidR="007C6516" w:rsidRPr="0077026C" w:rsidRDefault="007C6516" w:rsidP="007C2830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7C6516" w:rsidRPr="003301E0" w:rsidTr="00D72BE9">
        <w:trPr>
          <w:gridAfter w:val="1"/>
          <w:wAfter w:w="6" w:type="dxa"/>
          <w:trHeight w:val="905"/>
        </w:trPr>
        <w:tc>
          <w:tcPr>
            <w:tcW w:w="1985" w:type="dxa"/>
            <w:vMerge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7C6516" w:rsidRPr="0077026C" w:rsidRDefault="007C6516" w:rsidP="007C2830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7C6516" w:rsidRPr="0077026C" w:rsidRDefault="00D72BE9" w:rsidP="007C2830">
            <w:pPr>
              <w:ind w:right="-108"/>
              <w:jc w:val="center"/>
            </w:pPr>
            <w:r>
              <w:t>2024</w:t>
            </w:r>
            <w:r w:rsidR="007C6516"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7C6516" w:rsidRPr="0077026C" w:rsidRDefault="00D72BE9" w:rsidP="007C2830">
            <w:pPr>
              <w:ind w:right="-108"/>
              <w:jc w:val="center"/>
            </w:pPr>
            <w:r>
              <w:t>2025</w:t>
            </w:r>
            <w:r w:rsidR="007C6516"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7C6516" w:rsidRPr="0077026C" w:rsidRDefault="007C6516" w:rsidP="007C2830">
            <w:pPr>
              <w:ind w:right="-108"/>
              <w:jc w:val="center"/>
            </w:pPr>
            <w:r w:rsidRPr="0077026C">
              <w:t>20</w:t>
            </w:r>
            <w:r w:rsidR="00D72BE9">
              <w:t>26</w:t>
            </w:r>
          </w:p>
          <w:p w:rsidR="007C6516" w:rsidRPr="0077026C" w:rsidRDefault="007C6516" w:rsidP="007C2830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7C6516" w:rsidRPr="0077026C" w:rsidRDefault="007C6516" w:rsidP="007C2830">
            <w:pPr>
              <w:ind w:right="-108"/>
              <w:jc w:val="center"/>
            </w:pPr>
            <w:r w:rsidRPr="0077026C">
              <w:t>20</w:t>
            </w:r>
            <w:r w:rsidR="00D72BE9">
              <w:t>27</w:t>
            </w:r>
          </w:p>
          <w:p w:rsidR="007C6516" w:rsidRPr="0077026C" w:rsidRDefault="007C6516" w:rsidP="007C2830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7C6516" w:rsidRDefault="007C6516" w:rsidP="007C2830">
            <w:pPr>
              <w:jc w:val="center"/>
            </w:pPr>
          </w:p>
          <w:p w:rsidR="007C6516" w:rsidRPr="0077026C" w:rsidRDefault="00D72BE9" w:rsidP="007C2830">
            <w:pPr>
              <w:jc w:val="center"/>
            </w:pPr>
            <w:r>
              <w:t>2028</w:t>
            </w:r>
            <w:r w:rsidR="007C6516">
              <w:t xml:space="preserve"> год</w:t>
            </w:r>
          </w:p>
        </w:tc>
        <w:tc>
          <w:tcPr>
            <w:tcW w:w="992" w:type="dxa"/>
            <w:gridSpan w:val="4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958" w:type="dxa"/>
            <w:gridSpan w:val="2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1873" w:type="dxa"/>
            <w:gridSpan w:val="3"/>
            <w:vAlign w:val="center"/>
          </w:tcPr>
          <w:p w:rsidR="007C6516" w:rsidRPr="0077026C" w:rsidRDefault="007C6516" w:rsidP="007C2830">
            <w:pPr>
              <w:jc w:val="center"/>
            </w:pPr>
          </w:p>
        </w:tc>
      </w:tr>
      <w:tr w:rsidR="007C6516" w:rsidRPr="003301E0" w:rsidTr="00D72BE9">
        <w:tc>
          <w:tcPr>
            <w:tcW w:w="1985" w:type="dxa"/>
          </w:tcPr>
          <w:p w:rsidR="007C6516" w:rsidRPr="0077026C" w:rsidRDefault="007C6516" w:rsidP="007C2830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7C6516" w:rsidRPr="0077026C" w:rsidRDefault="007C6516" w:rsidP="007C2830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7C6516" w:rsidRPr="0077026C" w:rsidRDefault="007C6516" w:rsidP="007C2830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7C6516" w:rsidRPr="0077026C" w:rsidRDefault="007C6516" w:rsidP="007C2830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7C6516" w:rsidRPr="0077026C" w:rsidRDefault="007C6516" w:rsidP="007C2830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7C6516" w:rsidRPr="0077026C" w:rsidRDefault="007C6516" w:rsidP="007C2830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7C6516" w:rsidRPr="0077026C" w:rsidRDefault="007C6516" w:rsidP="007C2830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7C6516" w:rsidRPr="0077026C" w:rsidRDefault="007C6516" w:rsidP="007C2830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7C6516" w:rsidRPr="0077026C" w:rsidRDefault="007C6516" w:rsidP="007C2830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952" w:type="dxa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1879" w:type="dxa"/>
            <w:gridSpan w:val="4"/>
          </w:tcPr>
          <w:p w:rsidR="007C6516" w:rsidRPr="0077026C" w:rsidRDefault="007C6516" w:rsidP="007C2830">
            <w:pPr>
              <w:jc w:val="center"/>
            </w:pPr>
            <w:r>
              <w:t>12</w:t>
            </w:r>
          </w:p>
        </w:tc>
      </w:tr>
      <w:tr w:rsidR="007C6516" w:rsidRPr="003301E0" w:rsidTr="007C2830">
        <w:trPr>
          <w:gridAfter w:val="2"/>
          <w:wAfter w:w="25" w:type="dxa"/>
        </w:trPr>
        <w:tc>
          <w:tcPr>
            <w:tcW w:w="14895" w:type="dxa"/>
            <w:gridSpan w:val="25"/>
          </w:tcPr>
          <w:p w:rsidR="007C6516" w:rsidRPr="0077026C" w:rsidRDefault="007C6516" w:rsidP="007C2830">
            <w:pPr>
              <w:jc w:val="both"/>
            </w:pPr>
            <w:r w:rsidRPr="004E648E">
              <w:t>Цель муниципальной программы</w:t>
            </w:r>
            <w:r>
              <w:t xml:space="preserve"> </w:t>
            </w:r>
            <w:r w:rsidRPr="004E648E">
              <w:t>-</w:t>
            </w:r>
            <w:r>
              <w:t xml:space="preserve"> </w:t>
            </w:r>
            <w:r w:rsidRPr="004E648E">
              <w:t xml:space="preserve"> </w:t>
            </w:r>
            <w:r>
              <w:t xml:space="preserve">Содействие </w:t>
            </w:r>
            <w:r w:rsidRPr="004E648E">
              <w:t>развитию малого и среднего предпринимательства</w:t>
            </w:r>
            <w:r w:rsidR="003D32E0">
              <w:t xml:space="preserve">, а также </w:t>
            </w:r>
            <w:proofErr w:type="spellStart"/>
            <w:r w:rsidR="003D32E0">
              <w:t>самозанятым</w:t>
            </w:r>
            <w:proofErr w:type="spellEnd"/>
            <w:r w:rsidR="003D32E0">
              <w:t xml:space="preserve"> гражданам</w:t>
            </w:r>
            <w:r w:rsidRPr="004E648E">
              <w:t xml:space="preserve"> в </w:t>
            </w:r>
            <w:proofErr w:type="spellStart"/>
            <w:r w:rsidRPr="004E648E">
              <w:t>Пинежском</w:t>
            </w:r>
            <w:proofErr w:type="spellEnd"/>
            <w:r w:rsidRPr="004E648E">
              <w:t xml:space="preserve"> муниципальном районе</w:t>
            </w:r>
          </w:p>
        </w:tc>
      </w:tr>
      <w:tr w:rsidR="007C6516" w:rsidRPr="003301E0" w:rsidTr="007C2830">
        <w:trPr>
          <w:gridAfter w:val="2"/>
          <w:wAfter w:w="25" w:type="dxa"/>
        </w:trPr>
        <w:tc>
          <w:tcPr>
            <w:tcW w:w="14895" w:type="dxa"/>
            <w:gridSpan w:val="25"/>
          </w:tcPr>
          <w:p w:rsidR="007C6516" w:rsidRPr="0077026C" w:rsidRDefault="007C6516" w:rsidP="007C2830">
            <w:r>
              <w:t xml:space="preserve">Задача: </w:t>
            </w:r>
            <w:r w:rsidRPr="00A81A9E">
              <w:rPr>
                <w:bCs/>
              </w:rPr>
              <w:t xml:space="preserve">Консультационная и информационная поддержка </w:t>
            </w:r>
            <w:proofErr w:type="spellStart"/>
            <w:r w:rsidRPr="00A81A9E">
              <w:rPr>
                <w:bCs/>
              </w:rPr>
              <w:t>СМиСП</w:t>
            </w:r>
            <w:proofErr w:type="spellEnd"/>
            <w:r w:rsidR="003D32E0">
              <w:rPr>
                <w:bCs/>
              </w:rPr>
              <w:t xml:space="preserve">, и </w:t>
            </w:r>
            <w:proofErr w:type="spellStart"/>
            <w:r w:rsidR="003D32E0">
              <w:rPr>
                <w:bCs/>
              </w:rPr>
              <w:t>самозанятых</w:t>
            </w:r>
            <w:proofErr w:type="spellEnd"/>
            <w:r w:rsidR="003D32E0">
              <w:rPr>
                <w:bCs/>
              </w:rPr>
              <w:t xml:space="preserve"> граждан</w:t>
            </w:r>
            <w:r w:rsidRPr="00A81A9E">
              <w:rPr>
                <w:bCs/>
              </w:rPr>
              <w:t>.</w:t>
            </w:r>
          </w:p>
        </w:tc>
      </w:tr>
      <w:tr w:rsidR="007C6516" w:rsidRPr="003301E0" w:rsidTr="00D72BE9">
        <w:trPr>
          <w:gridAfter w:val="2"/>
          <w:wAfter w:w="25" w:type="dxa"/>
          <w:trHeight w:val="416"/>
        </w:trPr>
        <w:tc>
          <w:tcPr>
            <w:tcW w:w="1985" w:type="dxa"/>
            <w:vMerge w:val="restart"/>
          </w:tcPr>
          <w:p w:rsidR="007C6516" w:rsidRPr="00EE544B" w:rsidRDefault="007C6516" w:rsidP="007C2830">
            <w:r>
              <w:t>1</w:t>
            </w:r>
            <w:r w:rsidRPr="00B560BC">
              <w:t xml:space="preserve">.1.Оказание консультационной поддержки субъектам малого и среднего </w:t>
            </w:r>
            <w:proofErr w:type="spellStart"/>
            <w:r w:rsidRPr="00B560BC">
              <w:t>предпринимательства,</w:t>
            </w:r>
            <w:r w:rsidR="003D32E0">
              <w:t>самозанят</w:t>
            </w:r>
            <w:r w:rsidR="003D32E0">
              <w:lastRenderedPageBreak/>
              <w:t>ым</w:t>
            </w:r>
            <w:proofErr w:type="spellEnd"/>
            <w:r w:rsidR="003D32E0">
              <w:t xml:space="preserve"> гражданам,</w:t>
            </w:r>
            <w:r w:rsidRPr="00B560BC">
              <w:t xml:space="preserve"> а также гражданам, планирую</w:t>
            </w:r>
            <w:r w:rsidRPr="00B560BC">
              <w:softHyphen/>
              <w:t>щим открытие и ведение собст</w:t>
            </w:r>
            <w:r w:rsidRPr="00B560BC">
              <w:softHyphen/>
              <w:t>венного бизнеса.</w:t>
            </w:r>
          </w:p>
        </w:tc>
        <w:tc>
          <w:tcPr>
            <w:tcW w:w="1980" w:type="dxa"/>
            <w:vMerge w:val="restart"/>
          </w:tcPr>
          <w:p w:rsidR="007C6516" w:rsidRPr="00EE544B" w:rsidRDefault="007C6516" w:rsidP="007C2830">
            <w:r>
              <w:lastRenderedPageBreak/>
              <w:t>К</w:t>
            </w:r>
            <w:r w:rsidRPr="00EE544B">
              <w:t>омитет по экономическому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7C6516" w:rsidRPr="003301E0" w:rsidRDefault="007C6516" w:rsidP="007C2830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>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7C6516" w:rsidRPr="00EE544B" w:rsidRDefault="007C6516" w:rsidP="007C2830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7C6516" w:rsidRPr="00064F41" w:rsidRDefault="007C6516" w:rsidP="007C2830"/>
        </w:tc>
        <w:tc>
          <w:tcPr>
            <w:tcW w:w="992" w:type="dxa"/>
            <w:gridSpan w:val="4"/>
          </w:tcPr>
          <w:p w:rsidR="007C6516" w:rsidRPr="00064F41" w:rsidRDefault="007C6516" w:rsidP="007C2830"/>
        </w:tc>
        <w:tc>
          <w:tcPr>
            <w:tcW w:w="977" w:type="dxa"/>
            <w:gridSpan w:val="3"/>
          </w:tcPr>
          <w:p w:rsidR="007C6516" w:rsidRPr="00064F41" w:rsidRDefault="007C6516" w:rsidP="007C2830"/>
        </w:tc>
        <w:tc>
          <w:tcPr>
            <w:tcW w:w="1854" w:type="dxa"/>
            <w:gridSpan w:val="2"/>
            <w:vMerge w:val="restart"/>
          </w:tcPr>
          <w:p w:rsidR="007C6516" w:rsidRPr="00064F41" w:rsidRDefault="007C6516" w:rsidP="007C2830">
            <w:r w:rsidRPr="00B560BC">
              <w:t xml:space="preserve">Содействие развитию </w:t>
            </w:r>
            <w:proofErr w:type="spellStart"/>
            <w:r w:rsidRPr="00B560BC">
              <w:t>СМиСП</w:t>
            </w:r>
            <w:proofErr w:type="spellEnd"/>
            <w:r w:rsidRPr="00B560BC">
              <w:t xml:space="preserve">, </w:t>
            </w:r>
            <w:proofErr w:type="spellStart"/>
            <w:r w:rsidR="003D32E0">
              <w:t>самозанятым</w:t>
            </w:r>
            <w:proofErr w:type="spellEnd"/>
            <w:r w:rsidR="003D32E0">
              <w:t xml:space="preserve">, </w:t>
            </w:r>
            <w:r w:rsidRPr="00B560BC">
              <w:t>формирование предпринимательских на</w:t>
            </w:r>
            <w:r w:rsidRPr="00B560BC">
              <w:softHyphen/>
              <w:t xml:space="preserve">выков у граждан, </w:t>
            </w:r>
            <w:r w:rsidRPr="00B560BC">
              <w:lastRenderedPageBreak/>
              <w:t>желаю</w:t>
            </w:r>
            <w:r w:rsidRPr="00B560BC">
              <w:softHyphen/>
              <w:t>щих начать собственное дело.</w:t>
            </w:r>
          </w:p>
        </w:tc>
      </w:tr>
      <w:tr w:rsidR="007C6516" w:rsidRPr="003301E0" w:rsidTr="00D72BE9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7C6516" w:rsidRPr="003301E0" w:rsidRDefault="007C6516" w:rsidP="007C283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C6516" w:rsidRPr="003301E0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C6516" w:rsidRPr="00EE544B" w:rsidRDefault="007C6516" w:rsidP="007C2830">
            <w:pPr>
              <w:jc w:val="both"/>
            </w:pPr>
          </w:p>
        </w:tc>
        <w:tc>
          <w:tcPr>
            <w:tcW w:w="1004" w:type="dxa"/>
            <w:gridSpan w:val="3"/>
          </w:tcPr>
          <w:p w:rsidR="007C6516" w:rsidRPr="00EE544B" w:rsidRDefault="007C6516" w:rsidP="007C2830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7C6516" w:rsidRPr="00EE544B" w:rsidRDefault="007C6516" w:rsidP="007C2830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7C6516" w:rsidRPr="00064F41" w:rsidRDefault="007C6516" w:rsidP="007C2830"/>
        </w:tc>
        <w:tc>
          <w:tcPr>
            <w:tcW w:w="992" w:type="dxa"/>
            <w:gridSpan w:val="4"/>
          </w:tcPr>
          <w:p w:rsidR="007C6516" w:rsidRPr="00064F41" w:rsidRDefault="007C6516" w:rsidP="007C2830"/>
        </w:tc>
        <w:tc>
          <w:tcPr>
            <w:tcW w:w="977" w:type="dxa"/>
            <w:gridSpan w:val="3"/>
          </w:tcPr>
          <w:p w:rsidR="007C6516" w:rsidRPr="00064F41" w:rsidRDefault="007C6516" w:rsidP="007C2830"/>
        </w:tc>
        <w:tc>
          <w:tcPr>
            <w:tcW w:w="1854" w:type="dxa"/>
            <w:gridSpan w:val="2"/>
            <w:vMerge/>
          </w:tcPr>
          <w:p w:rsidR="007C6516" w:rsidRPr="003301E0" w:rsidRDefault="007C6516" w:rsidP="007C2830">
            <w:pPr>
              <w:rPr>
                <w:sz w:val="28"/>
                <w:szCs w:val="28"/>
              </w:rPr>
            </w:pPr>
          </w:p>
        </w:tc>
      </w:tr>
      <w:tr w:rsidR="007C6516" w:rsidRPr="003301E0" w:rsidTr="00D72BE9">
        <w:trPr>
          <w:gridAfter w:val="2"/>
          <w:wAfter w:w="25" w:type="dxa"/>
          <w:trHeight w:val="3910"/>
        </w:trPr>
        <w:tc>
          <w:tcPr>
            <w:tcW w:w="1985" w:type="dxa"/>
          </w:tcPr>
          <w:p w:rsidR="007C6516" w:rsidRPr="003301E0" w:rsidRDefault="007C6516" w:rsidP="007C2830">
            <w:pPr>
              <w:pStyle w:val="a6"/>
              <w:keepNext/>
              <w:keepLines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401433">
              <w:rPr>
                <w:sz w:val="24"/>
                <w:szCs w:val="24"/>
              </w:rPr>
              <w:t>.2. Ведение подраздела «Ма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лое и среднее предпринима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тельство»,</w:t>
            </w:r>
            <w:r>
              <w:rPr>
                <w:sz w:val="24"/>
                <w:szCs w:val="24"/>
              </w:rPr>
              <w:t xml:space="preserve"> </w:t>
            </w:r>
            <w:r w:rsidRPr="00401433">
              <w:rPr>
                <w:sz w:val="24"/>
                <w:szCs w:val="24"/>
              </w:rPr>
              <w:t xml:space="preserve">раздела «Экономика района» на официальном сайте  </w:t>
            </w:r>
            <w:r>
              <w:rPr>
                <w:sz w:val="24"/>
                <w:szCs w:val="24"/>
              </w:rPr>
              <w:t>администрации М</w:t>
            </w:r>
            <w:r w:rsidRPr="004014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Пинежский</w:t>
            </w:r>
            <w:proofErr w:type="spellEnd"/>
            <w:r>
              <w:rPr>
                <w:sz w:val="24"/>
                <w:szCs w:val="24"/>
              </w:rPr>
              <w:t xml:space="preserve"> район.</w:t>
            </w:r>
          </w:p>
        </w:tc>
        <w:tc>
          <w:tcPr>
            <w:tcW w:w="1980" w:type="dxa"/>
          </w:tcPr>
          <w:p w:rsidR="007C6516" w:rsidRPr="00EE544B" w:rsidRDefault="007C6516" w:rsidP="007C2830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7C6516" w:rsidRPr="003301E0" w:rsidRDefault="007C6516" w:rsidP="007C2830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7C6516" w:rsidRPr="00EE544B" w:rsidRDefault="007C6516" w:rsidP="007C2830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7C6516" w:rsidRDefault="007C6516" w:rsidP="007C2830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7C6516" w:rsidRDefault="007C6516" w:rsidP="007C2830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C6516" w:rsidRDefault="007C6516" w:rsidP="007C2830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C6516" w:rsidRDefault="007C6516" w:rsidP="007C2830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7C6516" w:rsidRDefault="007C6516" w:rsidP="007C2830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7C6516" w:rsidRDefault="007C6516" w:rsidP="007C2830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C6516" w:rsidRDefault="007C6516" w:rsidP="007C2830">
            <w:pPr>
              <w:rPr>
                <w:bCs/>
              </w:rPr>
            </w:pPr>
          </w:p>
        </w:tc>
        <w:tc>
          <w:tcPr>
            <w:tcW w:w="977" w:type="dxa"/>
            <w:gridSpan w:val="3"/>
          </w:tcPr>
          <w:p w:rsidR="007C6516" w:rsidRDefault="007C6516" w:rsidP="007C2830">
            <w:pPr>
              <w:rPr>
                <w:bCs/>
              </w:rPr>
            </w:pPr>
          </w:p>
        </w:tc>
        <w:tc>
          <w:tcPr>
            <w:tcW w:w="1854" w:type="dxa"/>
            <w:gridSpan w:val="2"/>
          </w:tcPr>
          <w:p w:rsidR="003D32E0" w:rsidRDefault="007C6516" w:rsidP="007C2830">
            <w:pPr>
              <w:jc w:val="both"/>
            </w:pPr>
            <w:r w:rsidRPr="00401433">
              <w:t xml:space="preserve">Информационное обеспечение </w:t>
            </w:r>
            <w:proofErr w:type="spellStart"/>
            <w:r w:rsidRPr="00401433">
              <w:t>СМиСП</w:t>
            </w:r>
            <w:proofErr w:type="spellEnd"/>
            <w:r w:rsidR="003D32E0">
              <w:t xml:space="preserve">, </w:t>
            </w:r>
          </w:p>
          <w:p w:rsidR="007C6516" w:rsidRPr="00401433" w:rsidRDefault="003D32E0" w:rsidP="007C2830">
            <w:pPr>
              <w:jc w:val="both"/>
            </w:pPr>
            <w:r>
              <w:t xml:space="preserve">а также </w:t>
            </w:r>
            <w:proofErr w:type="spellStart"/>
            <w:r>
              <w:t>самозанятых</w:t>
            </w:r>
            <w:proofErr w:type="spellEnd"/>
            <w:r>
              <w:t>.</w:t>
            </w:r>
          </w:p>
          <w:p w:rsidR="007C6516" w:rsidRPr="00401433" w:rsidRDefault="007C6516" w:rsidP="007C2830">
            <w:pPr>
              <w:jc w:val="both"/>
            </w:pPr>
          </w:p>
        </w:tc>
      </w:tr>
      <w:tr w:rsidR="007C6516" w:rsidRPr="003301E0" w:rsidTr="00D72BE9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7C6516" w:rsidRPr="00401433" w:rsidRDefault="007C6516" w:rsidP="007C2830">
            <w:r>
              <w:t>1</w:t>
            </w:r>
            <w:r w:rsidRPr="00401433">
              <w:t>.3.Организация и проведение обучающих семинаров</w:t>
            </w:r>
            <w:r>
              <w:t>, совещаний, «круглых столов», рабочих встреч по актуальным вопросам предпринимательской деятельности</w:t>
            </w:r>
            <w:r w:rsidRPr="00401433">
              <w:t>.</w:t>
            </w:r>
          </w:p>
        </w:tc>
        <w:tc>
          <w:tcPr>
            <w:tcW w:w="1980" w:type="dxa"/>
            <w:vMerge w:val="restart"/>
          </w:tcPr>
          <w:p w:rsidR="007C6516" w:rsidRPr="00401433" w:rsidRDefault="007C6516" w:rsidP="007C2830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>тию и прогнозированию,</w:t>
            </w:r>
          </w:p>
          <w:p w:rsidR="007C6516" w:rsidRPr="00401433" w:rsidRDefault="007C6516" w:rsidP="007C2830">
            <w:pPr>
              <w:jc w:val="both"/>
            </w:pPr>
            <w:r w:rsidRPr="00401433">
              <w:t xml:space="preserve"> администрация МО «</w:t>
            </w:r>
            <w:proofErr w:type="spellStart"/>
            <w:r w:rsidRPr="00401433">
              <w:t>Пинежский</w:t>
            </w:r>
            <w:proofErr w:type="spellEnd"/>
            <w:r w:rsidRPr="00401433">
              <w:t xml:space="preserve"> район»</w:t>
            </w:r>
          </w:p>
        </w:tc>
        <w:tc>
          <w:tcPr>
            <w:tcW w:w="1560" w:type="dxa"/>
          </w:tcPr>
          <w:p w:rsidR="007C6516" w:rsidRPr="00401433" w:rsidRDefault="007C6516" w:rsidP="007C2830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7C6516" w:rsidRPr="0077026C" w:rsidRDefault="007C6516" w:rsidP="003D32E0">
            <w:pPr>
              <w:jc w:val="center"/>
            </w:pPr>
          </w:p>
        </w:tc>
        <w:tc>
          <w:tcPr>
            <w:tcW w:w="850" w:type="dxa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46" w:type="dxa"/>
            <w:gridSpan w:val="3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50" w:type="dxa"/>
            <w:gridSpan w:val="3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990" w:type="dxa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993" w:type="dxa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1840" w:type="dxa"/>
            <w:vMerge w:val="restart"/>
          </w:tcPr>
          <w:p w:rsidR="007C6516" w:rsidRPr="00401433" w:rsidRDefault="007C6516" w:rsidP="007C2830">
            <w:pPr>
              <w:jc w:val="both"/>
            </w:pPr>
            <w:r w:rsidRPr="00401433">
              <w:t>Повышение профессиональных возможностей</w:t>
            </w:r>
            <w:r>
              <w:t>, обеспечение взаимодействия предпринимательской общественности с органами всех уровней</w:t>
            </w:r>
          </w:p>
          <w:p w:rsidR="007C6516" w:rsidRPr="00AE4C85" w:rsidRDefault="007C6516" w:rsidP="007C2830"/>
        </w:tc>
      </w:tr>
      <w:tr w:rsidR="007C6516" w:rsidRPr="003301E0" w:rsidTr="00D72BE9">
        <w:trPr>
          <w:gridAfter w:val="3"/>
          <w:wAfter w:w="39" w:type="dxa"/>
          <w:trHeight w:val="300"/>
        </w:trPr>
        <w:tc>
          <w:tcPr>
            <w:tcW w:w="1985" w:type="dxa"/>
            <w:vMerge/>
          </w:tcPr>
          <w:p w:rsidR="007C6516" w:rsidRDefault="007C6516" w:rsidP="007C2830"/>
        </w:tc>
        <w:tc>
          <w:tcPr>
            <w:tcW w:w="1980" w:type="dxa"/>
            <w:vMerge/>
          </w:tcPr>
          <w:p w:rsidR="007C6516" w:rsidRDefault="007C6516" w:rsidP="007C2830"/>
        </w:tc>
        <w:tc>
          <w:tcPr>
            <w:tcW w:w="1560" w:type="dxa"/>
          </w:tcPr>
          <w:p w:rsidR="007C6516" w:rsidRPr="00401433" w:rsidRDefault="007C6516" w:rsidP="007C2830">
            <w:pPr>
              <w:jc w:val="both"/>
            </w:pPr>
          </w:p>
        </w:tc>
        <w:tc>
          <w:tcPr>
            <w:tcW w:w="1004" w:type="dxa"/>
            <w:gridSpan w:val="3"/>
          </w:tcPr>
          <w:p w:rsidR="007C6516" w:rsidRDefault="007C6516" w:rsidP="007C2830">
            <w:pPr>
              <w:jc w:val="center"/>
            </w:pPr>
          </w:p>
        </w:tc>
        <w:tc>
          <w:tcPr>
            <w:tcW w:w="850" w:type="dxa"/>
          </w:tcPr>
          <w:p w:rsidR="007C6516" w:rsidRDefault="007C6516" w:rsidP="007C2830">
            <w:pPr>
              <w:jc w:val="center"/>
            </w:pPr>
          </w:p>
        </w:tc>
        <w:tc>
          <w:tcPr>
            <w:tcW w:w="846" w:type="dxa"/>
            <w:gridSpan w:val="3"/>
          </w:tcPr>
          <w:p w:rsidR="007C6516" w:rsidRDefault="007C6516" w:rsidP="007C2830">
            <w:pPr>
              <w:jc w:val="center"/>
            </w:pPr>
          </w:p>
        </w:tc>
        <w:tc>
          <w:tcPr>
            <w:tcW w:w="850" w:type="dxa"/>
            <w:gridSpan w:val="3"/>
          </w:tcPr>
          <w:p w:rsidR="007C6516" w:rsidRDefault="007C6516" w:rsidP="007C2830">
            <w:pPr>
              <w:jc w:val="center"/>
            </w:pPr>
          </w:p>
        </w:tc>
        <w:tc>
          <w:tcPr>
            <w:tcW w:w="990" w:type="dxa"/>
          </w:tcPr>
          <w:p w:rsidR="007C6516" w:rsidRDefault="007C6516" w:rsidP="007C2830">
            <w:pPr>
              <w:jc w:val="center"/>
            </w:pPr>
          </w:p>
        </w:tc>
        <w:tc>
          <w:tcPr>
            <w:tcW w:w="993" w:type="dxa"/>
          </w:tcPr>
          <w:p w:rsidR="007C6516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C6516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C6516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1840" w:type="dxa"/>
            <w:vMerge/>
          </w:tcPr>
          <w:p w:rsidR="007C6516" w:rsidRPr="00401433" w:rsidRDefault="007C6516" w:rsidP="007C2830">
            <w:pPr>
              <w:jc w:val="both"/>
            </w:pPr>
          </w:p>
        </w:tc>
      </w:tr>
      <w:tr w:rsidR="007C6516" w:rsidRPr="003301E0" w:rsidTr="00D72BE9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7C6516" w:rsidRPr="00401433" w:rsidRDefault="007C6516" w:rsidP="007C2830">
            <w:pPr>
              <w:jc w:val="both"/>
            </w:pPr>
          </w:p>
        </w:tc>
        <w:tc>
          <w:tcPr>
            <w:tcW w:w="1980" w:type="dxa"/>
            <w:vMerge/>
          </w:tcPr>
          <w:p w:rsidR="007C6516" w:rsidRPr="00401433" w:rsidRDefault="007C6516" w:rsidP="007C2830">
            <w:pPr>
              <w:jc w:val="both"/>
            </w:pPr>
          </w:p>
        </w:tc>
        <w:tc>
          <w:tcPr>
            <w:tcW w:w="1560" w:type="dxa"/>
          </w:tcPr>
          <w:p w:rsidR="007C6516" w:rsidRPr="00401433" w:rsidRDefault="007C6516" w:rsidP="007C2830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1840" w:type="dxa"/>
            <w:vMerge/>
          </w:tcPr>
          <w:p w:rsidR="007C6516" w:rsidRPr="00401433" w:rsidRDefault="007C6516" w:rsidP="007C2830"/>
        </w:tc>
      </w:tr>
      <w:tr w:rsidR="007C6516" w:rsidRPr="003301E0" w:rsidTr="00D72BE9">
        <w:trPr>
          <w:gridAfter w:val="3"/>
          <w:wAfter w:w="39" w:type="dxa"/>
          <w:trHeight w:val="1719"/>
        </w:trPr>
        <w:tc>
          <w:tcPr>
            <w:tcW w:w="1985" w:type="dxa"/>
            <w:vMerge/>
          </w:tcPr>
          <w:p w:rsidR="007C6516" w:rsidRPr="00401433" w:rsidRDefault="007C6516" w:rsidP="007C2830">
            <w:pPr>
              <w:jc w:val="both"/>
            </w:pPr>
          </w:p>
        </w:tc>
        <w:tc>
          <w:tcPr>
            <w:tcW w:w="1980" w:type="dxa"/>
            <w:vMerge/>
          </w:tcPr>
          <w:p w:rsidR="007C6516" w:rsidRPr="00401433" w:rsidRDefault="007C6516" w:rsidP="007C2830">
            <w:pPr>
              <w:jc w:val="both"/>
            </w:pPr>
          </w:p>
        </w:tc>
        <w:tc>
          <w:tcPr>
            <w:tcW w:w="1560" w:type="dxa"/>
          </w:tcPr>
          <w:p w:rsidR="007C6516" w:rsidRPr="00401433" w:rsidRDefault="007C6516" w:rsidP="007C2830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50" w:type="dxa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46" w:type="dxa"/>
            <w:gridSpan w:val="3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50" w:type="dxa"/>
            <w:gridSpan w:val="3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990" w:type="dxa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993" w:type="dxa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1840" w:type="dxa"/>
            <w:vMerge/>
          </w:tcPr>
          <w:p w:rsidR="007C6516" w:rsidRPr="00401433" w:rsidRDefault="007C6516" w:rsidP="007C2830"/>
        </w:tc>
      </w:tr>
      <w:tr w:rsidR="007C6516" w:rsidRPr="003301E0" w:rsidTr="00D72BE9">
        <w:trPr>
          <w:gridAfter w:val="1"/>
          <w:wAfter w:w="6" w:type="dxa"/>
          <w:trHeight w:val="2314"/>
        </w:trPr>
        <w:tc>
          <w:tcPr>
            <w:tcW w:w="1985" w:type="dxa"/>
          </w:tcPr>
          <w:p w:rsidR="007C6516" w:rsidRPr="00401433" w:rsidRDefault="007C6516" w:rsidP="007C2830">
            <w:pPr>
              <w:pStyle w:val="a6"/>
              <w:keepNext/>
              <w:keepLines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401433">
              <w:rPr>
                <w:sz w:val="24"/>
                <w:szCs w:val="24"/>
              </w:rPr>
              <w:t xml:space="preserve">.Разработка нормативно-правовых актов, направленных на поддержку и развитие   </w:t>
            </w:r>
            <w:r>
              <w:rPr>
                <w:sz w:val="24"/>
                <w:szCs w:val="24"/>
              </w:rPr>
              <w:t>ма</w:t>
            </w:r>
            <w:r w:rsidRPr="00401433">
              <w:rPr>
                <w:sz w:val="24"/>
                <w:szCs w:val="24"/>
              </w:rPr>
              <w:t>лого и среднего предпринимательства, в рамках установленных полномочий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C6516" w:rsidRPr="00EE544B" w:rsidRDefault="007C6516" w:rsidP="007C2830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7C6516" w:rsidRPr="00401433" w:rsidRDefault="007C6516" w:rsidP="007C2830">
            <w:pPr>
              <w:jc w:val="both"/>
            </w:pPr>
            <w:r w:rsidRPr="00EE544B">
              <w:t xml:space="preserve"> администрация 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92" w:type="dxa"/>
            <w:gridSpan w:val="2"/>
          </w:tcPr>
          <w:p w:rsidR="007C6516" w:rsidRPr="00401433" w:rsidRDefault="007C6516" w:rsidP="007C2830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50" w:type="dxa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13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50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023" w:type="dxa"/>
            <w:gridSpan w:val="3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993" w:type="dxa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992" w:type="dxa"/>
            <w:gridSpan w:val="4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991" w:type="dxa"/>
            <w:gridSpan w:val="4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873" w:type="dxa"/>
            <w:gridSpan w:val="3"/>
          </w:tcPr>
          <w:p w:rsidR="007C6516" w:rsidRPr="007A34E5" w:rsidRDefault="007C6516" w:rsidP="007C2830">
            <w:pPr>
              <w:jc w:val="both"/>
            </w:pPr>
            <w:r w:rsidRPr="00401433">
              <w:t>Правовое обеспечение мер, направленных на стимулирование развития  малого и среднего предпринимательства</w:t>
            </w:r>
          </w:p>
        </w:tc>
      </w:tr>
      <w:tr w:rsidR="007C6516" w:rsidRPr="00470089" w:rsidTr="00D72BE9">
        <w:trPr>
          <w:gridAfter w:val="1"/>
          <w:wAfter w:w="6" w:type="dxa"/>
          <w:trHeight w:val="2314"/>
        </w:trPr>
        <w:tc>
          <w:tcPr>
            <w:tcW w:w="1985" w:type="dxa"/>
          </w:tcPr>
          <w:p w:rsidR="007C6516" w:rsidRPr="00157C1B" w:rsidRDefault="007C6516" w:rsidP="003D32E0">
            <w:pPr>
              <w:pStyle w:val="a6"/>
              <w:keepNext/>
              <w:keepLines/>
              <w:ind w:left="176" w:firstLine="0"/>
              <w:rPr>
                <w:sz w:val="24"/>
                <w:szCs w:val="24"/>
              </w:rPr>
            </w:pPr>
            <w:r w:rsidRPr="00157C1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1.5.Актуализация Перечня </w:t>
            </w:r>
            <w:r w:rsidRPr="00157C1B">
              <w:rPr>
                <w:sz w:val="24"/>
                <w:szCs w:val="24"/>
              </w:rPr>
              <w:t xml:space="preserve">муниципального </w:t>
            </w:r>
            <w:r w:rsidR="003D32E0">
              <w:rPr>
                <w:sz w:val="24"/>
                <w:szCs w:val="24"/>
              </w:rPr>
              <w:t>н</w:t>
            </w:r>
            <w:r w:rsidRPr="00157C1B">
              <w:rPr>
                <w:sz w:val="24"/>
                <w:szCs w:val="24"/>
              </w:rPr>
              <w:t>едвижимо</w:t>
            </w:r>
            <w:r w:rsidR="003D32E0">
              <w:rPr>
                <w:sz w:val="24"/>
                <w:szCs w:val="24"/>
              </w:rPr>
              <w:t>-</w:t>
            </w:r>
            <w:proofErr w:type="spellStart"/>
            <w:r w:rsidRPr="00157C1B">
              <w:rPr>
                <w:sz w:val="24"/>
                <w:szCs w:val="24"/>
              </w:rPr>
              <w:t>го</w:t>
            </w:r>
            <w:proofErr w:type="spellEnd"/>
            <w:r w:rsidRPr="00157C1B">
              <w:rPr>
                <w:sz w:val="24"/>
                <w:szCs w:val="24"/>
              </w:rPr>
              <w:t xml:space="preserve">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0" w:type="dxa"/>
          </w:tcPr>
          <w:p w:rsidR="007C6516" w:rsidRPr="00157C1B" w:rsidRDefault="007C6516" w:rsidP="007C2830">
            <w:r w:rsidRPr="00157C1B">
              <w:t>Комитет по экономическому развитию и прогнозированию,</w:t>
            </w:r>
          </w:p>
          <w:p w:rsidR="007C6516" w:rsidRPr="00157C1B" w:rsidRDefault="007C6516" w:rsidP="007C2830">
            <w:r w:rsidRPr="00157C1B">
              <w:t>администрация МО «</w:t>
            </w:r>
            <w:proofErr w:type="spellStart"/>
            <w:r w:rsidRPr="00157C1B">
              <w:t>Пинежский</w:t>
            </w:r>
            <w:proofErr w:type="spellEnd"/>
            <w:r w:rsidRPr="00157C1B">
              <w:t xml:space="preserve"> район», комитет по управлению имуществом и ЖКХ</w:t>
            </w:r>
          </w:p>
        </w:tc>
        <w:tc>
          <w:tcPr>
            <w:tcW w:w="1592" w:type="dxa"/>
            <w:gridSpan w:val="2"/>
          </w:tcPr>
          <w:p w:rsidR="007C6516" w:rsidRPr="00470089" w:rsidRDefault="007C6516" w:rsidP="007C2830">
            <w:pPr>
              <w:jc w:val="both"/>
              <w:rPr>
                <w:sz w:val="28"/>
                <w:szCs w:val="28"/>
              </w:rPr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4"/>
          </w:tcPr>
          <w:p w:rsidR="007C6516" w:rsidRPr="00470089" w:rsidRDefault="007C6516" w:rsidP="007C2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3"/>
          </w:tcPr>
          <w:p w:rsidR="007C6516" w:rsidRPr="00E805DF" w:rsidRDefault="007C6516" w:rsidP="007C2830">
            <w:pPr>
              <w:tabs>
                <w:tab w:val="left" w:pos="378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E805DF">
              <w:rPr>
                <w:rFonts w:eastAsia="Arial Unicode MS"/>
              </w:rPr>
              <w:t xml:space="preserve">Создание благоприятной среды, способствующей активизации предпринимательской деятельности </w:t>
            </w:r>
          </w:p>
          <w:p w:rsidR="007C6516" w:rsidRPr="00470089" w:rsidRDefault="007C6516" w:rsidP="007C2830">
            <w:pPr>
              <w:jc w:val="both"/>
              <w:rPr>
                <w:sz w:val="28"/>
                <w:szCs w:val="28"/>
              </w:rPr>
            </w:pPr>
          </w:p>
        </w:tc>
      </w:tr>
      <w:tr w:rsidR="007C6516" w:rsidRPr="003301E0" w:rsidTr="007C2830">
        <w:trPr>
          <w:gridAfter w:val="2"/>
          <w:wAfter w:w="25" w:type="dxa"/>
        </w:trPr>
        <w:tc>
          <w:tcPr>
            <w:tcW w:w="14895" w:type="dxa"/>
            <w:gridSpan w:val="25"/>
          </w:tcPr>
          <w:p w:rsidR="007C6516" w:rsidRPr="00401433" w:rsidRDefault="007C6516" w:rsidP="007C2830">
            <w:pPr>
              <w:jc w:val="center"/>
            </w:pPr>
            <w:r w:rsidRPr="00401433">
              <w:t>Итого по муниципальной программе</w:t>
            </w:r>
          </w:p>
        </w:tc>
      </w:tr>
      <w:tr w:rsidR="007C6516" w:rsidRPr="003301E0" w:rsidTr="00D72BE9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592" w:type="dxa"/>
            <w:gridSpan w:val="2"/>
          </w:tcPr>
          <w:p w:rsidR="007C6516" w:rsidRPr="00401433" w:rsidRDefault="007C6516" w:rsidP="007C2830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58" w:type="dxa"/>
            <w:gridSpan w:val="2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13" w:type="dxa"/>
            <w:gridSpan w:val="2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850" w:type="dxa"/>
            <w:gridSpan w:val="2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1023" w:type="dxa"/>
            <w:gridSpan w:val="3"/>
          </w:tcPr>
          <w:p w:rsidR="007C6516" w:rsidRPr="0077026C" w:rsidRDefault="007C6516" w:rsidP="007C2830">
            <w:pPr>
              <w:jc w:val="center"/>
            </w:pPr>
          </w:p>
        </w:tc>
        <w:tc>
          <w:tcPr>
            <w:tcW w:w="993" w:type="dxa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C6516" w:rsidRPr="00401433" w:rsidRDefault="007C6516" w:rsidP="007C2830">
            <w:pPr>
              <w:jc w:val="center"/>
              <w:rPr>
                <w:bCs/>
              </w:rPr>
            </w:pPr>
          </w:p>
        </w:tc>
        <w:tc>
          <w:tcPr>
            <w:tcW w:w="1873" w:type="dxa"/>
            <w:gridSpan w:val="3"/>
            <w:vMerge w:val="restart"/>
          </w:tcPr>
          <w:p w:rsidR="007C6516" w:rsidRPr="00401433" w:rsidRDefault="007C6516" w:rsidP="007C2830"/>
        </w:tc>
      </w:tr>
      <w:tr w:rsidR="007C6516" w:rsidRPr="003301E0" w:rsidTr="00D72BE9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592" w:type="dxa"/>
            <w:gridSpan w:val="2"/>
          </w:tcPr>
          <w:p w:rsidR="007C6516" w:rsidRPr="00401433" w:rsidRDefault="007C6516" w:rsidP="007C2830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7C6516" w:rsidRPr="00401433" w:rsidRDefault="007C6516" w:rsidP="007C2830"/>
        </w:tc>
        <w:tc>
          <w:tcPr>
            <w:tcW w:w="858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13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50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023" w:type="dxa"/>
            <w:gridSpan w:val="3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993" w:type="dxa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992" w:type="dxa"/>
            <w:gridSpan w:val="4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991" w:type="dxa"/>
            <w:gridSpan w:val="4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873" w:type="dxa"/>
            <w:gridSpan w:val="3"/>
            <w:vMerge/>
          </w:tcPr>
          <w:p w:rsidR="007C6516" w:rsidRPr="00401433" w:rsidRDefault="007C6516" w:rsidP="007C2830"/>
        </w:tc>
      </w:tr>
      <w:tr w:rsidR="007C6516" w:rsidRPr="003301E0" w:rsidTr="00D72BE9">
        <w:trPr>
          <w:gridAfter w:val="1"/>
          <w:wAfter w:w="6" w:type="dxa"/>
          <w:trHeight w:val="1636"/>
        </w:trPr>
        <w:tc>
          <w:tcPr>
            <w:tcW w:w="3965" w:type="dxa"/>
            <w:gridSpan w:val="2"/>
            <w:vMerge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592" w:type="dxa"/>
            <w:gridSpan w:val="2"/>
          </w:tcPr>
          <w:p w:rsidR="007C6516" w:rsidRPr="00401433" w:rsidRDefault="007C6516" w:rsidP="007C2830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58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13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850" w:type="dxa"/>
            <w:gridSpan w:val="2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023" w:type="dxa"/>
            <w:gridSpan w:val="3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993" w:type="dxa"/>
          </w:tcPr>
          <w:p w:rsidR="007C6516" w:rsidRDefault="007C6516" w:rsidP="007C2830">
            <w:pPr>
              <w:jc w:val="center"/>
            </w:pPr>
          </w:p>
        </w:tc>
        <w:tc>
          <w:tcPr>
            <w:tcW w:w="992" w:type="dxa"/>
            <w:gridSpan w:val="4"/>
          </w:tcPr>
          <w:p w:rsidR="007C6516" w:rsidRDefault="007C6516" w:rsidP="007C2830">
            <w:pPr>
              <w:jc w:val="center"/>
            </w:pPr>
          </w:p>
        </w:tc>
        <w:tc>
          <w:tcPr>
            <w:tcW w:w="991" w:type="dxa"/>
            <w:gridSpan w:val="4"/>
          </w:tcPr>
          <w:p w:rsidR="007C6516" w:rsidRPr="00401433" w:rsidRDefault="007C6516" w:rsidP="007C2830">
            <w:pPr>
              <w:jc w:val="center"/>
            </w:pPr>
          </w:p>
        </w:tc>
        <w:tc>
          <w:tcPr>
            <w:tcW w:w="1873" w:type="dxa"/>
            <w:gridSpan w:val="3"/>
            <w:vMerge/>
          </w:tcPr>
          <w:p w:rsidR="007C6516" w:rsidRPr="00401433" w:rsidRDefault="007C6516" w:rsidP="007C2830"/>
        </w:tc>
      </w:tr>
    </w:tbl>
    <w:p w:rsidR="007C6516" w:rsidRDefault="007C6516" w:rsidP="00C323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C6516" w:rsidSect="00C323DD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E4" w:rsidRDefault="001421E4" w:rsidP="002E0A7A">
      <w:r>
        <w:separator/>
      </w:r>
    </w:p>
  </w:endnote>
  <w:endnote w:type="continuationSeparator" w:id="0">
    <w:p w:rsidR="001421E4" w:rsidRDefault="001421E4" w:rsidP="002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E4" w:rsidRDefault="001421E4" w:rsidP="002E0A7A">
      <w:r>
        <w:separator/>
      </w:r>
    </w:p>
  </w:footnote>
  <w:footnote w:type="continuationSeparator" w:id="0">
    <w:p w:rsidR="001421E4" w:rsidRDefault="001421E4" w:rsidP="002E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A8" w:rsidRDefault="00D35CA8" w:rsidP="008B0B9F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41497"/>
    <w:rsid w:val="00042B69"/>
    <w:rsid w:val="00044156"/>
    <w:rsid w:val="00044264"/>
    <w:rsid w:val="00044797"/>
    <w:rsid w:val="00047463"/>
    <w:rsid w:val="000476A6"/>
    <w:rsid w:val="00047970"/>
    <w:rsid w:val="000511CB"/>
    <w:rsid w:val="0005174B"/>
    <w:rsid w:val="00053590"/>
    <w:rsid w:val="00056E05"/>
    <w:rsid w:val="00056FAA"/>
    <w:rsid w:val="00062777"/>
    <w:rsid w:val="00063832"/>
    <w:rsid w:val="000639F1"/>
    <w:rsid w:val="00067BAC"/>
    <w:rsid w:val="000723D0"/>
    <w:rsid w:val="0007514A"/>
    <w:rsid w:val="00075544"/>
    <w:rsid w:val="00075604"/>
    <w:rsid w:val="000769B3"/>
    <w:rsid w:val="00080FEC"/>
    <w:rsid w:val="00082FAA"/>
    <w:rsid w:val="000835C1"/>
    <w:rsid w:val="000838F8"/>
    <w:rsid w:val="00084ADB"/>
    <w:rsid w:val="000859BA"/>
    <w:rsid w:val="000901F0"/>
    <w:rsid w:val="00090378"/>
    <w:rsid w:val="0009101B"/>
    <w:rsid w:val="00091C7B"/>
    <w:rsid w:val="00092C90"/>
    <w:rsid w:val="00092DA1"/>
    <w:rsid w:val="000950D8"/>
    <w:rsid w:val="000963FF"/>
    <w:rsid w:val="0009762A"/>
    <w:rsid w:val="000A139B"/>
    <w:rsid w:val="000A1651"/>
    <w:rsid w:val="000A2BC3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4F9"/>
    <w:rsid w:val="000D2119"/>
    <w:rsid w:val="000D3469"/>
    <w:rsid w:val="000D39A0"/>
    <w:rsid w:val="000D475C"/>
    <w:rsid w:val="000D4C43"/>
    <w:rsid w:val="000D5C85"/>
    <w:rsid w:val="000D601C"/>
    <w:rsid w:val="000E130A"/>
    <w:rsid w:val="000E216F"/>
    <w:rsid w:val="000E2F80"/>
    <w:rsid w:val="000E5498"/>
    <w:rsid w:val="000E638F"/>
    <w:rsid w:val="000E6966"/>
    <w:rsid w:val="000F33B2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07101"/>
    <w:rsid w:val="0011035B"/>
    <w:rsid w:val="00112F58"/>
    <w:rsid w:val="00112FCF"/>
    <w:rsid w:val="0011392B"/>
    <w:rsid w:val="00113A27"/>
    <w:rsid w:val="00114583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36F69"/>
    <w:rsid w:val="00140E85"/>
    <w:rsid w:val="001421E4"/>
    <w:rsid w:val="00142775"/>
    <w:rsid w:val="001442B1"/>
    <w:rsid w:val="001464E0"/>
    <w:rsid w:val="00146FFE"/>
    <w:rsid w:val="00153310"/>
    <w:rsid w:val="00153F50"/>
    <w:rsid w:val="0015468C"/>
    <w:rsid w:val="00154A9C"/>
    <w:rsid w:val="0015538F"/>
    <w:rsid w:val="0015730C"/>
    <w:rsid w:val="00157CC1"/>
    <w:rsid w:val="00160210"/>
    <w:rsid w:val="001623A4"/>
    <w:rsid w:val="001626D5"/>
    <w:rsid w:val="00164E85"/>
    <w:rsid w:val="001655F2"/>
    <w:rsid w:val="00165B28"/>
    <w:rsid w:val="00167390"/>
    <w:rsid w:val="0016783D"/>
    <w:rsid w:val="0017020A"/>
    <w:rsid w:val="00170BEB"/>
    <w:rsid w:val="00170DB2"/>
    <w:rsid w:val="0017103C"/>
    <w:rsid w:val="00171AE6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C42DD"/>
    <w:rsid w:val="001D0B0A"/>
    <w:rsid w:val="001D174C"/>
    <w:rsid w:val="001D1A26"/>
    <w:rsid w:val="001D3D6F"/>
    <w:rsid w:val="001D477E"/>
    <w:rsid w:val="001D4902"/>
    <w:rsid w:val="001D514C"/>
    <w:rsid w:val="001D6EF1"/>
    <w:rsid w:val="001D7FB8"/>
    <w:rsid w:val="001E1040"/>
    <w:rsid w:val="001E18A5"/>
    <w:rsid w:val="001E2D53"/>
    <w:rsid w:val="001E3E8B"/>
    <w:rsid w:val="001F0A6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5C"/>
    <w:rsid w:val="002057C3"/>
    <w:rsid w:val="00210F01"/>
    <w:rsid w:val="002113DE"/>
    <w:rsid w:val="00211B82"/>
    <w:rsid w:val="002121A5"/>
    <w:rsid w:val="00212871"/>
    <w:rsid w:val="00212A7D"/>
    <w:rsid w:val="0021659E"/>
    <w:rsid w:val="00220B51"/>
    <w:rsid w:val="00221E39"/>
    <w:rsid w:val="00222ECF"/>
    <w:rsid w:val="0023115D"/>
    <w:rsid w:val="00232AA9"/>
    <w:rsid w:val="00236150"/>
    <w:rsid w:val="00240A10"/>
    <w:rsid w:val="00247C92"/>
    <w:rsid w:val="00250039"/>
    <w:rsid w:val="0025080F"/>
    <w:rsid w:val="00253DA6"/>
    <w:rsid w:val="00260B86"/>
    <w:rsid w:val="00261AAA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4635"/>
    <w:rsid w:val="00296A65"/>
    <w:rsid w:val="0029728B"/>
    <w:rsid w:val="002A05E8"/>
    <w:rsid w:val="002A0D78"/>
    <w:rsid w:val="002A3E36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D1D3F"/>
    <w:rsid w:val="002D2AC6"/>
    <w:rsid w:val="002D6D9B"/>
    <w:rsid w:val="002E0A7A"/>
    <w:rsid w:val="002E0A9C"/>
    <w:rsid w:val="002E339B"/>
    <w:rsid w:val="002E3C4F"/>
    <w:rsid w:val="002E3CA6"/>
    <w:rsid w:val="002E5364"/>
    <w:rsid w:val="002E71D9"/>
    <w:rsid w:val="002F1C09"/>
    <w:rsid w:val="002F1CBC"/>
    <w:rsid w:val="002F259D"/>
    <w:rsid w:val="002F2B33"/>
    <w:rsid w:val="002F3368"/>
    <w:rsid w:val="002F4D5C"/>
    <w:rsid w:val="002F700D"/>
    <w:rsid w:val="002F7AB0"/>
    <w:rsid w:val="002F7ABA"/>
    <w:rsid w:val="00302832"/>
    <w:rsid w:val="00304A4C"/>
    <w:rsid w:val="00305CB7"/>
    <w:rsid w:val="00307B5D"/>
    <w:rsid w:val="003107AF"/>
    <w:rsid w:val="00310827"/>
    <w:rsid w:val="0031193B"/>
    <w:rsid w:val="00312658"/>
    <w:rsid w:val="003130A1"/>
    <w:rsid w:val="00314C65"/>
    <w:rsid w:val="00314D9F"/>
    <w:rsid w:val="00316908"/>
    <w:rsid w:val="00317E3E"/>
    <w:rsid w:val="00320108"/>
    <w:rsid w:val="00320C39"/>
    <w:rsid w:val="003210F9"/>
    <w:rsid w:val="003247CC"/>
    <w:rsid w:val="00332E69"/>
    <w:rsid w:val="00335901"/>
    <w:rsid w:val="003371AE"/>
    <w:rsid w:val="00337A90"/>
    <w:rsid w:val="00342D8C"/>
    <w:rsid w:val="00346B6A"/>
    <w:rsid w:val="003512BE"/>
    <w:rsid w:val="00351AD9"/>
    <w:rsid w:val="00351D68"/>
    <w:rsid w:val="00354D97"/>
    <w:rsid w:val="00355DC0"/>
    <w:rsid w:val="00355FEB"/>
    <w:rsid w:val="003561E2"/>
    <w:rsid w:val="0035681C"/>
    <w:rsid w:val="00360531"/>
    <w:rsid w:val="003649DE"/>
    <w:rsid w:val="00364C7A"/>
    <w:rsid w:val="00365B82"/>
    <w:rsid w:val="00367056"/>
    <w:rsid w:val="00375224"/>
    <w:rsid w:val="00375A14"/>
    <w:rsid w:val="00376455"/>
    <w:rsid w:val="00376DC5"/>
    <w:rsid w:val="003802B4"/>
    <w:rsid w:val="003804D4"/>
    <w:rsid w:val="003867DC"/>
    <w:rsid w:val="00391746"/>
    <w:rsid w:val="003940C4"/>
    <w:rsid w:val="003963DD"/>
    <w:rsid w:val="0039754B"/>
    <w:rsid w:val="00397F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C105E"/>
    <w:rsid w:val="003C106E"/>
    <w:rsid w:val="003C1A89"/>
    <w:rsid w:val="003C1FD8"/>
    <w:rsid w:val="003C2186"/>
    <w:rsid w:val="003C3197"/>
    <w:rsid w:val="003C55C3"/>
    <w:rsid w:val="003D2546"/>
    <w:rsid w:val="003D32E0"/>
    <w:rsid w:val="003D41F5"/>
    <w:rsid w:val="003E376F"/>
    <w:rsid w:val="003E49F2"/>
    <w:rsid w:val="003E62F2"/>
    <w:rsid w:val="003F1612"/>
    <w:rsid w:val="003F2887"/>
    <w:rsid w:val="003F32E0"/>
    <w:rsid w:val="003F41BC"/>
    <w:rsid w:val="003F423B"/>
    <w:rsid w:val="003F4C7D"/>
    <w:rsid w:val="003F53B0"/>
    <w:rsid w:val="003F7F21"/>
    <w:rsid w:val="0040044E"/>
    <w:rsid w:val="00401433"/>
    <w:rsid w:val="00404F27"/>
    <w:rsid w:val="00405CF0"/>
    <w:rsid w:val="004112D0"/>
    <w:rsid w:val="004146C2"/>
    <w:rsid w:val="00421459"/>
    <w:rsid w:val="004214B4"/>
    <w:rsid w:val="00423085"/>
    <w:rsid w:val="0042536A"/>
    <w:rsid w:val="00426849"/>
    <w:rsid w:val="00426DE2"/>
    <w:rsid w:val="004320BA"/>
    <w:rsid w:val="004423E5"/>
    <w:rsid w:val="00442F84"/>
    <w:rsid w:val="004450DE"/>
    <w:rsid w:val="00445930"/>
    <w:rsid w:val="00445FD3"/>
    <w:rsid w:val="00446845"/>
    <w:rsid w:val="00450171"/>
    <w:rsid w:val="00453486"/>
    <w:rsid w:val="00457584"/>
    <w:rsid w:val="00461EE2"/>
    <w:rsid w:val="0046476C"/>
    <w:rsid w:val="004650AD"/>
    <w:rsid w:val="00473D07"/>
    <w:rsid w:val="00477BD0"/>
    <w:rsid w:val="00480ADB"/>
    <w:rsid w:val="004822F6"/>
    <w:rsid w:val="00483AD4"/>
    <w:rsid w:val="00487507"/>
    <w:rsid w:val="00487B22"/>
    <w:rsid w:val="0049070F"/>
    <w:rsid w:val="0049101B"/>
    <w:rsid w:val="00491518"/>
    <w:rsid w:val="004940AD"/>
    <w:rsid w:val="004A18BD"/>
    <w:rsid w:val="004A4587"/>
    <w:rsid w:val="004A5522"/>
    <w:rsid w:val="004A6589"/>
    <w:rsid w:val="004A7CA4"/>
    <w:rsid w:val="004A7CC3"/>
    <w:rsid w:val="004B0D75"/>
    <w:rsid w:val="004B1452"/>
    <w:rsid w:val="004B5A18"/>
    <w:rsid w:val="004C0A87"/>
    <w:rsid w:val="004C1702"/>
    <w:rsid w:val="004C2014"/>
    <w:rsid w:val="004C4D72"/>
    <w:rsid w:val="004C5899"/>
    <w:rsid w:val="004D0A23"/>
    <w:rsid w:val="004D0AA2"/>
    <w:rsid w:val="004D4AEE"/>
    <w:rsid w:val="004D54F1"/>
    <w:rsid w:val="004D5B79"/>
    <w:rsid w:val="004D5FA9"/>
    <w:rsid w:val="004D651B"/>
    <w:rsid w:val="004E5761"/>
    <w:rsid w:val="004E648E"/>
    <w:rsid w:val="004E6AB4"/>
    <w:rsid w:val="004E79CB"/>
    <w:rsid w:val="004E7EB0"/>
    <w:rsid w:val="004F0E1A"/>
    <w:rsid w:val="004F1B07"/>
    <w:rsid w:val="004F3418"/>
    <w:rsid w:val="004F34B3"/>
    <w:rsid w:val="004F37F0"/>
    <w:rsid w:val="004F710A"/>
    <w:rsid w:val="004F7FC3"/>
    <w:rsid w:val="00500EEE"/>
    <w:rsid w:val="00501B1B"/>
    <w:rsid w:val="00502020"/>
    <w:rsid w:val="00502938"/>
    <w:rsid w:val="00503712"/>
    <w:rsid w:val="00506BFE"/>
    <w:rsid w:val="0050761E"/>
    <w:rsid w:val="00513CBC"/>
    <w:rsid w:val="00515555"/>
    <w:rsid w:val="00517017"/>
    <w:rsid w:val="005173AF"/>
    <w:rsid w:val="005216BB"/>
    <w:rsid w:val="00521C72"/>
    <w:rsid w:val="00523881"/>
    <w:rsid w:val="00523ED1"/>
    <w:rsid w:val="005254F3"/>
    <w:rsid w:val="00525F09"/>
    <w:rsid w:val="00526570"/>
    <w:rsid w:val="00526B12"/>
    <w:rsid w:val="005275AB"/>
    <w:rsid w:val="00527B79"/>
    <w:rsid w:val="00532961"/>
    <w:rsid w:val="00532D62"/>
    <w:rsid w:val="00533D29"/>
    <w:rsid w:val="00534FD8"/>
    <w:rsid w:val="00535BAD"/>
    <w:rsid w:val="00537949"/>
    <w:rsid w:val="00537D9C"/>
    <w:rsid w:val="005453D5"/>
    <w:rsid w:val="005479B7"/>
    <w:rsid w:val="00550128"/>
    <w:rsid w:val="00552977"/>
    <w:rsid w:val="00553CBF"/>
    <w:rsid w:val="00555515"/>
    <w:rsid w:val="00561BCA"/>
    <w:rsid w:val="00563EE6"/>
    <w:rsid w:val="00565089"/>
    <w:rsid w:val="0056590C"/>
    <w:rsid w:val="00571C03"/>
    <w:rsid w:val="00572177"/>
    <w:rsid w:val="005724D5"/>
    <w:rsid w:val="0057274E"/>
    <w:rsid w:val="00572960"/>
    <w:rsid w:val="00573F9D"/>
    <w:rsid w:val="0057480F"/>
    <w:rsid w:val="005751A5"/>
    <w:rsid w:val="00575CEB"/>
    <w:rsid w:val="005773FD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3CF5"/>
    <w:rsid w:val="005952A2"/>
    <w:rsid w:val="00597161"/>
    <w:rsid w:val="005A0534"/>
    <w:rsid w:val="005A06F0"/>
    <w:rsid w:val="005A3C71"/>
    <w:rsid w:val="005A4526"/>
    <w:rsid w:val="005A4A6F"/>
    <w:rsid w:val="005A5247"/>
    <w:rsid w:val="005B04EC"/>
    <w:rsid w:val="005B32DA"/>
    <w:rsid w:val="005B4AD5"/>
    <w:rsid w:val="005B4E6C"/>
    <w:rsid w:val="005C2115"/>
    <w:rsid w:val="005C436A"/>
    <w:rsid w:val="005D610F"/>
    <w:rsid w:val="005D6CB5"/>
    <w:rsid w:val="005D7412"/>
    <w:rsid w:val="005E74FA"/>
    <w:rsid w:val="005F109D"/>
    <w:rsid w:val="005F2C01"/>
    <w:rsid w:val="005F454B"/>
    <w:rsid w:val="005F4B4E"/>
    <w:rsid w:val="005F6F19"/>
    <w:rsid w:val="00602D03"/>
    <w:rsid w:val="00603895"/>
    <w:rsid w:val="00603ACB"/>
    <w:rsid w:val="0060525A"/>
    <w:rsid w:val="00606119"/>
    <w:rsid w:val="00606D35"/>
    <w:rsid w:val="00607D58"/>
    <w:rsid w:val="00611908"/>
    <w:rsid w:val="00613A1E"/>
    <w:rsid w:val="00613E6E"/>
    <w:rsid w:val="00614B58"/>
    <w:rsid w:val="00622ED5"/>
    <w:rsid w:val="0062351A"/>
    <w:rsid w:val="00623784"/>
    <w:rsid w:val="00630339"/>
    <w:rsid w:val="00630FAA"/>
    <w:rsid w:val="006366DC"/>
    <w:rsid w:val="006404BF"/>
    <w:rsid w:val="006427B3"/>
    <w:rsid w:val="006452E9"/>
    <w:rsid w:val="00645987"/>
    <w:rsid w:val="006461A5"/>
    <w:rsid w:val="006519F6"/>
    <w:rsid w:val="00654150"/>
    <w:rsid w:val="006608DB"/>
    <w:rsid w:val="00661812"/>
    <w:rsid w:val="00661A2C"/>
    <w:rsid w:val="00662542"/>
    <w:rsid w:val="00662C02"/>
    <w:rsid w:val="0066446A"/>
    <w:rsid w:val="00666E96"/>
    <w:rsid w:val="00671024"/>
    <w:rsid w:val="00671693"/>
    <w:rsid w:val="006718C9"/>
    <w:rsid w:val="00672A92"/>
    <w:rsid w:val="00673619"/>
    <w:rsid w:val="0067538C"/>
    <w:rsid w:val="00675A0C"/>
    <w:rsid w:val="00676A3B"/>
    <w:rsid w:val="00680117"/>
    <w:rsid w:val="0068090B"/>
    <w:rsid w:val="00682611"/>
    <w:rsid w:val="006827E7"/>
    <w:rsid w:val="00684BF3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0FAE"/>
    <w:rsid w:val="006A106C"/>
    <w:rsid w:val="006A1452"/>
    <w:rsid w:val="006A22D3"/>
    <w:rsid w:val="006A37DD"/>
    <w:rsid w:val="006A3D41"/>
    <w:rsid w:val="006A5084"/>
    <w:rsid w:val="006A6E7D"/>
    <w:rsid w:val="006A736E"/>
    <w:rsid w:val="006A7E91"/>
    <w:rsid w:val="006B1223"/>
    <w:rsid w:val="006B292F"/>
    <w:rsid w:val="006B6761"/>
    <w:rsid w:val="006C2977"/>
    <w:rsid w:val="006C48A3"/>
    <w:rsid w:val="006C671D"/>
    <w:rsid w:val="006C69B1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0FE0"/>
    <w:rsid w:val="006F3832"/>
    <w:rsid w:val="006F4E1D"/>
    <w:rsid w:val="006F536D"/>
    <w:rsid w:val="00700531"/>
    <w:rsid w:val="0070082B"/>
    <w:rsid w:val="00700ED5"/>
    <w:rsid w:val="007015AC"/>
    <w:rsid w:val="0070257F"/>
    <w:rsid w:val="007054D8"/>
    <w:rsid w:val="00711AAA"/>
    <w:rsid w:val="00712B4B"/>
    <w:rsid w:val="0071308A"/>
    <w:rsid w:val="007226EC"/>
    <w:rsid w:val="007241C4"/>
    <w:rsid w:val="007243FE"/>
    <w:rsid w:val="0072454D"/>
    <w:rsid w:val="00724868"/>
    <w:rsid w:val="00724F20"/>
    <w:rsid w:val="007258A2"/>
    <w:rsid w:val="00725DB2"/>
    <w:rsid w:val="00726281"/>
    <w:rsid w:val="00726BD2"/>
    <w:rsid w:val="00726C27"/>
    <w:rsid w:val="00726E0C"/>
    <w:rsid w:val="00727DB3"/>
    <w:rsid w:val="0073293F"/>
    <w:rsid w:val="00732A41"/>
    <w:rsid w:val="00736952"/>
    <w:rsid w:val="007371D8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9E"/>
    <w:rsid w:val="00757ACF"/>
    <w:rsid w:val="00760815"/>
    <w:rsid w:val="0076313C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C5"/>
    <w:rsid w:val="007B25D3"/>
    <w:rsid w:val="007B492F"/>
    <w:rsid w:val="007B4F5C"/>
    <w:rsid w:val="007C1157"/>
    <w:rsid w:val="007C11EA"/>
    <w:rsid w:val="007C37C1"/>
    <w:rsid w:val="007C6516"/>
    <w:rsid w:val="007C745B"/>
    <w:rsid w:val="007C7BA6"/>
    <w:rsid w:val="007D205D"/>
    <w:rsid w:val="007D345A"/>
    <w:rsid w:val="007D5C53"/>
    <w:rsid w:val="007E09FD"/>
    <w:rsid w:val="007E1430"/>
    <w:rsid w:val="007E3006"/>
    <w:rsid w:val="007E3E70"/>
    <w:rsid w:val="007E531C"/>
    <w:rsid w:val="007E639D"/>
    <w:rsid w:val="007E6969"/>
    <w:rsid w:val="007F6E59"/>
    <w:rsid w:val="007F71B3"/>
    <w:rsid w:val="007F745E"/>
    <w:rsid w:val="007F7971"/>
    <w:rsid w:val="00800377"/>
    <w:rsid w:val="008025E8"/>
    <w:rsid w:val="008043A7"/>
    <w:rsid w:val="00804B2C"/>
    <w:rsid w:val="00804E66"/>
    <w:rsid w:val="00805B87"/>
    <w:rsid w:val="0080702E"/>
    <w:rsid w:val="008071CA"/>
    <w:rsid w:val="00810074"/>
    <w:rsid w:val="00810D0B"/>
    <w:rsid w:val="008119D0"/>
    <w:rsid w:val="0081211E"/>
    <w:rsid w:val="00813037"/>
    <w:rsid w:val="00813EA7"/>
    <w:rsid w:val="0081643B"/>
    <w:rsid w:val="00816BE6"/>
    <w:rsid w:val="00820CDE"/>
    <w:rsid w:val="00824C5E"/>
    <w:rsid w:val="0082645A"/>
    <w:rsid w:val="008277B2"/>
    <w:rsid w:val="00827C30"/>
    <w:rsid w:val="00832626"/>
    <w:rsid w:val="008353B1"/>
    <w:rsid w:val="0083656E"/>
    <w:rsid w:val="00837018"/>
    <w:rsid w:val="00837F64"/>
    <w:rsid w:val="00841E7D"/>
    <w:rsid w:val="00842FF7"/>
    <w:rsid w:val="00843F70"/>
    <w:rsid w:val="00844F51"/>
    <w:rsid w:val="00850340"/>
    <w:rsid w:val="00850C66"/>
    <w:rsid w:val="00852E97"/>
    <w:rsid w:val="008539AD"/>
    <w:rsid w:val="00855D16"/>
    <w:rsid w:val="00857DA0"/>
    <w:rsid w:val="00860131"/>
    <w:rsid w:val="00861CD0"/>
    <w:rsid w:val="00863090"/>
    <w:rsid w:val="00863E59"/>
    <w:rsid w:val="008645A9"/>
    <w:rsid w:val="008677B4"/>
    <w:rsid w:val="0087387D"/>
    <w:rsid w:val="0087653C"/>
    <w:rsid w:val="008843A9"/>
    <w:rsid w:val="00887B3F"/>
    <w:rsid w:val="008909D5"/>
    <w:rsid w:val="00893CBF"/>
    <w:rsid w:val="008952A2"/>
    <w:rsid w:val="00897BF2"/>
    <w:rsid w:val="008A0941"/>
    <w:rsid w:val="008A1809"/>
    <w:rsid w:val="008A4176"/>
    <w:rsid w:val="008A44C5"/>
    <w:rsid w:val="008A45AE"/>
    <w:rsid w:val="008A7CAB"/>
    <w:rsid w:val="008B0262"/>
    <w:rsid w:val="008B0B9F"/>
    <w:rsid w:val="008B19D4"/>
    <w:rsid w:val="008B2AA6"/>
    <w:rsid w:val="008B7882"/>
    <w:rsid w:val="008C10B7"/>
    <w:rsid w:val="008C199F"/>
    <w:rsid w:val="008C1EBB"/>
    <w:rsid w:val="008C795B"/>
    <w:rsid w:val="008D06B5"/>
    <w:rsid w:val="008D0CC7"/>
    <w:rsid w:val="008D4597"/>
    <w:rsid w:val="008E0112"/>
    <w:rsid w:val="008E011E"/>
    <w:rsid w:val="008E1991"/>
    <w:rsid w:val="008E2F36"/>
    <w:rsid w:val="008E3531"/>
    <w:rsid w:val="008E44C4"/>
    <w:rsid w:val="008E5E67"/>
    <w:rsid w:val="008E75ED"/>
    <w:rsid w:val="008F116F"/>
    <w:rsid w:val="008F1374"/>
    <w:rsid w:val="008F2932"/>
    <w:rsid w:val="008F2D4E"/>
    <w:rsid w:val="008F37F7"/>
    <w:rsid w:val="008F3EE2"/>
    <w:rsid w:val="008F7515"/>
    <w:rsid w:val="0090122F"/>
    <w:rsid w:val="00902353"/>
    <w:rsid w:val="00902509"/>
    <w:rsid w:val="00902B30"/>
    <w:rsid w:val="009043CD"/>
    <w:rsid w:val="0090565B"/>
    <w:rsid w:val="00905A74"/>
    <w:rsid w:val="00912312"/>
    <w:rsid w:val="009228D6"/>
    <w:rsid w:val="00923E91"/>
    <w:rsid w:val="0093087C"/>
    <w:rsid w:val="00931905"/>
    <w:rsid w:val="0093317C"/>
    <w:rsid w:val="00933894"/>
    <w:rsid w:val="00933AF2"/>
    <w:rsid w:val="00934E55"/>
    <w:rsid w:val="00935FF9"/>
    <w:rsid w:val="0093618A"/>
    <w:rsid w:val="009436A0"/>
    <w:rsid w:val="0094489D"/>
    <w:rsid w:val="00946F9A"/>
    <w:rsid w:val="00950278"/>
    <w:rsid w:val="00951B26"/>
    <w:rsid w:val="00952CB1"/>
    <w:rsid w:val="009544C0"/>
    <w:rsid w:val="0095683C"/>
    <w:rsid w:val="0096181E"/>
    <w:rsid w:val="0096308C"/>
    <w:rsid w:val="009640F2"/>
    <w:rsid w:val="00966834"/>
    <w:rsid w:val="00970FDD"/>
    <w:rsid w:val="00971897"/>
    <w:rsid w:val="009726B6"/>
    <w:rsid w:val="009732F4"/>
    <w:rsid w:val="00974AA5"/>
    <w:rsid w:val="009762FC"/>
    <w:rsid w:val="00976BF2"/>
    <w:rsid w:val="00976FB7"/>
    <w:rsid w:val="00977192"/>
    <w:rsid w:val="009773B5"/>
    <w:rsid w:val="00980A87"/>
    <w:rsid w:val="0098161C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6748"/>
    <w:rsid w:val="009D7FAE"/>
    <w:rsid w:val="009E1DAE"/>
    <w:rsid w:val="009E3874"/>
    <w:rsid w:val="009E476C"/>
    <w:rsid w:val="009E4DD9"/>
    <w:rsid w:val="009E5968"/>
    <w:rsid w:val="009E5EDD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05F01"/>
    <w:rsid w:val="00A140AA"/>
    <w:rsid w:val="00A201C4"/>
    <w:rsid w:val="00A21961"/>
    <w:rsid w:val="00A21BAC"/>
    <w:rsid w:val="00A23F4C"/>
    <w:rsid w:val="00A275CD"/>
    <w:rsid w:val="00A3077C"/>
    <w:rsid w:val="00A3274B"/>
    <w:rsid w:val="00A32E9E"/>
    <w:rsid w:val="00A343B5"/>
    <w:rsid w:val="00A369BE"/>
    <w:rsid w:val="00A37E75"/>
    <w:rsid w:val="00A40645"/>
    <w:rsid w:val="00A4310E"/>
    <w:rsid w:val="00A432B3"/>
    <w:rsid w:val="00A45A64"/>
    <w:rsid w:val="00A462A9"/>
    <w:rsid w:val="00A4653B"/>
    <w:rsid w:val="00A468B5"/>
    <w:rsid w:val="00A506F3"/>
    <w:rsid w:val="00A518F2"/>
    <w:rsid w:val="00A543E9"/>
    <w:rsid w:val="00A54F00"/>
    <w:rsid w:val="00A550AF"/>
    <w:rsid w:val="00A55268"/>
    <w:rsid w:val="00A6069E"/>
    <w:rsid w:val="00A60F22"/>
    <w:rsid w:val="00A615E2"/>
    <w:rsid w:val="00A619D9"/>
    <w:rsid w:val="00A628DE"/>
    <w:rsid w:val="00A63171"/>
    <w:rsid w:val="00A647BC"/>
    <w:rsid w:val="00A64EFE"/>
    <w:rsid w:val="00A651A6"/>
    <w:rsid w:val="00A65409"/>
    <w:rsid w:val="00A66710"/>
    <w:rsid w:val="00A70CEF"/>
    <w:rsid w:val="00A75912"/>
    <w:rsid w:val="00A771F8"/>
    <w:rsid w:val="00A8136B"/>
    <w:rsid w:val="00A81A9E"/>
    <w:rsid w:val="00A82137"/>
    <w:rsid w:val="00A82922"/>
    <w:rsid w:val="00A8297F"/>
    <w:rsid w:val="00A82F8D"/>
    <w:rsid w:val="00A8473D"/>
    <w:rsid w:val="00A84D28"/>
    <w:rsid w:val="00A84F3A"/>
    <w:rsid w:val="00A90399"/>
    <w:rsid w:val="00A9199E"/>
    <w:rsid w:val="00A972CA"/>
    <w:rsid w:val="00A97892"/>
    <w:rsid w:val="00AA1B3F"/>
    <w:rsid w:val="00AA1C4F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6334"/>
    <w:rsid w:val="00AC6BC0"/>
    <w:rsid w:val="00AD0086"/>
    <w:rsid w:val="00AD02EF"/>
    <w:rsid w:val="00AD1079"/>
    <w:rsid w:val="00AD2A67"/>
    <w:rsid w:val="00AD36D2"/>
    <w:rsid w:val="00AD5EF8"/>
    <w:rsid w:val="00AE104C"/>
    <w:rsid w:val="00AE1624"/>
    <w:rsid w:val="00AE180C"/>
    <w:rsid w:val="00AE245C"/>
    <w:rsid w:val="00AE35C6"/>
    <w:rsid w:val="00AE42DD"/>
    <w:rsid w:val="00AE63E2"/>
    <w:rsid w:val="00AE7C50"/>
    <w:rsid w:val="00AF3C9A"/>
    <w:rsid w:val="00B022A6"/>
    <w:rsid w:val="00B03B5E"/>
    <w:rsid w:val="00B0415A"/>
    <w:rsid w:val="00B07898"/>
    <w:rsid w:val="00B1293A"/>
    <w:rsid w:val="00B14DA5"/>
    <w:rsid w:val="00B220F4"/>
    <w:rsid w:val="00B233ED"/>
    <w:rsid w:val="00B23814"/>
    <w:rsid w:val="00B24F5F"/>
    <w:rsid w:val="00B30645"/>
    <w:rsid w:val="00B308BC"/>
    <w:rsid w:val="00B31146"/>
    <w:rsid w:val="00B323A9"/>
    <w:rsid w:val="00B32CBE"/>
    <w:rsid w:val="00B33199"/>
    <w:rsid w:val="00B33B9E"/>
    <w:rsid w:val="00B34600"/>
    <w:rsid w:val="00B368B3"/>
    <w:rsid w:val="00B37869"/>
    <w:rsid w:val="00B37E5D"/>
    <w:rsid w:val="00B41058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4ECF"/>
    <w:rsid w:val="00B560BC"/>
    <w:rsid w:val="00B56FBF"/>
    <w:rsid w:val="00B57AC0"/>
    <w:rsid w:val="00B602F5"/>
    <w:rsid w:val="00B613BD"/>
    <w:rsid w:val="00B6449B"/>
    <w:rsid w:val="00B66284"/>
    <w:rsid w:val="00B66621"/>
    <w:rsid w:val="00B70020"/>
    <w:rsid w:val="00B72494"/>
    <w:rsid w:val="00B7334A"/>
    <w:rsid w:val="00B73BAE"/>
    <w:rsid w:val="00B74397"/>
    <w:rsid w:val="00B75303"/>
    <w:rsid w:val="00B756AA"/>
    <w:rsid w:val="00B75F22"/>
    <w:rsid w:val="00B77886"/>
    <w:rsid w:val="00B77DA7"/>
    <w:rsid w:val="00B804BC"/>
    <w:rsid w:val="00B81CE2"/>
    <w:rsid w:val="00B84729"/>
    <w:rsid w:val="00B85456"/>
    <w:rsid w:val="00B872BC"/>
    <w:rsid w:val="00B914BD"/>
    <w:rsid w:val="00B92A9E"/>
    <w:rsid w:val="00B9400B"/>
    <w:rsid w:val="00B94754"/>
    <w:rsid w:val="00B9625C"/>
    <w:rsid w:val="00BA0624"/>
    <w:rsid w:val="00BA0E76"/>
    <w:rsid w:val="00BA2F17"/>
    <w:rsid w:val="00BA3A15"/>
    <w:rsid w:val="00BA3F26"/>
    <w:rsid w:val="00BA6469"/>
    <w:rsid w:val="00BB4461"/>
    <w:rsid w:val="00BB66AA"/>
    <w:rsid w:val="00BB7F20"/>
    <w:rsid w:val="00BC4002"/>
    <w:rsid w:val="00BC439F"/>
    <w:rsid w:val="00BC605E"/>
    <w:rsid w:val="00BC7552"/>
    <w:rsid w:val="00BC776E"/>
    <w:rsid w:val="00BD1E0D"/>
    <w:rsid w:val="00BD23AE"/>
    <w:rsid w:val="00BD6CC6"/>
    <w:rsid w:val="00BD7B31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740"/>
    <w:rsid w:val="00C04DC0"/>
    <w:rsid w:val="00C056A0"/>
    <w:rsid w:val="00C0624F"/>
    <w:rsid w:val="00C123DF"/>
    <w:rsid w:val="00C16E16"/>
    <w:rsid w:val="00C2231B"/>
    <w:rsid w:val="00C239AD"/>
    <w:rsid w:val="00C314FC"/>
    <w:rsid w:val="00C31CFA"/>
    <w:rsid w:val="00C323DD"/>
    <w:rsid w:val="00C33126"/>
    <w:rsid w:val="00C34B66"/>
    <w:rsid w:val="00C35267"/>
    <w:rsid w:val="00C42181"/>
    <w:rsid w:val="00C42792"/>
    <w:rsid w:val="00C42CF4"/>
    <w:rsid w:val="00C441E9"/>
    <w:rsid w:val="00C45781"/>
    <w:rsid w:val="00C5206D"/>
    <w:rsid w:val="00C52986"/>
    <w:rsid w:val="00C55E5A"/>
    <w:rsid w:val="00C56C84"/>
    <w:rsid w:val="00C57121"/>
    <w:rsid w:val="00C60F93"/>
    <w:rsid w:val="00C62B37"/>
    <w:rsid w:val="00C63E6A"/>
    <w:rsid w:val="00C647A3"/>
    <w:rsid w:val="00C649E1"/>
    <w:rsid w:val="00C70C9F"/>
    <w:rsid w:val="00C711E6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A6E21"/>
    <w:rsid w:val="00CB113B"/>
    <w:rsid w:val="00CB1EA0"/>
    <w:rsid w:val="00CB1F38"/>
    <w:rsid w:val="00CB2317"/>
    <w:rsid w:val="00CB3AD8"/>
    <w:rsid w:val="00CB3EE7"/>
    <w:rsid w:val="00CC39C2"/>
    <w:rsid w:val="00CC3C67"/>
    <w:rsid w:val="00CC3F47"/>
    <w:rsid w:val="00CC5CD8"/>
    <w:rsid w:val="00CC7707"/>
    <w:rsid w:val="00CD0306"/>
    <w:rsid w:val="00CD1A82"/>
    <w:rsid w:val="00CD2119"/>
    <w:rsid w:val="00CD2878"/>
    <w:rsid w:val="00CD2CAF"/>
    <w:rsid w:val="00CD6DF5"/>
    <w:rsid w:val="00CD7D33"/>
    <w:rsid w:val="00CE1812"/>
    <w:rsid w:val="00CE246B"/>
    <w:rsid w:val="00CE362E"/>
    <w:rsid w:val="00CE7A59"/>
    <w:rsid w:val="00CF0225"/>
    <w:rsid w:val="00CF1135"/>
    <w:rsid w:val="00CF1191"/>
    <w:rsid w:val="00CF2F61"/>
    <w:rsid w:val="00CF76EB"/>
    <w:rsid w:val="00D0267C"/>
    <w:rsid w:val="00D050FD"/>
    <w:rsid w:val="00D05297"/>
    <w:rsid w:val="00D0653A"/>
    <w:rsid w:val="00D07EFB"/>
    <w:rsid w:val="00D14191"/>
    <w:rsid w:val="00D210EE"/>
    <w:rsid w:val="00D21331"/>
    <w:rsid w:val="00D21F27"/>
    <w:rsid w:val="00D23292"/>
    <w:rsid w:val="00D24F00"/>
    <w:rsid w:val="00D254DB"/>
    <w:rsid w:val="00D26B83"/>
    <w:rsid w:val="00D33288"/>
    <w:rsid w:val="00D33F09"/>
    <w:rsid w:val="00D3418B"/>
    <w:rsid w:val="00D35CA8"/>
    <w:rsid w:val="00D40B79"/>
    <w:rsid w:val="00D4184B"/>
    <w:rsid w:val="00D42E97"/>
    <w:rsid w:val="00D4368F"/>
    <w:rsid w:val="00D457F1"/>
    <w:rsid w:val="00D45892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2BE9"/>
    <w:rsid w:val="00D73963"/>
    <w:rsid w:val="00D7487B"/>
    <w:rsid w:val="00D74D80"/>
    <w:rsid w:val="00D7665A"/>
    <w:rsid w:val="00D80C6E"/>
    <w:rsid w:val="00D81514"/>
    <w:rsid w:val="00D8436B"/>
    <w:rsid w:val="00D849F9"/>
    <w:rsid w:val="00D85493"/>
    <w:rsid w:val="00D85EE8"/>
    <w:rsid w:val="00D87477"/>
    <w:rsid w:val="00D87C99"/>
    <w:rsid w:val="00D96A18"/>
    <w:rsid w:val="00DA152A"/>
    <w:rsid w:val="00DA1BC1"/>
    <w:rsid w:val="00DA1BDE"/>
    <w:rsid w:val="00DA228D"/>
    <w:rsid w:val="00DA3688"/>
    <w:rsid w:val="00DB1FB1"/>
    <w:rsid w:val="00DB2C29"/>
    <w:rsid w:val="00DB3927"/>
    <w:rsid w:val="00DB5EAC"/>
    <w:rsid w:val="00DC0546"/>
    <w:rsid w:val="00DC2058"/>
    <w:rsid w:val="00DC3347"/>
    <w:rsid w:val="00DC52F9"/>
    <w:rsid w:val="00DC65A4"/>
    <w:rsid w:val="00DC6D54"/>
    <w:rsid w:val="00DC73A0"/>
    <w:rsid w:val="00DD036F"/>
    <w:rsid w:val="00DD3AA9"/>
    <w:rsid w:val="00DD4EF5"/>
    <w:rsid w:val="00DD53BF"/>
    <w:rsid w:val="00DE14E5"/>
    <w:rsid w:val="00DE35D7"/>
    <w:rsid w:val="00DF0775"/>
    <w:rsid w:val="00DF3D8C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2293"/>
    <w:rsid w:val="00E228D9"/>
    <w:rsid w:val="00E2391C"/>
    <w:rsid w:val="00E241A0"/>
    <w:rsid w:val="00E2551E"/>
    <w:rsid w:val="00E26841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497"/>
    <w:rsid w:val="00E5656B"/>
    <w:rsid w:val="00E567B3"/>
    <w:rsid w:val="00E6194C"/>
    <w:rsid w:val="00E61F0C"/>
    <w:rsid w:val="00E61FA5"/>
    <w:rsid w:val="00E62A72"/>
    <w:rsid w:val="00E62F45"/>
    <w:rsid w:val="00E65C46"/>
    <w:rsid w:val="00E66A02"/>
    <w:rsid w:val="00E66D7B"/>
    <w:rsid w:val="00E71312"/>
    <w:rsid w:val="00E729BB"/>
    <w:rsid w:val="00E74460"/>
    <w:rsid w:val="00E7578E"/>
    <w:rsid w:val="00E76262"/>
    <w:rsid w:val="00E77247"/>
    <w:rsid w:val="00E80756"/>
    <w:rsid w:val="00E807C2"/>
    <w:rsid w:val="00E8103F"/>
    <w:rsid w:val="00E82547"/>
    <w:rsid w:val="00E861DF"/>
    <w:rsid w:val="00E866D4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6583"/>
    <w:rsid w:val="00EA7179"/>
    <w:rsid w:val="00EB1533"/>
    <w:rsid w:val="00EB19A5"/>
    <w:rsid w:val="00EB446C"/>
    <w:rsid w:val="00EB5092"/>
    <w:rsid w:val="00EB52EC"/>
    <w:rsid w:val="00EB5723"/>
    <w:rsid w:val="00EB652D"/>
    <w:rsid w:val="00EB6E6E"/>
    <w:rsid w:val="00EC254B"/>
    <w:rsid w:val="00EC2B87"/>
    <w:rsid w:val="00EC34D6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3D54"/>
    <w:rsid w:val="00EE47A3"/>
    <w:rsid w:val="00EE4E41"/>
    <w:rsid w:val="00EE544B"/>
    <w:rsid w:val="00EE5739"/>
    <w:rsid w:val="00EE6767"/>
    <w:rsid w:val="00EE6A5E"/>
    <w:rsid w:val="00EE73DA"/>
    <w:rsid w:val="00EE7664"/>
    <w:rsid w:val="00EE7C51"/>
    <w:rsid w:val="00EF2D7B"/>
    <w:rsid w:val="00EF2ED5"/>
    <w:rsid w:val="00EF570C"/>
    <w:rsid w:val="00F01836"/>
    <w:rsid w:val="00F02664"/>
    <w:rsid w:val="00F02AFF"/>
    <w:rsid w:val="00F02D84"/>
    <w:rsid w:val="00F02E29"/>
    <w:rsid w:val="00F03389"/>
    <w:rsid w:val="00F11158"/>
    <w:rsid w:val="00F12F5B"/>
    <w:rsid w:val="00F16777"/>
    <w:rsid w:val="00F179B8"/>
    <w:rsid w:val="00F17FF4"/>
    <w:rsid w:val="00F2439F"/>
    <w:rsid w:val="00F272A5"/>
    <w:rsid w:val="00F272A9"/>
    <w:rsid w:val="00F3279E"/>
    <w:rsid w:val="00F3319F"/>
    <w:rsid w:val="00F33AAF"/>
    <w:rsid w:val="00F33BDF"/>
    <w:rsid w:val="00F341B3"/>
    <w:rsid w:val="00F347EF"/>
    <w:rsid w:val="00F40CF6"/>
    <w:rsid w:val="00F41894"/>
    <w:rsid w:val="00F42474"/>
    <w:rsid w:val="00F43647"/>
    <w:rsid w:val="00F43D04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C6C"/>
    <w:rsid w:val="00F77F9C"/>
    <w:rsid w:val="00F80B8D"/>
    <w:rsid w:val="00F82B34"/>
    <w:rsid w:val="00F82DA6"/>
    <w:rsid w:val="00F84B8C"/>
    <w:rsid w:val="00F9110D"/>
    <w:rsid w:val="00F93638"/>
    <w:rsid w:val="00F953BD"/>
    <w:rsid w:val="00F96C0C"/>
    <w:rsid w:val="00FA1B03"/>
    <w:rsid w:val="00FA23F2"/>
    <w:rsid w:val="00FA248B"/>
    <w:rsid w:val="00FA461E"/>
    <w:rsid w:val="00FA503F"/>
    <w:rsid w:val="00FA603C"/>
    <w:rsid w:val="00FB38A8"/>
    <w:rsid w:val="00FC02A3"/>
    <w:rsid w:val="00FC051D"/>
    <w:rsid w:val="00FC0A82"/>
    <w:rsid w:val="00FC1D1D"/>
    <w:rsid w:val="00FC3177"/>
    <w:rsid w:val="00FC6198"/>
    <w:rsid w:val="00FC7ECE"/>
    <w:rsid w:val="00FD147A"/>
    <w:rsid w:val="00FD297A"/>
    <w:rsid w:val="00FD43A8"/>
    <w:rsid w:val="00FD5A5E"/>
    <w:rsid w:val="00FD71E8"/>
    <w:rsid w:val="00FE0255"/>
    <w:rsid w:val="00FE0D6D"/>
    <w:rsid w:val="00FE169F"/>
    <w:rsid w:val="00FE37AD"/>
    <w:rsid w:val="00FE6D80"/>
    <w:rsid w:val="00FE70EF"/>
    <w:rsid w:val="00FF014C"/>
    <w:rsid w:val="00FF1569"/>
    <w:rsid w:val="00FF1AD5"/>
    <w:rsid w:val="00FF68B8"/>
    <w:rsid w:val="00FF709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EA259B-6B80-442B-9673-B4A9127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  <w:style w:type="character" w:customStyle="1" w:styleId="af">
    <w:name w:val="Гипертекстовая ссылка"/>
    <w:uiPriority w:val="99"/>
    <w:rsid w:val="004E6AB4"/>
    <w:rPr>
      <w:color w:val="106BBE"/>
    </w:rPr>
  </w:style>
  <w:style w:type="character" w:customStyle="1" w:styleId="WW-Absatz-Standardschriftart1">
    <w:name w:val="WW-Absatz-Standardschriftart1"/>
    <w:rsid w:val="00FD147A"/>
  </w:style>
  <w:style w:type="paragraph" w:styleId="af0">
    <w:name w:val="Balloon Text"/>
    <w:basedOn w:val="a"/>
    <w:link w:val="af1"/>
    <w:uiPriority w:val="99"/>
    <w:semiHidden/>
    <w:unhideWhenUsed/>
    <w:rsid w:val="00FC0A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3F8B5040E5BC988502E92D9435F95D3DE51C2B08106954ABC6E22C8739C8B0260B1074430144BE114C432l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9B1A-72BC-41C8-B11F-2FEE4A5E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Н.М. Щеголихина</cp:lastModifiedBy>
  <cp:revision>3</cp:revision>
  <cp:lastPrinted>2023-11-11T12:51:00Z</cp:lastPrinted>
  <dcterms:created xsi:type="dcterms:W3CDTF">2024-01-19T12:39:00Z</dcterms:created>
  <dcterms:modified xsi:type="dcterms:W3CDTF">2024-01-19T14:44:00Z</dcterms:modified>
</cp:coreProperties>
</file>