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B4A62" w:rsidRPr="002B4A62" w:rsidRDefault="002B4A62" w:rsidP="002B4A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62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№1 к Постановлению</w:t>
      </w:r>
    </w:p>
    <w:p w:rsidR="002B4A62" w:rsidRPr="002B4A62" w:rsidRDefault="002B4A62" w:rsidP="002B4A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главы</w:t>
      </w:r>
      <w:r w:rsidRPr="002B4A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Пинежского муниципального округа</w:t>
      </w:r>
    </w:p>
    <w:p w:rsidR="002B4A62" w:rsidRDefault="002B4A62" w:rsidP="002B4A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A62">
        <w:rPr>
          <w:rFonts w:ascii="Times New Roman" w:eastAsia="Times New Roman" w:hAnsi="Times New Roman" w:cs="Times New Roman"/>
          <w:color w:val="000000"/>
          <w:sz w:val="20"/>
          <w:szCs w:val="20"/>
        </w:rPr>
        <w:t>Архангельской области №     -па от   .  .2024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B4A62" w:rsidRDefault="002B4A62" w:rsidP="002B4A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/>
          <w:bCs/>
          <w:sz w:val="20"/>
          <w:szCs w:val="20"/>
        </w:rPr>
      </w:pPr>
      <w:r w:rsidRPr="002B4A62">
        <w:rPr>
          <w:rFonts w:ascii="Times New Roman" w:hAnsi="Times New Roman"/>
          <w:bCs/>
          <w:sz w:val="20"/>
          <w:szCs w:val="20"/>
        </w:rPr>
        <w:t xml:space="preserve">О назначении публичных слушаний </w:t>
      </w:r>
    </w:p>
    <w:p w:rsidR="002B4A62" w:rsidRDefault="002B4A62" w:rsidP="002B4A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/>
          <w:bCs/>
          <w:sz w:val="20"/>
          <w:szCs w:val="20"/>
        </w:rPr>
      </w:pPr>
      <w:r w:rsidRPr="002B4A62">
        <w:rPr>
          <w:rFonts w:ascii="Times New Roman" w:hAnsi="Times New Roman"/>
          <w:bCs/>
          <w:sz w:val="20"/>
          <w:szCs w:val="20"/>
        </w:rPr>
        <w:t xml:space="preserve">по проекту постановления администрации </w:t>
      </w:r>
    </w:p>
    <w:p w:rsidR="002B4A62" w:rsidRDefault="002B4A62" w:rsidP="00D661B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/>
          <w:bCs/>
          <w:sz w:val="20"/>
          <w:szCs w:val="20"/>
        </w:rPr>
      </w:pPr>
      <w:r w:rsidRPr="002B4A62">
        <w:rPr>
          <w:rFonts w:ascii="Times New Roman" w:hAnsi="Times New Roman"/>
          <w:bCs/>
          <w:sz w:val="20"/>
          <w:szCs w:val="20"/>
        </w:rPr>
        <w:t xml:space="preserve">Пинежского муниципального округа </w:t>
      </w:r>
    </w:p>
    <w:p w:rsidR="0050025A" w:rsidRDefault="002B4A62" w:rsidP="00E2611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/>
          <w:bCs/>
          <w:sz w:val="20"/>
          <w:szCs w:val="20"/>
        </w:rPr>
      </w:pPr>
      <w:r w:rsidRPr="002B4A62">
        <w:rPr>
          <w:rFonts w:ascii="Times New Roman" w:hAnsi="Times New Roman"/>
          <w:bCs/>
          <w:sz w:val="20"/>
          <w:szCs w:val="20"/>
        </w:rPr>
        <w:t>Архангельской области «</w:t>
      </w:r>
      <w:r w:rsidR="00E26119" w:rsidRPr="00E26119">
        <w:rPr>
          <w:rFonts w:ascii="Times New Roman" w:hAnsi="Times New Roman"/>
          <w:bCs/>
          <w:sz w:val="20"/>
          <w:szCs w:val="20"/>
        </w:rPr>
        <w:t>На предоставление</w:t>
      </w:r>
    </w:p>
    <w:p w:rsidR="0050025A" w:rsidRDefault="00E26119" w:rsidP="00E2611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/>
          <w:bCs/>
          <w:sz w:val="20"/>
          <w:szCs w:val="20"/>
        </w:rPr>
      </w:pPr>
      <w:r w:rsidRPr="00E26119">
        <w:rPr>
          <w:rFonts w:ascii="Times New Roman" w:hAnsi="Times New Roman"/>
          <w:bCs/>
          <w:sz w:val="20"/>
          <w:szCs w:val="20"/>
        </w:rPr>
        <w:t xml:space="preserve"> разрешения на условно разрешенный вид</w:t>
      </w:r>
    </w:p>
    <w:p w:rsidR="0050025A" w:rsidRDefault="00E26119" w:rsidP="00E2611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/>
          <w:bCs/>
          <w:sz w:val="20"/>
          <w:szCs w:val="20"/>
        </w:rPr>
      </w:pPr>
      <w:r w:rsidRPr="00E26119">
        <w:rPr>
          <w:rFonts w:ascii="Times New Roman" w:hAnsi="Times New Roman"/>
          <w:bCs/>
          <w:sz w:val="20"/>
          <w:szCs w:val="20"/>
        </w:rPr>
        <w:t xml:space="preserve"> использования земельных участков</w:t>
      </w:r>
    </w:p>
    <w:p w:rsidR="00E26119" w:rsidRDefault="00E26119" w:rsidP="00E2611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/>
          <w:bCs/>
          <w:sz w:val="20"/>
          <w:szCs w:val="20"/>
        </w:rPr>
      </w:pPr>
      <w:r w:rsidRPr="00E26119">
        <w:rPr>
          <w:rFonts w:ascii="Times New Roman" w:hAnsi="Times New Roman"/>
          <w:bCs/>
          <w:sz w:val="20"/>
          <w:szCs w:val="20"/>
        </w:rPr>
        <w:t xml:space="preserve"> с кадастровыми номерами </w:t>
      </w:r>
    </w:p>
    <w:p w:rsidR="00E26119" w:rsidRDefault="00E26119" w:rsidP="00E2611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/>
          <w:bCs/>
          <w:sz w:val="20"/>
          <w:szCs w:val="20"/>
        </w:rPr>
      </w:pPr>
      <w:r w:rsidRPr="00E26119">
        <w:rPr>
          <w:rFonts w:ascii="Times New Roman" w:hAnsi="Times New Roman"/>
          <w:bCs/>
          <w:sz w:val="20"/>
          <w:szCs w:val="20"/>
        </w:rPr>
        <w:t xml:space="preserve">29:14:050303:1110, 29:14:050303:1111, </w:t>
      </w:r>
    </w:p>
    <w:p w:rsidR="002B4A62" w:rsidRPr="002B4A62" w:rsidRDefault="00E26119" w:rsidP="00E2611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/>
          <w:bCs/>
          <w:sz w:val="20"/>
          <w:szCs w:val="20"/>
        </w:rPr>
      </w:pPr>
      <w:r w:rsidRPr="00E26119">
        <w:rPr>
          <w:rFonts w:ascii="Times New Roman" w:hAnsi="Times New Roman"/>
          <w:bCs/>
          <w:sz w:val="20"/>
          <w:szCs w:val="20"/>
        </w:rPr>
        <w:t>29:14:050303:1112</w:t>
      </w:r>
      <w:r w:rsidR="002B4A62" w:rsidRPr="002B4A62">
        <w:rPr>
          <w:rFonts w:ascii="Times New Roman" w:hAnsi="Times New Roman"/>
          <w:bCs/>
          <w:sz w:val="20"/>
          <w:szCs w:val="20"/>
        </w:rPr>
        <w:t>»</w:t>
      </w:r>
    </w:p>
    <w:p w:rsidR="002B4A62" w:rsidRPr="002B4A62" w:rsidRDefault="002B4A62" w:rsidP="002B4A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:rsidR="002C1BC9" w:rsidRPr="006445C9" w:rsidRDefault="002C1BC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>постановления администрации Пинежского муниципального округа Архангельской области «</w:t>
      </w:r>
      <w:r w:rsidR="00E26119" w:rsidRPr="00E26119">
        <w:rPr>
          <w:rFonts w:ascii="Times New Roman" w:hAnsi="Times New Roman"/>
          <w:sz w:val="28"/>
          <w:szCs w:val="28"/>
          <w:u w:val="single"/>
        </w:rPr>
        <w:t xml:space="preserve">На предоставление разрешения на условно разрешенный вид использования земельных участков с кадастровыми номерами </w:t>
      </w:r>
      <w:r w:rsidR="00E26119" w:rsidRPr="00E26119">
        <w:rPr>
          <w:rFonts w:ascii="Times New Roman" w:hAnsi="Times New Roman"/>
          <w:bCs/>
          <w:sz w:val="28"/>
          <w:szCs w:val="28"/>
          <w:u w:val="single"/>
        </w:rPr>
        <w:t>29:14:050303:1110, 29:14:050303:1111, 29:14:050303:1112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0623D6" w:rsidRPr="00744AC2" w:rsidRDefault="00744AC2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:rsidR="000623D6" w:rsidRPr="006445C9" w:rsidRDefault="00744AC2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:rsidR="006445C9" w:rsidRDefault="000623D6" w:rsidP="003E123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832" w:hanging="126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19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2B4A6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.2024 – 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3E123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Архангельская область, Пинежский р-н, с. Карпогоры, ул. Ф.Абрамова, д. 43-А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114313" w:rsidRP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19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2B4A6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открытия экспозиции) по </w:t>
      </w:r>
      <w:r w:rsidR="00114313" w:rsidRP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2B4A6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19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2B4A6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.2024-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3E123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(дата, время) на выставке 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19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B4A62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 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13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3E123D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Пинежского муниципального округа Архангельской области «</w:t>
      </w:r>
      <w:r w:rsidR="00114313" w:rsidRPr="00E26119">
        <w:rPr>
          <w:rFonts w:ascii="Times New Roman" w:hAnsi="Times New Roman"/>
          <w:sz w:val="28"/>
          <w:szCs w:val="28"/>
          <w:u w:val="single"/>
        </w:rPr>
        <w:t xml:space="preserve">На предоставление разрешения на условно разрешенный вид использования земельных участков с кадастровыми номерами </w:t>
      </w:r>
      <w:r w:rsidR="00114313" w:rsidRPr="00E26119">
        <w:rPr>
          <w:rFonts w:ascii="Times New Roman" w:hAnsi="Times New Roman"/>
          <w:bCs/>
          <w:sz w:val="28"/>
          <w:szCs w:val="28"/>
          <w:u w:val="single"/>
        </w:rPr>
        <w:t>29:14:050303:1110, 29:14:050303:1111, 29:14:050303:1112</w:t>
      </w:r>
      <w:bookmarkStart w:id="0" w:name="_GoBack"/>
      <w:bookmarkEnd w:id="0"/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сайта).</w:t>
      </w:r>
    </w:p>
    <w:p w:rsidR="000623D6" w:rsidRPr="000623D6" w:rsidRDefault="000623D6" w:rsidP="002C1BC9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23D6" w:rsidRPr="000623D6" w:rsidRDefault="000623D6" w:rsidP="002C1BC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0623D6" w:rsidRPr="000623D6" w:rsidSect="00D52DF1">
      <w:headerReference w:type="default" r:id="rId11"/>
      <w:headerReference w:type="first" r:id="rId12"/>
      <w:footerReference w:type="first" r:id="rId13"/>
      <w:pgSz w:w="11906" w:h="16838"/>
      <w:pgMar w:top="1134" w:right="851" w:bottom="1134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E4" w:rsidRDefault="009850E4" w:rsidP="007212FD">
      <w:pPr>
        <w:spacing w:after="0" w:line="240" w:lineRule="auto"/>
      </w:pPr>
      <w:r>
        <w:separator/>
      </w:r>
    </w:p>
  </w:endnote>
  <w:endnote w:type="continuationSeparator" w:id="0">
    <w:p w:rsidR="009850E4" w:rsidRDefault="009850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E4" w:rsidRDefault="009850E4" w:rsidP="007212FD">
      <w:pPr>
        <w:spacing w:after="0" w:line="240" w:lineRule="auto"/>
      </w:pPr>
      <w:r>
        <w:separator/>
      </w:r>
    </w:p>
  </w:footnote>
  <w:footnote w:type="continuationSeparator" w:id="0">
    <w:p w:rsidR="009850E4" w:rsidRDefault="009850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114313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>
    <w:pPr>
      <w:pStyle w:val="a4"/>
      <w:jc w:val="center"/>
    </w:pPr>
  </w:p>
  <w:p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F51"/>
    <w:rsid w:val="00011DDB"/>
    <w:rsid w:val="00014574"/>
    <w:rsid w:val="00015090"/>
    <w:rsid w:val="0001634D"/>
    <w:rsid w:val="0001696A"/>
    <w:rsid w:val="00021F0F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7179"/>
    <w:rsid w:val="00110CFA"/>
    <w:rsid w:val="00114313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B4A62"/>
    <w:rsid w:val="002C1BC9"/>
    <w:rsid w:val="002C7C1D"/>
    <w:rsid w:val="002D3EB8"/>
    <w:rsid w:val="002D484E"/>
    <w:rsid w:val="002D6BBA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A3A0A"/>
    <w:rsid w:val="003A50BD"/>
    <w:rsid w:val="003A656C"/>
    <w:rsid w:val="003A7D00"/>
    <w:rsid w:val="003B2F9B"/>
    <w:rsid w:val="003B4D0B"/>
    <w:rsid w:val="003B7F94"/>
    <w:rsid w:val="003C030D"/>
    <w:rsid w:val="003C1601"/>
    <w:rsid w:val="003C2B52"/>
    <w:rsid w:val="003C2FA5"/>
    <w:rsid w:val="003D1B96"/>
    <w:rsid w:val="003E123D"/>
    <w:rsid w:val="003E45E7"/>
    <w:rsid w:val="003E521B"/>
    <w:rsid w:val="003F74DD"/>
    <w:rsid w:val="00402376"/>
    <w:rsid w:val="004036B5"/>
    <w:rsid w:val="00405678"/>
    <w:rsid w:val="00410A58"/>
    <w:rsid w:val="0042230A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025A"/>
    <w:rsid w:val="00501116"/>
    <w:rsid w:val="005020CC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541AC"/>
    <w:rsid w:val="0065704F"/>
    <w:rsid w:val="006630CF"/>
    <w:rsid w:val="006646AA"/>
    <w:rsid w:val="00672D84"/>
    <w:rsid w:val="0067488C"/>
    <w:rsid w:val="0067714B"/>
    <w:rsid w:val="006779E4"/>
    <w:rsid w:val="0068263B"/>
    <w:rsid w:val="006879C2"/>
    <w:rsid w:val="0069384E"/>
    <w:rsid w:val="00693993"/>
    <w:rsid w:val="006A2E56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117B9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3150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B7297"/>
    <w:rsid w:val="007C155E"/>
    <w:rsid w:val="007C17ED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27551"/>
    <w:rsid w:val="00841454"/>
    <w:rsid w:val="00843712"/>
    <w:rsid w:val="00861729"/>
    <w:rsid w:val="00871FAD"/>
    <w:rsid w:val="00874AEC"/>
    <w:rsid w:val="00874F35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3A68"/>
    <w:rsid w:val="009155C6"/>
    <w:rsid w:val="00923FB5"/>
    <w:rsid w:val="009260CB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50E4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1193C"/>
    <w:rsid w:val="00A14930"/>
    <w:rsid w:val="00A21AA7"/>
    <w:rsid w:val="00A3063F"/>
    <w:rsid w:val="00A30D31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28EC"/>
    <w:rsid w:val="00A858C3"/>
    <w:rsid w:val="00A8636D"/>
    <w:rsid w:val="00A92256"/>
    <w:rsid w:val="00A95BBB"/>
    <w:rsid w:val="00A96411"/>
    <w:rsid w:val="00A968FA"/>
    <w:rsid w:val="00AA6E80"/>
    <w:rsid w:val="00AD2DE0"/>
    <w:rsid w:val="00AD3201"/>
    <w:rsid w:val="00AD68A2"/>
    <w:rsid w:val="00AE59FA"/>
    <w:rsid w:val="00AE6014"/>
    <w:rsid w:val="00B03059"/>
    <w:rsid w:val="00B05F6A"/>
    <w:rsid w:val="00B14110"/>
    <w:rsid w:val="00B251C6"/>
    <w:rsid w:val="00B30832"/>
    <w:rsid w:val="00B35CBB"/>
    <w:rsid w:val="00B401BF"/>
    <w:rsid w:val="00B55C7F"/>
    <w:rsid w:val="00B56070"/>
    <w:rsid w:val="00B63C1F"/>
    <w:rsid w:val="00B6695A"/>
    <w:rsid w:val="00B811B8"/>
    <w:rsid w:val="00B92CB5"/>
    <w:rsid w:val="00BA1182"/>
    <w:rsid w:val="00BA2E39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52DF1"/>
    <w:rsid w:val="00D661B1"/>
    <w:rsid w:val="00D67556"/>
    <w:rsid w:val="00D74B68"/>
    <w:rsid w:val="00D76369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D6AA5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26119"/>
    <w:rsid w:val="00E4286E"/>
    <w:rsid w:val="00E44B9F"/>
    <w:rsid w:val="00E46BE6"/>
    <w:rsid w:val="00E7343A"/>
    <w:rsid w:val="00E81C9B"/>
    <w:rsid w:val="00E823BC"/>
    <w:rsid w:val="00E90770"/>
    <w:rsid w:val="00E937D8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F1A8D"/>
    <w:rsid w:val="00EF1C21"/>
    <w:rsid w:val="00EF32E2"/>
    <w:rsid w:val="00EF375F"/>
    <w:rsid w:val="00EF4F63"/>
    <w:rsid w:val="00F0673C"/>
    <w:rsid w:val="00F146CF"/>
    <w:rsid w:val="00F15E73"/>
    <w:rsid w:val="00F15F96"/>
    <w:rsid w:val="00F25263"/>
    <w:rsid w:val="00F31E69"/>
    <w:rsid w:val="00F32D17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1BD5E0"/>
  <w15:docId w15:val="{FFD405FC-19E8-4825-816B-E75F0C62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5B70BF-EB97-4D56-866D-A9012745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Завернин А.Е.</cp:lastModifiedBy>
  <cp:revision>16</cp:revision>
  <cp:lastPrinted>2024-07-03T07:02:00Z</cp:lastPrinted>
  <dcterms:created xsi:type="dcterms:W3CDTF">2024-07-03T06:48:00Z</dcterms:created>
  <dcterms:modified xsi:type="dcterms:W3CDTF">2024-12-18T13:48:00Z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