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56" w:rsidRDefault="00A850B3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 w:rsidR="00F3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A850B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Пинежского</w:t>
      </w: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</w:p>
    <w:p w:rsidR="00E01A94" w:rsidRDefault="009168E8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2025</w:t>
      </w:r>
      <w:proofErr w:type="gramEnd"/>
      <w:r w:rsidR="00147521">
        <w:rPr>
          <w:rFonts w:ascii="Times New Roman" w:hAnsi="Times New Roman" w:cs="Times New Roman"/>
          <w:sz w:val="24"/>
          <w:szCs w:val="24"/>
        </w:rPr>
        <w:t xml:space="preserve"> г.</w:t>
      </w:r>
      <w:r w:rsidR="00F34856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856" w:rsidRDefault="00F34856" w:rsidP="00F34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DBC" w:rsidRDefault="005E3DBC" w:rsidP="00F34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A850B3" w:rsidRPr="00A850B3">
        <w:rPr>
          <w:rFonts w:ascii="Times New Roman" w:hAnsi="Times New Roman" w:cs="Times New Roman"/>
          <w:sz w:val="24"/>
          <w:szCs w:val="24"/>
        </w:rPr>
        <w:t>,</w:t>
      </w:r>
    </w:p>
    <w:p w:rsidR="005E3DBC" w:rsidRDefault="00A850B3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0B3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вносятся в схему размещения нестационарных торговых объектов на территории Пинежского </w:t>
      </w:r>
    </w:p>
    <w:p w:rsidR="005E3DBC" w:rsidRDefault="00A850B3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0B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 Архангельской области, утвержденную постановлением администрации</w:t>
      </w:r>
    </w:p>
    <w:p w:rsidR="00F34856" w:rsidRDefault="00A850B3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Пинежского муниципального округа Архангельской области №0393-па от 10.10.2024</w:t>
      </w:r>
    </w:p>
    <w:p w:rsidR="00E9153F" w:rsidRDefault="00E9153F" w:rsidP="00F3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153F" w:rsidRDefault="00E9153F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F3C" w:rsidRDefault="005B0F3C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схеме</w:t>
      </w:r>
      <w:r w:rsidR="0073477C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5E6924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территории </w:t>
      </w:r>
      <w:proofErr w:type="spellStart"/>
      <w:r w:rsidR="005E6924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5E6924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556F" w:rsidRDefault="00CA556F" w:rsidP="00CA556F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3477C" w:rsidRDefault="005B0F3C" w:rsidP="005B0F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</w:t>
      </w:r>
      <w:r w:rsidR="0073477C" w:rsidRPr="005B0F3C">
        <w:rPr>
          <w:rFonts w:ascii="Times New Roman" w:hAnsi="Times New Roman" w:cs="Times New Roman"/>
          <w:sz w:val="24"/>
          <w:szCs w:val="24"/>
        </w:rPr>
        <w:t xml:space="preserve"> </w:t>
      </w:r>
      <w:r w:rsidR="004D324A" w:rsidRPr="005B0F3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D324A" w:rsidRDefault="004D324A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992"/>
        <w:gridCol w:w="1843"/>
        <w:gridCol w:w="2126"/>
        <w:gridCol w:w="2552"/>
        <w:gridCol w:w="2126"/>
      </w:tblGrid>
      <w:tr w:rsidR="00274AD6" w:rsidRPr="009E5E84" w:rsidTr="00410259">
        <w:trPr>
          <w:trHeight w:val="1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Pr="009E5E84" w:rsidRDefault="00593EF9" w:rsidP="00593EF9">
            <w:pPr>
              <w:pStyle w:val="ConsPlusCell"/>
              <w:tabs>
                <w:tab w:val="num" w:pos="720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4CEA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E04CEA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E04CEA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9168E8">
              <w:rPr>
                <w:rFonts w:ascii="Times New Roman" w:hAnsi="Times New Roman" w:cs="Times New Roman"/>
                <w:sz w:val="22"/>
                <w:szCs w:val="22"/>
              </w:rPr>
              <w:t>, с. Карпогоры, ул. Ленина, д.56</w:t>
            </w:r>
            <w:r w:rsidR="000437F6">
              <w:rPr>
                <w:rFonts w:ascii="Times New Roman" w:hAnsi="Times New Roman" w:cs="Times New Roman"/>
                <w:sz w:val="22"/>
                <w:szCs w:val="22"/>
              </w:rPr>
              <w:t>, кадастровый номер: 29:14:050304:85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9168E8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Палатка, </w:t>
            </w:r>
            <w:r w:rsidR="000437F6">
              <w:rPr>
                <w:rFonts w:ascii="Times New Roman" w:hAnsi="Times New Roman" w:cs="Times New Roman"/>
                <w:sz w:val="22"/>
                <w:szCs w:val="22"/>
              </w:rPr>
              <w:t>автомагазин, лоток, автоприцеп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0437F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  <w:r w:rsidR="00274AD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5B0F3C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2EB6">
              <w:rPr>
                <w:rFonts w:ascii="Times New Roman" w:hAnsi="Times New Roman" w:cs="Times New Roman"/>
                <w:sz w:val="22"/>
                <w:szCs w:val="22"/>
              </w:rP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промышленными</w:t>
            </w:r>
            <w:r w:rsidR="000437F6">
              <w:rPr>
                <w:rFonts w:ascii="Times New Roman" w:hAnsi="Times New Roman" w:cs="Times New Roman"/>
                <w:sz w:val="22"/>
                <w:szCs w:val="22"/>
              </w:rPr>
              <w:t xml:space="preserve"> и продовольственными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собственность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D6" w:rsidRDefault="00274AD6" w:rsidP="004102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F90">
              <w:rPr>
                <w:rFonts w:ascii="Times New Roman" w:hAnsi="Times New Roman" w:cs="Times New Roman"/>
                <w:sz w:val="22"/>
                <w:szCs w:val="22"/>
              </w:rPr>
              <w:t>на срок действия договора аренды</w:t>
            </w:r>
          </w:p>
        </w:tc>
      </w:tr>
    </w:tbl>
    <w:p w:rsidR="001145DB" w:rsidRDefault="001145DB" w:rsidP="00E9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924" w:rsidRDefault="005E6924" w:rsidP="005E69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924">
        <w:rPr>
          <w:rFonts w:ascii="Times New Roman" w:hAnsi="Times New Roman" w:cs="Times New Roman"/>
          <w:sz w:val="24"/>
          <w:szCs w:val="24"/>
        </w:rPr>
        <w:t>Дополнить пунктом 44 следующего содержания.</w:t>
      </w:r>
    </w:p>
    <w:p w:rsidR="005E6924" w:rsidRPr="005E6924" w:rsidRDefault="005E6924" w:rsidP="005E6924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00" w:type="dxa"/>
        <w:tblInd w:w="137" w:type="dxa"/>
        <w:tblLook w:val="04A0" w:firstRow="1" w:lastRow="0" w:firstColumn="1" w:lastColumn="0" w:noHBand="0" w:noVBand="1"/>
      </w:tblPr>
      <w:tblGrid>
        <w:gridCol w:w="337"/>
        <w:gridCol w:w="3002"/>
        <w:gridCol w:w="1536"/>
        <w:gridCol w:w="877"/>
        <w:gridCol w:w="1778"/>
        <w:gridCol w:w="2419"/>
        <w:gridCol w:w="2458"/>
        <w:gridCol w:w="2193"/>
      </w:tblGrid>
      <w:tr w:rsidR="00CA556F" w:rsidTr="00CA556F">
        <w:tc>
          <w:tcPr>
            <w:tcW w:w="337" w:type="dxa"/>
          </w:tcPr>
          <w:p w:rsidR="005E6924" w:rsidRDefault="005E6924" w:rsidP="005E6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5E6924" w:rsidRDefault="005E6924" w:rsidP="005E6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5E6924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="00256CB4">
              <w:rPr>
                <w:rFonts w:ascii="Times New Roman" w:hAnsi="Times New Roman" w:cs="Times New Roman"/>
                <w:sz w:val="24"/>
                <w:szCs w:val="24"/>
              </w:rPr>
              <w:t>. Карпогоры, ул. Быстрова, д.31</w:t>
            </w:r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номер: </w:t>
            </w:r>
            <w:r w:rsidR="00256CB4" w:rsidRPr="00256CB4">
              <w:rPr>
                <w:rFonts w:ascii="Times New Roman" w:hAnsi="Times New Roman" w:cs="Times New Roman"/>
                <w:sz w:val="24"/>
                <w:szCs w:val="24"/>
              </w:rPr>
              <w:t>29:14:050304:41</w:t>
            </w:r>
          </w:p>
        </w:tc>
        <w:tc>
          <w:tcPr>
            <w:tcW w:w="1536" w:type="dxa"/>
          </w:tcPr>
          <w:p w:rsidR="005E6924" w:rsidRDefault="005E6924" w:rsidP="005E69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24">
              <w:rPr>
                <w:rFonts w:ascii="Times New Roman" w:hAnsi="Times New Roman" w:cs="Times New Roman"/>
                <w:sz w:val="24"/>
                <w:szCs w:val="24"/>
              </w:rPr>
              <w:t>Палатка, автомагазин, лоток, автоприцеп</w:t>
            </w:r>
          </w:p>
        </w:tc>
        <w:tc>
          <w:tcPr>
            <w:tcW w:w="877" w:type="dxa"/>
          </w:tcPr>
          <w:p w:rsidR="005E6924" w:rsidRDefault="001F2EB6" w:rsidP="005E692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1778" w:type="dxa"/>
          </w:tcPr>
          <w:p w:rsidR="005E6924" w:rsidRDefault="001F2EB6" w:rsidP="001F2EB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2419" w:type="dxa"/>
          </w:tcPr>
          <w:p w:rsidR="005E6924" w:rsidRDefault="00CA556F" w:rsidP="00CA556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F">
              <w:rPr>
                <w:rFonts w:ascii="Times New Roman" w:hAnsi="Times New Roman" w:cs="Times New Roman"/>
                <w:sz w:val="24"/>
                <w:szCs w:val="24"/>
              </w:rPr>
              <w:t>торговля промышленными и продовольственными товарами</w:t>
            </w:r>
          </w:p>
        </w:tc>
        <w:tc>
          <w:tcPr>
            <w:tcW w:w="2458" w:type="dxa"/>
          </w:tcPr>
          <w:p w:rsidR="00DB7243" w:rsidRDefault="00DB7243" w:rsidP="005E6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24" w:rsidRPr="00DB7243" w:rsidRDefault="00DB7243" w:rsidP="00DB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43">
              <w:rPr>
                <w:rFonts w:ascii="Times New Roman" w:hAnsi="Times New Roman" w:cs="Times New Roman"/>
                <w:sz w:val="24"/>
                <w:szCs w:val="24"/>
              </w:rPr>
              <w:t>частная общедолевая собственно</w:t>
            </w:r>
            <w:bookmarkStart w:id="0" w:name="_GoBack"/>
            <w:bookmarkEnd w:id="0"/>
            <w:r w:rsidRPr="00DB724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193" w:type="dxa"/>
          </w:tcPr>
          <w:p w:rsidR="005E6924" w:rsidRDefault="001F2EB6" w:rsidP="001F2EB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B6">
              <w:rPr>
                <w:rFonts w:ascii="Times New Roman" w:hAnsi="Times New Roman" w:cs="Times New Roman"/>
                <w:sz w:val="24"/>
                <w:szCs w:val="24"/>
              </w:rPr>
              <w:t>на срок действия договора аренды</w:t>
            </w:r>
          </w:p>
        </w:tc>
      </w:tr>
    </w:tbl>
    <w:p w:rsidR="005E6924" w:rsidRPr="005E6924" w:rsidRDefault="005E6924" w:rsidP="005E6924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sectPr w:rsidR="005E6924" w:rsidRPr="005E6924" w:rsidSect="00F34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C02"/>
    <w:multiLevelType w:val="hybridMultilevel"/>
    <w:tmpl w:val="3E5CCC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C"/>
    <w:rsid w:val="000437F6"/>
    <w:rsid w:val="00106E09"/>
    <w:rsid w:val="001145DB"/>
    <w:rsid w:val="00147521"/>
    <w:rsid w:val="001948B4"/>
    <w:rsid w:val="001F2EB6"/>
    <w:rsid w:val="002529E0"/>
    <w:rsid w:val="00256CB4"/>
    <w:rsid w:val="00274AD6"/>
    <w:rsid w:val="003150BD"/>
    <w:rsid w:val="004D324A"/>
    <w:rsid w:val="00593EF9"/>
    <w:rsid w:val="005B0F3C"/>
    <w:rsid w:val="005E3DBC"/>
    <w:rsid w:val="005E6924"/>
    <w:rsid w:val="00673A4F"/>
    <w:rsid w:val="0073477C"/>
    <w:rsid w:val="00800578"/>
    <w:rsid w:val="00884363"/>
    <w:rsid w:val="008F2A58"/>
    <w:rsid w:val="009168E8"/>
    <w:rsid w:val="009C5E12"/>
    <w:rsid w:val="00A850B3"/>
    <w:rsid w:val="00B2289C"/>
    <w:rsid w:val="00CA556F"/>
    <w:rsid w:val="00D063F6"/>
    <w:rsid w:val="00DB7243"/>
    <w:rsid w:val="00E01A94"/>
    <w:rsid w:val="00E9153F"/>
    <w:rsid w:val="00F34856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3613"/>
  <w15:docId w15:val="{8ABC6098-B9D4-4B51-A2C5-D1C0A7B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F3C"/>
    <w:pPr>
      <w:ind w:left="720"/>
      <w:contextualSpacing/>
    </w:pPr>
  </w:style>
  <w:style w:type="table" w:styleId="a6">
    <w:name w:val="Table Grid"/>
    <w:basedOn w:val="a1"/>
    <w:uiPriority w:val="39"/>
    <w:rsid w:val="005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Усынина Н</cp:lastModifiedBy>
  <cp:revision>10</cp:revision>
  <cp:lastPrinted>2024-12-04T06:52:00Z</cp:lastPrinted>
  <dcterms:created xsi:type="dcterms:W3CDTF">2024-12-11T11:35:00Z</dcterms:created>
  <dcterms:modified xsi:type="dcterms:W3CDTF">2025-05-26T12:06:00Z</dcterms:modified>
</cp:coreProperties>
</file>