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0A5CFF">
        <w:rPr>
          <w:b/>
          <w:bCs/>
          <w:sz w:val="26"/>
          <w:szCs w:val="26"/>
        </w:rPr>
        <w:t>АДМИНИСТРАЦИЯ</w:t>
      </w:r>
    </w:p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  <w:r w:rsidRPr="000A5CFF">
        <w:rPr>
          <w:b/>
          <w:bCs/>
          <w:sz w:val="26"/>
          <w:szCs w:val="26"/>
        </w:rPr>
        <w:t xml:space="preserve">ПИНЕЖСКОГО МУНИЦИПАЛЬНОГО </w:t>
      </w:r>
      <w:r>
        <w:rPr>
          <w:b/>
          <w:bCs/>
          <w:sz w:val="26"/>
          <w:szCs w:val="26"/>
        </w:rPr>
        <w:t>ОКРУГА</w:t>
      </w:r>
    </w:p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  <w:r w:rsidRPr="000A5CFF">
        <w:rPr>
          <w:b/>
          <w:bCs/>
          <w:sz w:val="26"/>
          <w:szCs w:val="26"/>
        </w:rPr>
        <w:t>АРХАНГЕЛЬСКОЙ ОБЛАСТИ</w:t>
      </w:r>
    </w:p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</w:p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</w:p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  <w:r w:rsidRPr="000A5CFF">
        <w:rPr>
          <w:b/>
          <w:bCs/>
          <w:sz w:val="26"/>
          <w:szCs w:val="26"/>
        </w:rPr>
        <w:t>П О С Т А Н О В Л Е Н И Е</w:t>
      </w:r>
    </w:p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</w:p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</w:p>
    <w:p w:rsidR="00983EBF" w:rsidRPr="000A5CFF" w:rsidRDefault="00983EBF" w:rsidP="00983EBF">
      <w:pPr>
        <w:pStyle w:val="a3"/>
        <w:spacing w:after="0"/>
        <w:jc w:val="center"/>
        <w:rPr>
          <w:sz w:val="26"/>
          <w:szCs w:val="26"/>
        </w:rPr>
      </w:pPr>
      <w:r w:rsidRPr="000A5CFF">
        <w:rPr>
          <w:sz w:val="26"/>
          <w:szCs w:val="26"/>
        </w:rPr>
        <w:t xml:space="preserve">от </w:t>
      </w:r>
      <w:r w:rsidR="006906F8">
        <w:rPr>
          <w:sz w:val="26"/>
          <w:szCs w:val="26"/>
        </w:rPr>
        <w:t>28 февраля</w:t>
      </w:r>
      <w:r w:rsidRPr="000A5CFF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0A5CFF">
        <w:rPr>
          <w:sz w:val="26"/>
          <w:szCs w:val="26"/>
        </w:rPr>
        <w:t xml:space="preserve"> г. № </w:t>
      </w:r>
      <w:r w:rsidR="006906F8">
        <w:rPr>
          <w:sz w:val="26"/>
          <w:szCs w:val="26"/>
        </w:rPr>
        <w:t>0124</w:t>
      </w:r>
      <w:r w:rsidRPr="000A5CFF">
        <w:rPr>
          <w:sz w:val="26"/>
          <w:szCs w:val="26"/>
        </w:rPr>
        <w:t>-па</w:t>
      </w:r>
    </w:p>
    <w:p w:rsidR="00983EBF" w:rsidRPr="000A5CFF" w:rsidRDefault="00983EBF" w:rsidP="00983EBF">
      <w:pPr>
        <w:pStyle w:val="a3"/>
        <w:spacing w:after="0"/>
        <w:jc w:val="center"/>
        <w:rPr>
          <w:sz w:val="26"/>
          <w:szCs w:val="26"/>
        </w:rPr>
      </w:pPr>
    </w:p>
    <w:p w:rsidR="00983EBF" w:rsidRPr="000A5CFF" w:rsidRDefault="00983EBF" w:rsidP="00983EBF">
      <w:pPr>
        <w:pStyle w:val="a3"/>
        <w:spacing w:after="0"/>
        <w:jc w:val="center"/>
        <w:rPr>
          <w:sz w:val="26"/>
          <w:szCs w:val="26"/>
        </w:rPr>
      </w:pPr>
    </w:p>
    <w:p w:rsidR="00983EBF" w:rsidRPr="000A5CFF" w:rsidRDefault="00983EBF" w:rsidP="00983EBF">
      <w:pPr>
        <w:pStyle w:val="a3"/>
        <w:spacing w:after="0"/>
        <w:jc w:val="center"/>
        <w:rPr>
          <w:sz w:val="20"/>
          <w:szCs w:val="20"/>
        </w:rPr>
      </w:pPr>
      <w:r w:rsidRPr="000A5CFF"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 xml:space="preserve"> </w:t>
      </w:r>
      <w:r w:rsidRPr="000A5CFF">
        <w:rPr>
          <w:sz w:val="20"/>
          <w:szCs w:val="20"/>
        </w:rPr>
        <w:t>.</w:t>
      </w:r>
      <w:proofErr w:type="gramEnd"/>
      <w:r w:rsidRPr="000A5CFF">
        <w:rPr>
          <w:sz w:val="20"/>
          <w:szCs w:val="20"/>
        </w:rPr>
        <w:t>Карпогоры</w:t>
      </w:r>
    </w:p>
    <w:p w:rsidR="00983EBF" w:rsidRPr="000A5CFF" w:rsidRDefault="00983EBF" w:rsidP="00983EBF">
      <w:pPr>
        <w:pStyle w:val="a3"/>
        <w:spacing w:after="0"/>
        <w:jc w:val="center"/>
        <w:rPr>
          <w:sz w:val="26"/>
          <w:szCs w:val="26"/>
        </w:rPr>
      </w:pPr>
    </w:p>
    <w:p w:rsidR="00983EBF" w:rsidRPr="000A5CFF" w:rsidRDefault="00983EBF" w:rsidP="00983EBF">
      <w:pPr>
        <w:pStyle w:val="a3"/>
        <w:spacing w:after="0"/>
        <w:jc w:val="center"/>
        <w:rPr>
          <w:b/>
          <w:sz w:val="26"/>
          <w:szCs w:val="26"/>
        </w:rPr>
      </w:pPr>
    </w:p>
    <w:p w:rsidR="006906F8" w:rsidRDefault="0078486D" w:rsidP="00983EBF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Положения об обобщении правоприменительной практики органами муниципального контроля администрации </w:t>
      </w:r>
    </w:p>
    <w:p w:rsidR="00983EBF" w:rsidRDefault="0078486D" w:rsidP="00983EBF">
      <w:pPr>
        <w:pStyle w:val="a3"/>
        <w:spacing w:after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Пинежского</w:t>
      </w:r>
      <w:proofErr w:type="spellEnd"/>
      <w:r>
        <w:rPr>
          <w:b/>
          <w:sz w:val="26"/>
          <w:szCs w:val="26"/>
        </w:rPr>
        <w:t xml:space="preserve"> муниципального округа Архангельской области</w:t>
      </w:r>
    </w:p>
    <w:p w:rsidR="00983EBF" w:rsidRDefault="00983EBF" w:rsidP="00983EBF">
      <w:pPr>
        <w:pStyle w:val="a3"/>
        <w:spacing w:after="0"/>
        <w:jc w:val="center"/>
        <w:rPr>
          <w:b/>
          <w:sz w:val="26"/>
          <w:szCs w:val="26"/>
        </w:rPr>
      </w:pPr>
    </w:p>
    <w:p w:rsidR="006906F8" w:rsidRDefault="006906F8" w:rsidP="00983EBF">
      <w:pPr>
        <w:pStyle w:val="a3"/>
        <w:spacing w:after="0"/>
        <w:jc w:val="center"/>
        <w:rPr>
          <w:b/>
          <w:sz w:val="26"/>
          <w:szCs w:val="26"/>
        </w:rPr>
      </w:pPr>
    </w:p>
    <w:p w:rsidR="006906F8" w:rsidRPr="000A5CFF" w:rsidRDefault="006906F8" w:rsidP="00983EBF">
      <w:pPr>
        <w:pStyle w:val="a3"/>
        <w:spacing w:after="0"/>
        <w:jc w:val="center"/>
        <w:rPr>
          <w:b/>
          <w:sz w:val="26"/>
          <w:szCs w:val="26"/>
        </w:rPr>
      </w:pPr>
    </w:p>
    <w:p w:rsidR="00983EBF" w:rsidRDefault="00983EBF" w:rsidP="00983EBF">
      <w:pPr>
        <w:ind w:left="28" w:right="19"/>
        <w:rPr>
          <w:sz w:val="26"/>
          <w:szCs w:val="26"/>
          <w:lang w:val="ru-RU"/>
        </w:rPr>
      </w:pPr>
      <w:r w:rsidRPr="007B3302">
        <w:rPr>
          <w:sz w:val="26"/>
          <w:szCs w:val="26"/>
          <w:lang w:val="ru-RU"/>
        </w:rPr>
        <w:t>В целях реализации статьи 47 Федерального закона от 31 июля 2020 года № 248-ФЗ «О государственном контроле (надзоре) и муниципальном контроле в Российской Федерации» администрация Пинежск</w:t>
      </w:r>
      <w:r>
        <w:rPr>
          <w:sz w:val="26"/>
          <w:szCs w:val="26"/>
          <w:lang w:val="ru-RU"/>
        </w:rPr>
        <w:t>ого</w:t>
      </w:r>
      <w:r w:rsidRPr="007B330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муниципального</w:t>
      </w:r>
      <w:r w:rsidRPr="007B330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округа</w:t>
      </w:r>
      <w:r w:rsidRPr="007B3302">
        <w:rPr>
          <w:sz w:val="26"/>
          <w:szCs w:val="26"/>
          <w:lang w:val="ru-RU"/>
        </w:rPr>
        <w:t xml:space="preserve"> Архангельской области</w:t>
      </w:r>
    </w:p>
    <w:p w:rsidR="00983EBF" w:rsidRPr="007B3302" w:rsidRDefault="00983EBF" w:rsidP="00983EBF">
      <w:pPr>
        <w:pStyle w:val="a5"/>
        <w:ind w:left="0" w:right="19" w:firstLine="709"/>
        <w:rPr>
          <w:b/>
          <w:sz w:val="26"/>
          <w:szCs w:val="26"/>
          <w:lang w:val="ru-RU"/>
        </w:rPr>
      </w:pPr>
      <w:proofErr w:type="gramStart"/>
      <w:r w:rsidRPr="007B3302">
        <w:rPr>
          <w:b/>
          <w:sz w:val="26"/>
          <w:szCs w:val="26"/>
          <w:lang w:val="ru-RU"/>
        </w:rPr>
        <w:t>п</w:t>
      </w:r>
      <w:proofErr w:type="gramEnd"/>
      <w:r w:rsidRPr="007B3302">
        <w:rPr>
          <w:b/>
          <w:sz w:val="26"/>
          <w:szCs w:val="26"/>
          <w:lang w:val="ru-RU"/>
        </w:rPr>
        <w:t xml:space="preserve"> о с</w:t>
      </w:r>
      <w:r>
        <w:rPr>
          <w:b/>
          <w:sz w:val="26"/>
          <w:szCs w:val="26"/>
          <w:lang w:val="ru-RU"/>
        </w:rPr>
        <w:t xml:space="preserve"> </w:t>
      </w:r>
      <w:r w:rsidRPr="007B3302">
        <w:rPr>
          <w:b/>
          <w:sz w:val="26"/>
          <w:szCs w:val="26"/>
          <w:lang w:val="ru-RU"/>
        </w:rPr>
        <w:t>т а н о в</w:t>
      </w:r>
      <w:r>
        <w:rPr>
          <w:b/>
          <w:sz w:val="26"/>
          <w:szCs w:val="26"/>
          <w:lang w:val="ru-RU"/>
        </w:rPr>
        <w:t xml:space="preserve"> </w:t>
      </w:r>
      <w:r w:rsidRPr="007B3302">
        <w:rPr>
          <w:b/>
          <w:sz w:val="26"/>
          <w:szCs w:val="26"/>
          <w:lang w:val="ru-RU"/>
        </w:rPr>
        <w:t>л я е</w:t>
      </w:r>
      <w:r>
        <w:rPr>
          <w:b/>
          <w:sz w:val="26"/>
          <w:szCs w:val="26"/>
          <w:lang w:val="ru-RU"/>
        </w:rPr>
        <w:t xml:space="preserve"> </w:t>
      </w:r>
      <w:r w:rsidRPr="007B3302">
        <w:rPr>
          <w:b/>
          <w:sz w:val="26"/>
          <w:szCs w:val="26"/>
          <w:lang w:val="ru-RU"/>
        </w:rPr>
        <w:t xml:space="preserve">т: </w:t>
      </w:r>
    </w:p>
    <w:p w:rsidR="00983EBF" w:rsidRDefault="00983EBF" w:rsidP="00983EBF">
      <w:pPr>
        <w:pStyle w:val="a5"/>
        <w:numPr>
          <w:ilvl w:val="0"/>
          <w:numId w:val="2"/>
        </w:numPr>
        <w:spacing w:after="39"/>
        <w:ind w:left="0" w:right="19" w:firstLine="709"/>
        <w:rPr>
          <w:sz w:val="26"/>
          <w:szCs w:val="26"/>
          <w:lang w:val="ru-RU"/>
        </w:rPr>
      </w:pPr>
      <w:r w:rsidRPr="002000AA">
        <w:rPr>
          <w:sz w:val="26"/>
          <w:szCs w:val="26"/>
          <w:lang w:val="ru-RU"/>
        </w:rPr>
        <w:t>Утвердить прилагаемое Положение об обобщении правоприменительной практики органами муниципального контроля администрации Пинежского муниципального округа Архангельской области.</w:t>
      </w:r>
    </w:p>
    <w:p w:rsidR="00AB6A69" w:rsidRDefault="00B06A63" w:rsidP="00983EBF">
      <w:pPr>
        <w:pStyle w:val="a5"/>
        <w:numPr>
          <w:ilvl w:val="0"/>
          <w:numId w:val="2"/>
        </w:numPr>
        <w:spacing w:after="39"/>
        <w:ind w:left="0" w:right="19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Признать утратившим</w:t>
      </w:r>
      <w:r w:rsidR="00366E6C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 силу</w:t>
      </w:r>
      <w:r w:rsidR="00AB6A69">
        <w:rPr>
          <w:sz w:val="26"/>
          <w:szCs w:val="26"/>
          <w:lang w:val="ru-RU"/>
        </w:rPr>
        <w:t>:</w:t>
      </w:r>
    </w:p>
    <w:p w:rsidR="00B06A63" w:rsidRDefault="00B06A63" w:rsidP="00AB6A69">
      <w:pPr>
        <w:pStyle w:val="a5"/>
        <w:spacing w:after="39"/>
        <w:ind w:left="0" w:right="19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постановление администрации муниципального образования «</w:t>
      </w:r>
      <w:proofErr w:type="spellStart"/>
      <w:r>
        <w:rPr>
          <w:sz w:val="26"/>
          <w:szCs w:val="26"/>
          <w:lang w:val="ru-RU"/>
        </w:rPr>
        <w:t>Пинежский</w:t>
      </w:r>
      <w:proofErr w:type="spellEnd"/>
      <w:r>
        <w:rPr>
          <w:sz w:val="26"/>
          <w:szCs w:val="26"/>
          <w:lang w:val="ru-RU"/>
        </w:rPr>
        <w:t xml:space="preserve"> муниципальный район»</w:t>
      </w:r>
      <w:r w:rsidR="00482C73">
        <w:rPr>
          <w:sz w:val="26"/>
          <w:szCs w:val="26"/>
          <w:lang w:val="ru-RU"/>
        </w:rPr>
        <w:t xml:space="preserve"> от 06 марта 2018 г. № 0810 – па «Об утверждении Порядка обобщения правоприменительной практики при осуществлении муниципального контроля на территории муниципального образования «</w:t>
      </w:r>
      <w:proofErr w:type="spellStart"/>
      <w:r w:rsidR="00482C73">
        <w:rPr>
          <w:sz w:val="26"/>
          <w:szCs w:val="26"/>
          <w:lang w:val="ru-RU"/>
        </w:rPr>
        <w:t>Пинежский</w:t>
      </w:r>
      <w:proofErr w:type="spellEnd"/>
      <w:r w:rsidR="00482C73">
        <w:rPr>
          <w:sz w:val="26"/>
          <w:szCs w:val="26"/>
          <w:lang w:val="ru-RU"/>
        </w:rPr>
        <w:t xml:space="preserve"> муниципальный район»;</w:t>
      </w:r>
    </w:p>
    <w:p w:rsidR="00482C73" w:rsidRDefault="00482C73" w:rsidP="00AB6A69">
      <w:pPr>
        <w:pStyle w:val="a5"/>
        <w:spacing w:after="39"/>
        <w:ind w:left="0" w:right="19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постановление администрации от 18 октября 2018 г. № 0810 – па «О внесении изменений</w:t>
      </w:r>
      <w:r w:rsidR="00DC6BE7">
        <w:rPr>
          <w:sz w:val="26"/>
          <w:szCs w:val="26"/>
          <w:lang w:val="ru-RU"/>
        </w:rPr>
        <w:t xml:space="preserve"> в Положение об утверждении порядка обобщения правоприменительной практики при осуществлении муниципального контроля на территории муниципального образования «</w:t>
      </w:r>
      <w:proofErr w:type="spellStart"/>
      <w:r w:rsidR="00DC6BE7">
        <w:rPr>
          <w:sz w:val="26"/>
          <w:szCs w:val="26"/>
          <w:lang w:val="ru-RU"/>
        </w:rPr>
        <w:t>Пинежский</w:t>
      </w:r>
      <w:proofErr w:type="spellEnd"/>
      <w:r w:rsidR="00DC6BE7">
        <w:rPr>
          <w:sz w:val="26"/>
          <w:szCs w:val="26"/>
          <w:lang w:val="ru-RU"/>
        </w:rPr>
        <w:t xml:space="preserve"> муниципальный район»</w:t>
      </w:r>
      <w:r w:rsidR="00366E6C">
        <w:rPr>
          <w:sz w:val="26"/>
          <w:szCs w:val="26"/>
          <w:lang w:val="ru-RU"/>
        </w:rPr>
        <w:t>;</w:t>
      </w:r>
    </w:p>
    <w:p w:rsidR="00E00337" w:rsidRPr="002000AA" w:rsidRDefault="00E00337" w:rsidP="00AB6A69">
      <w:pPr>
        <w:pStyle w:val="a5"/>
        <w:spacing w:after="39"/>
        <w:ind w:left="0" w:right="19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постановление администрации от 31 января 2025 г. № 0036-па «Об утверждении Положения об обобщении правоприменительной практики органами муниципального контроля администрации Пинежского муниципального округа Архангельской области</w:t>
      </w:r>
      <w:r w:rsidR="00281F9D">
        <w:rPr>
          <w:sz w:val="26"/>
          <w:szCs w:val="26"/>
          <w:lang w:val="ru-RU"/>
        </w:rPr>
        <w:t>»</w:t>
      </w:r>
      <w:r w:rsidR="00366E6C">
        <w:rPr>
          <w:sz w:val="26"/>
          <w:szCs w:val="26"/>
          <w:lang w:val="ru-RU"/>
        </w:rPr>
        <w:t>:</w:t>
      </w:r>
    </w:p>
    <w:p w:rsidR="00983EBF" w:rsidRPr="002000AA" w:rsidRDefault="00983EBF" w:rsidP="00983EBF">
      <w:pPr>
        <w:pStyle w:val="a5"/>
        <w:numPr>
          <w:ilvl w:val="0"/>
          <w:numId w:val="2"/>
        </w:numPr>
        <w:spacing w:after="792"/>
        <w:ind w:left="0" w:right="19" w:firstLine="709"/>
        <w:rPr>
          <w:sz w:val="26"/>
          <w:szCs w:val="26"/>
          <w:lang w:val="ru-RU"/>
        </w:rPr>
      </w:pPr>
      <w:r w:rsidRPr="002000AA">
        <w:rPr>
          <w:sz w:val="26"/>
          <w:szCs w:val="26"/>
          <w:lang w:val="ru-RU"/>
        </w:rPr>
        <w:t>Настоящее постановление вступает в силу со дня его официального опубликования.</w:t>
      </w:r>
    </w:p>
    <w:p w:rsidR="00BC1CAA" w:rsidRDefault="00983EBF" w:rsidP="00983EBF">
      <w:pPr>
        <w:ind w:hanging="144"/>
        <w:rPr>
          <w:sz w:val="26"/>
          <w:szCs w:val="26"/>
          <w:lang w:val="ru-RU"/>
        </w:rPr>
      </w:pPr>
      <w:r w:rsidRPr="007B3302">
        <w:rPr>
          <w:sz w:val="26"/>
          <w:szCs w:val="26"/>
          <w:lang w:val="ru-RU"/>
        </w:rPr>
        <w:t>Гла</w:t>
      </w:r>
      <w:r>
        <w:rPr>
          <w:sz w:val="26"/>
          <w:szCs w:val="26"/>
          <w:lang w:val="ru-RU"/>
        </w:rPr>
        <w:t xml:space="preserve">ва Пинежского муниципального округа              </w:t>
      </w:r>
      <w:r w:rsidR="006906F8">
        <w:rPr>
          <w:sz w:val="26"/>
          <w:szCs w:val="26"/>
          <w:lang w:val="ru-RU"/>
        </w:rPr>
        <w:t xml:space="preserve">       </w:t>
      </w:r>
      <w:r>
        <w:rPr>
          <w:sz w:val="26"/>
          <w:szCs w:val="26"/>
          <w:lang w:val="ru-RU"/>
        </w:rPr>
        <w:t xml:space="preserve">                                 Л.А</w:t>
      </w:r>
      <w:r w:rsidRPr="007B3302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Колик</w:t>
      </w: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</w:p>
    <w:p w:rsidR="00983EBF" w:rsidRPr="00983EBF" w:rsidRDefault="00983EBF" w:rsidP="00983EBF">
      <w:pPr>
        <w:spacing w:after="771" w:line="236" w:lineRule="auto"/>
        <w:ind w:left="5245" w:firstLine="2268"/>
        <w:jc w:val="right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 xml:space="preserve">УТВЕРЖДЕНО    постановлением администрации Пинежского муниципального округа от </w:t>
      </w:r>
      <w:r w:rsidR="006906F8">
        <w:rPr>
          <w:sz w:val="26"/>
          <w:szCs w:val="26"/>
          <w:lang w:val="ru-RU"/>
        </w:rPr>
        <w:t>28 февраля</w:t>
      </w:r>
      <w:r w:rsidRPr="00983EBF">
        <w:rPr>
          <w:sz w:val="26"/>
          <w:szCs w:val="26"/>
          <w:lang w:val="ru-RU"/>
        </w:rPr>
        <w:t xml:space="preserve"> 2025 г. № </w:t>
      </w:r>
      <w:r w:rsidR="006906F8">
        <w:rPr>
          <w:sz w:val="26"/>
          <w:szCs w:val="26"/>
          <w:lang w:val="ru-RU"/>
        </w:rPr>
        <w:t>0124</w:t>
      </w:r>
      <w:r w:rsidRPr="00983EBF">
        <w:rPr>
          <w:sz w:val="26"/>
          <w:szCs w:val="26"/>
          <w:lang w:val="ru-RU"/>
        </w:rPr>
        <w:t>-па</w:t>
      </w:r>
    </w:p>
    <w:p w:rsidR="002C3A9B" w:rsidRDefault="00983EBF" w:rsidP="002C3A9B">
      <w:pPr>
        <w:spacing w:after="0" w:line="255" w:lineRule="auto"/>
        <w:ind w:left="360" w:right="71" w:firstLine="0"/>
        <w:jc w:val="center"/>
        <w:rPr>
          <w:b/>
          <w:sz w:val="26"/>
          <w:szCs w:val="26"/>
          <w:lang w:val="ru-RU"/>
        </w:rPr>
      </w:pPr>
      <w:r w:rsidRPr="002C3A9B">
        <w:rPr>
          <w:b/>
          <w:sz w:val="26"/>
          <w:szCs w:val="26"/>
          <w:lang w:val="ru-RU"/>
        </w:rPr>
        <w:t xml:space="preserve">ПОЛОЖЕНИЕ </w:t>
      </w:r>
    </w:p>
    <w:p w:rsidR="006906F8" w:rsidRDefault="00983EBF" w:rsidP="002C3A9B">
      <w:pPr>
        <w:spacing w:after="0" w:line="255" w:lineRule="auto"/>
        <w:ind w:left="360" w:right="71" w:firstLine="0"/>
        <w:jc w:val="center"/>
        <w:rPr>
          <w:b/>
          <w:sz w:val="26"/>
          <w:szCs w:val="26"/>
          <w:lang w:val="ru-RU"/>
        </w:rPr>
      </w:pPr>
      <w:r w:rsidRPr="002C3A9B">
        <w:rPr>
          <w:b/>
          <w:sz w:val="26"/>
          <w:szCs w:val="26"/>
          <w:lang w:val="ru-RU"/>
        </w:rPr>
        <w:t xml:space="preserve">об обобщении правоприменительной практики органами </w:t>
      </w:r>
    </w:p>
    <w:p w:rsidR="00983EBF" w:rsidRDefault="00983EBF" w:rsidP="002C3A9B">
      <w:pPr>
        <w:spacing w:after="0" w:line="255" w:lineRule="auto"/>
        <w:ind w:left="360" w:right="71" w:firstLine="0"/>
        <w:jc w:val="center"/>
        <w:rPr>
          <w:b/>
          <w:sz w:val="26"/>
          <w:szCs w:val="26"/>
          <w:lang w:val="ru-RU"/>
        </w:rPr>
      </w:pPr>
      <w:r w:rsidRPr="002C3A9B">
        <w:rPr>
          <w:b/>
          <w:sz w:val="26"/>
          <w:szCs w:val="26"/>
          <w:lang w:val="ru-RU"/>
        </w:rPr>
        <w:t xml:space="preserve">муниципального контроля администрации </w:t>
      </w:r>
      <w:proofErr w:type="spellStart"/>
      <w:r w:rsidRPr="002C3A9B">
        <w:rPr>
          <w:b/>
          <w:sz w:val="26"/>
          <w:szCs w:val="26"/>
          <w:lang w:val="ru-RU"/>
        </w:rPr>
        <w:t>Пинежского</w:t>
      </w:r>
      <w:proofErr w:type="spellEnd"/>
      <w:r w:rsidRPr="002C3A9B">
        <w:rPr>
          <w:b/>
          <w:sz w:val="26"/>
          <w:szCs w:val="26"/>
          <w:lang w:val="ru-RU"/>
        </w:rPr>
        <w:t xml:space="preserve"> муниципального округа Архангельской области</w:t>
      </w:r>
    </w:p>
    <w:p w:rsidR="002C3A9B" w:rsidRPr="002C3A9B" w:rsidRDefault="002C3A9B" w:rsidP="002C3A9B">
      <w:pPr>
        <w:spacing w:after="0" w:line="255" w:lineRule="auto"/>
        <w:ind w:left="360" w:right="71" w:firstLine="0"/>
        <w:jc w:val="center"/>
        <w:rPr>
          <w:b/>
          <w:sz w:val="26"/>
          <w:szCs w:val="26"/>
          <w:lang w:val="ru-RU"/>
        </w:rPr>
      </w:pPr>
    </w:p>
    <w:p w:rsidR="00983EBF" w:rsidRPr="006906F8" w:rsidRDefault="000D68F9" w:rsidP="00983EBF">
      <w:pPr>
        <w:spacing w:after="264" w:line="255" w:lineRule="auto"/>
        <w:ind w:left="692" w:hanging="1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I</w:t>
      </w:r>
      <w:r w:rsidR="00983EBF" w:rsidRPr="006906F8">
        <w:rPr>
          <w:b/>
          <w:sz w:val="26"/>
          <w:szCs w:val="26"/>
          <w:lang w:val="ru-RU"/>
        </w:rPr>
        <w:t>. Общие положения</w:t>
      </w:r>
    </w:p>
    <w:p w:rsidR="00983EBF" w:rsidRPr="00983EBF" w:rsidRDefault="00983EBF" w:rsidP="00983EBF">
      <w:pPr>
        <w:numPr>
          <w:ilvl w:val="1"/>
          <w:numId w:val="3"/>
        </w:numPr>
        <w:ind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>Настоящее Положение, разработанное в соответствии со статьей 47 Федерального закона от 31 июля 2020 года № 248-ФЗ «О государственном контроле (надзоре) и муниципальном контроле», устанавливает порядок организации обобщения правоприменительной практики органами муниципального контроля администрации Пинежского муниципального округа Архангельс</w:t>
      </w:r>
      <w:r w:rsidR="00770DCF">
        <w:rPr>
          <w:sz w:val="26"/>
          <w:szCs w:val="26"/>
          <w:lang w:val="ru-RU"/>
        </w:rPr>
        <w:t>кой области (далее - контрольный орган</w:t>
      </w:r>
      <w:r w:rsidRPr="00983EBF">
        <w:rPr>
          <w:sz w:val="26"/>
          <w:szCs w:val="26"/>
          <w:lang w:val="ru-RU"/>
        </w:rPr>
        <w:t xml:space="preserve">), и требования к докладам, содержащим результаты обобщения правоприменительной практики контрольных органов (далее </w:t>
      </w:r>
      <w:r w:rsidRPr="00983EBF">
        <w:rPr>
          <w:noProof/>
          <w:sz w:val="26"/>
          <w:szCs w:val="26"/>
          <w:lang w:val="ru-RU" w:eastAsia="ru-RU"/>
        </w:rPr>
        <w:t xml:space="preserve">- </w:t>
      </w:r>
      <w:r w:rsidRPr="00983EBF">
        <w:rPr>
          <w:sz w:val="26"/>
          <w:szCs w:val="26"/>
          <w:lang w:val="ru-RU"/>
        </w:rPr>
        <w:t>доклады о правоприменительной практике).</w:t>
      </w:r>
    </w:p>
    <w:p w:rsidR="00983EBF" w:rsidRPr="00983EBF" w:rsidRDefault="00983EBF" w:rsidP="00983EBF">
      <w:pPr>
        <w:numPr>
          <w:ilvl w:val="1"/>
          <w:numId w:val="3"/>
        </w:numPr>
        <w:ind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>Обобщение правоприменительной практики проводится для решения следующих задач:</w:t>
      </w:r>
    </w:p>
    <w:p w:rsidR="00983EBF" w:rsidRPr="00983EBF" w:rsidRDefault="00983EBF" w:rsidP="00983EBF">
      <w:pPr>
        <w:numPr>
          <w:ilvl w:val="1"/>
          <w:numId w:val="5"/>
        </w:numPr>
        <w:ind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>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983EBF" w:rsidRPr="00983EBF" w:rsidRDefault="00983EBF" w:rsidP="00983EBF">
      <w:pPr>
        <w:numPr>
          <w:ilvl w:val="1"/>
          <w:numId w:val="5"/>
        </w:numPr>
        <w:ind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983EBF" w:rsidRPr="00983EBF" w:rsidRDefault="00983EBF" w:rsidP="00983EBF">
      <w:pPr>
        <w:ind w:left="28"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>З)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983EBF" w:rsidRPr="00983EBF" w:rsidRDefault="00983EBF" w:rsidP="00983EBF">
      <w:pPr>
        <w:numPr>
          <w:ilvl w:val="1"/>
          <w:numId w:val="4"/>
        </w:numPr>
        <w:ind w:left="0"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>подготовка предложений об актуализации обязательных требований;</w:t>
      </w:r>
    </w:p>
    <w:p w:rsidR="00983EBF" w:rsidRPr="00983EBF" w:rsidRDefault="00983EBF" w:rsidP="00983EBF">
      <w:pPr>
        <w:numPr>
          <w:ilvl w:val="1"/>
          <w:numId w:val="4"/>
        </w:numPr>
        <w:spacing w:after="34"/>
        <w:ind w:left="0"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983EBF" w:rsidRPr="00983EBF" w:rsidRDefault="00983EBF" w:rsidP="00983EBF">
      <w:pPr>
        <w:spacing w:after="46"/>
        <w:ind w:left="28"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>З. При осуществлении контрольным органом нескольких видов муниципального контроля обобщение правоприменительной практики осуществляется по каждому виду муниципального контроля отдельно.</w:t>
      </w:r>
    </w:p>
    <w:p w:rsidR="00983EBF" w:rsidRDefault="00983EBF" w:rsidP="00983EBF">
      <w:pPr>
        <w:spacing w:after="353"/>
        <w:ind w:left="28"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 xml:space="preserve">Доклады о правоприменительной практике подготавливаются и утверждаются </w:t>
      </w:r>
      <w:r w:rsidR="00770DCF">
        <w:rPr>
          <w:sz w:val="26"/>
          <w:szCs w:val="26"/>
          <w:lang w:val="ru-RU"/>
        </w:rPr>
        <w:t>контрольным органом</w:t>
      </w:r>
      <w:r w:rsidR="00770DCF" w:rsidRPr="00983EBF">
        <w:rPr>
          <w:sz w:val="26"/>
          <w:szCs w:val="26"/>
          <w:lang w:val="ru-RU"/>
        </w:rPr>
        <w:t xml:space="preserve"> </w:t>
      </w:r>
      <w:r w:rsidRPr="00983EBF">
        <w:rPr>
          <w:sz w:val="26"/>
          <w:szCs w:val="26"/>
          <w:lang w:val="ru-RU"/>
        </w:rPr>
        <w:t xml:space="preserve">за отчетные периоды, предусмотренные положениями </w:t>
      </w:r>
      <w:r w:rsidRPr="00983EBF">
        <w:rPr>
          <w:noProof/>
          <w:sz w:val="26"/>
          <w:szCs w:val="26"/>
          <w:lang w:val="ru-RU" w:eastAsia="ru-RU"/>
        </w:rPr>
        <w:drawing>
          <wp:inline distT="0" distB="0" distL="0" distR="0" wp14:anchorId="76580D63" wp14:editId="2B067338">
            <wp:extent cx="3048" cy="3049"/>
            <wp:effectExtent l="0" t="0" r="0" b="0"/>
            <wp:docPr id="11091" name="Picture 1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" name="Picture 110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3EBF">
        <w:rPr>
          <w:sz w:val="26"/>
          <w:szCs w:val="26"/>
          <w:lang w:val="ru-RU"/>
        </w:rPr>
        <w:t>о соответствующих видах муниципального контроля.</w:t>
      </w:r>
    </w:p>
    <w:p w:rsidR="00983EBF" w:rsidRPr="00983EBF" w:rsidRDefault="000D68F9" w:rsidP="00983EBF">
      <w:pPr>
        <w:spacing w:after="353"/>
        <w:ind w:left="28" w:right="19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II</w:t>
      </w:r>
      <w:r w:rsidR="00983EBF" w:rsidRPr="00983EBF">
        <w:rPr>
          <w:b/>
          <w:sz w:val="26"/>
          <w:szCs w:val="26"/>
          <w:lang w:val="ru-RU"/>
        </w:rPr>
        <w:t>. Порядок организации обобщения правоприменительной практики контрольными органами</w:t>
      </w:r>
    </w:p>
    <w:p w:rsidR="00983EBF" w:rsidRPr="00F40632" w:rsidRDefault="00983EBF" w:rsidP="00983EBF">
      <w:pPr>
        <w:numPr>
          <w:ilvl w:val="0"/>
          <w:numId w:val="7"/>
        </w:numPr>
        <w:ind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lastRenderedPageBreak/>
        <w:t xml:space="preserve">Организация деятельности по обобщению правоприменительной </w:t>
      </w:r>
      <w:r w:rsidRPr="00F40632">
        <w:rPr>
          <w:noProof/>
          <w:sz w:val="26"/>
          <w:szCs w:val="26"/>
          <w:lang w:val="ru-RU" w:eastAsia="ru-RU"/>
        </w:rPr>
        <w:drawing>
          <wp:inline distT="0" distB="0" distL="0" distR="0" wp14:anchorId="5F3D747E" wp14:editId="53AAFA96">
            <wp:extent cx="3048" cy="6098"/>
            <wp:effectExtent l="0" t="0" r="0" b="0"/>
            <wp:docPr id="13179" name="Picture 13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9" name="Picture 131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632">
        <w:rPr>
          <w:sz w:val="26"/>
          <w:szCs w:val="26"/>
          <w:lang w:val="ru-RU"/>
        </w:rPr>
        <w:t>практики в контрольном органе осуществляется отраслевым (функциональным)</w:t>
      </w:r>
      <w:r w:rsidRPr="00983EBF">
        <w:rPr>
          <w:sz w:val="26"/>
          <w:szCs w:val="26"/>
          <w:lang w:val="ru-RU"/>
        </w:rPr>
        <w:t xml:space="preserve"> </w:t>
      </w:r>
      <w:r w:rsidR="00AB0E8D">
        <w:rPr>
          <w:sz w:val="26"/>
          <w:szCs w:val="26"/>
          <w:lang w:val="ru-RU"/>
        </w:rPr>
        <w:t xml:space="preserve">органом администрации </w:t>
      </w:r>
      <w:r w:rsidRPr="00F40632">
        <w:rPr>
          <w:sz w:val="26"/>
          <w:szCs w:val="26"/>
          <w:lang w:val="ru-RU"/>
        </w:rPr>
        <w:t xml:space="preserve">Пинежского муниципального округа Архангельской области или должностным лицом контрольного органа, указанным в программе профилактики рисков причинения вреда (ущерба) охраняемым законом ценностям, утвержденной по соответствующему виду муниципального контроля (далее ответственное должностное лицо) </w:t>
      </w:r>
      <w:r w:rsidRPr="00F40632">
        <w:rPr>
          <w:noProof/>
          <w:sz w:val="26"/>
          <w:szCs w:val="26"/>
          <w:lang w:val="ru-RU" w:eastAsia="ru-RU"/>
        </w:rPr>
        <w:drawing>
          <wp:inline distT="0" distB="0" distL="0" distR="0" wp14:anchorId="797A34FE" wp14:editId="604FEB68">
            <wp:extent cx="24384" cy="21342"/>
            <wp:effectExtent l="0" t="0" r="0" b="0"/>
            <wp:docPr id="13180" name="Picture 13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0" name="Picture 131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EBF" w:rsidRPr="00F40632" w:rsidRDefault="00983EBF" w:rsidP="00983EBF">
      <w:pPr>
        <w:numPr>
          <w:ilvl w:val="0"/>
          <w:numId w:val="7"/>
        </w:numPr>
        <w:ind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t>Ответственное должностное лицо подготавливает проект доклада о правоприменительной практике на основе источников сведений, указанных в пункте 6 настоящего Положения, и при необходимости запрашивает требуемые сведения и другие материалы у иных должностных лиц контрольного органа.</w:t>
      </w:r>
    </w:p>
    <w:p w:rsidR="00983EBF" w:rsidRPr="00F40632" w:rsidRDefault="00983EBF" w:rsidP="00983EBF">
      <w:pPr>
        <w:numPr>
          <w:ilvl w:val="0"/>
          <w:numId w:val="7"/>
        </w:numPr>
        <w:ind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t>В качестве источников сведен</w:t>
      </w:r>
      <w:r>
        <w:rPr>
          <w:sz w:val="26"/>
          <w:szCs w:val="26"/>
          <w:lang w:val="ru-RU"/>
        </w:rPr>
        <w:t>ий для обобщения правоприменитель</w:t>
      </w:r>
      <w:r w:rsidRPr="00F40632">
        <w:rPr>
          <w:sz w:val="26"/>
          <w:szCs w:val="26"/>
          <w:lang w:val="ru-RU"/>
        </w:rPr>
        <w:t>ной практики в контрольном органе подлежат использованию: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F40632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7506EDCA" wp14:editId="25DD45A3">
            <wp:simplePos x="0" y="0"/>
            <wp:positionH relativeFrom="page">
              <wp:posOffset>941832</wp:posOffset>
            </wp:positionH>
            <wp:positionV relativeFrom="page">
              <wp:posOffset>7256308</wp:posOffset>
            </wp:positionV>
            <wp:extent cx="12192" cy="12195"/>
            <wp:effectExtent l="0" t="0" r="0" b="0"/>
            <wp:wrapSquare wrapText="bothSides"/>
            <wp:docPr id="13292" name="Picture 13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" name="Picture 132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0632">
        <w:rPr>
          <w:sz w:val="26"/>
          <w:szCs w:val="26"/>
          <w:lang w:val="ru-RU"/>
        </w:rPr>
        <w:t>резу</w:t>
      </w:r>
      <w:r>
        <w:rPr>
          <w:sz w:val="26"/>
          <w:szCs w:val="26"/>
          <w:lang w:val="ru-RU"/>
        </w:rPr>
        <w:t>ль</w:t>
      </w:r>
      <w:r w:rsidRPr="00F40632">
        <w:rPr>
          <w:sz w:val="26"/>
          <w:szCs w:val="26"/>
          <w:lang w:val="ru-RU"/>
        </w:rPr>
        <w:t>таты профилак</w:t>
      </w:r>
      <w:r>
        <w:rPr>
          <w:sz w:val="26"/>
          <w:szCs w:val="26"/>
          <w:lang w:val="ru-RU"/>
        </w:rPr>
        <w:t>тических мероприятий, проведенных контрольным</w:t>
      </w:r>
      <w:r w:rsidRPr="00F40632">
        <w:rPr>
          <w:sz w:val="26"/>
          <w:szCs w:val="26"/>
          <w:lang w:val="ru-RU"/>
        </w:rPr>
        <w:t xml:space="preserve"> органом за отчетный период;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t>результаты контрольных (надзорных) мероп</w:t>
      </w:r>
      <w:r>
        <w:rPr>
          <w:sz w:val="26"/>
          <w:szCs w:val="26"/>
          <w:lang w:val="ru-RU"/>
        </w:rPr>
        <w:t>риятий, проведенных контрольным</w:t>
      </w:r>
      <w:r w:rsidRPr="00F40632">
        <w:rPr>
          <w:sz w:val="26"/>
          <w:szCs w:val="26"/>
          <w:lang w:val="ru-RU"/>
        </w:rPr>
        <w:t xml:space="preserve"> органом за отчетный период, в том числе контрольных (надзорных) мероприятий без взаимодействия с контролируемыми лицами;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t>результаты оспаривания в досудебном и судебном порядке решений контрольного органа и действий (бе</w:t>
      </w:r>
      <w:r>
        <w:rPr>
          <w:sz w:val="26"/>
          <w:szCs w:val="26"/>
          <w:lang w:val="ru-RU"/>
        </w:rPr>
        <w:t>здействия) его должностных лиц</w:t>
      </w:r>
      <w:r w:rsidRPr="00F40632">
        <w:rPr>
          <w:sz w:val="26"/>
          <w:szCs w:val="26"/>
          <w:lang w:val="ru-RU"/>
        </w:rPr>
        <w:t xml:space="preserve">, связанных с осуществлением муниципального контроля, в отчетном периоде;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t>материалы судебной практики, сложившейся по вопросам соблюдения обязательных требований, составляющих предмет муниципального контроля, за отчетный период</w:t>
      </w:r>
      <w:r>
        <w:rPr>
          <w:sz w:val="26"/>
          <w:szCs w:val="26"/>
          <w:lang w:val="ru-RU"/>
        </w:rPr>
        <w:t xml:space="preserve">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результаты применения</w:t>
      </w:r>
      <w:r w:rsidRPr="00F40632">
        <w:rPr>
          <w:sz w:val="26"/>
          <w:szCs w:val="26"/>
          <w:lang w:val="ru-RU"/>
        </w:rPr>
        <w:t xml:space="preserve"> мер прокурорского реагирования по воп</w:t>
      </w:r>
      <w:r>
        <w:rPr>
          <w:sz w:val="26"/>
          <w:szCs w:val="26"/>
          <w:lang w:val="ru-RU"/>
        </w:rPr>
        <w:t>росам осуществления контрольным</w:t>
      </w:r>
      <w:r w:rsidRPr="00F40632">
        <w:rPr>
          <w:sz w:val="26"/>
          <w:szCs w:val="26"/>
          <w:lang w:val="ru-RU"/>
        </w:rPr>
        <w:t xml:space="preserve"> органом муниципального контроля за отчетный период;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t xml:space="preserve">результаты рассмотрения обращений, содержащих сведения о нарушении обязательных требований, поступивших в контрольный орган за отчетный период;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t>результаты опросов (анкетирования) контролируемых лиц по вопросам соблюдения обязательных требований, степени избыточности административной нагрузки на субъекты предпринимательской и иной экономической деятельности, проведенных (проведенного) контрольным органом за отчетный период, в том числе в информационно</w:t>
      </w:r>
      <w:r>
        <w:rPr>
          <w:sz w:val="26"/>
          <w:szCs w:val="26"/>
          <w:lang w:val="ru-RU"/>
        </w:rPr>
        <w:t>-</w:t>
      </w:r>
      <w:r w:rsidRPr="00F40632">
        <w:rPr>
          <w:sz w:val="26"/>
          <w:szCs w:val="26"/>
          <w:lang w:val="ru-RU"/>
        </w:rPr>
        <w:t>телекоммуникационной сети «Интернет»;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0D75C6">
        <w:rPr>
          <w:sz w:val="26"/>
          <w:szCs w:val="26"/>
          <w:lang w:val="ru-RU"/>
        </w:rPr>
        <w:t xml:space="preserve">результаты производства по делам об административных правонарушениях с участием контрольного органа за отчетный период;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0D75C6">
        <w:rPr>
          <w:sz w:val="26"/>
          <w:szCs w:val="26"/>
          <w:lang w:val="ru-RU"/>
        </w:rPr>
        <w:t xml:space="preserve">разъяснения обязательных требований, составляющих предмет муниципального контроля, предоставленные федеральными органами исполнительной власти;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0D75C6">
        <w:rPr>
          <w:sz w:val="26"/>
          <w:szCs w:val="26"/>
          <w:lang w:val="ru-RU"/>
        </w:rPr>
        <w:t xml:space="preserve">разъяснения, предоставленные контрольным органом по вопросам, связанным с организацией и осуществлением муниципального контроля, за отчетный период;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0D75C6">
        <w:rPr>
          <w:sz w:val="26"/>
          <w:szCs w:val="26"/>
          <w:lang w:val="ru-RU"/>
        </w:rPr>
        <w:t>статистические данные о вреде (ущербе), причиненном охраняемым законом ценностям в результате нарушения обязательных требований за отчетный период, в том числе</w:t>
      </w:r>
      <w:r w:rsidR="00DA31D6">
        <w:rPr>
          <w:sz w:val="26"/>
          <w:szCs w:val="26"/>
          <w:lang w:val="ru-RU"/>
        </w:rPr>
        <w:t xml:space="preserve"> видах, размере вреда (ущерба);</w:t>
      </w:r>
    </w:p>
    <w:p w:rsidR="00983EBF" w:rsidRPr="00072E6B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0D75C6">
        <w:rPr>
          <w:sz w:val="26"/>
          <w:szCs w:val="26"/>
          <w:lang w:val="ru-RU"/>
        </w:rPr>
        <w:t>результаты работы контрольного органа за отчетный период по анализу обобщений правоприменительной практики в федеральных органах испо</w:t>
      </w:r>
      <w:r>
        <w:rPr>
          <w:sz w:val="26"/>
          <w:szCs w:val="26"/>
          <w:lang w:val="ru-RU"/>
        </w:rPr>
        <w:t xml:space="preserve">лнительной </w:t>
      </w:r>
      <w:r w:rsidRPr="00072E6B">
        <w:rPr>
          <w:sz w:val="26"/>
          <w:szCs w:val="26"/>
          <w:lang w:val="ru-RU"/>
        </w:rPr>
        <w:t xml:space="preserve">власти и исполнительных органах государственной власти </w:t>
      </w:r>
      <w:r w:rsidRPr="00072E6B">
        <w:rPr>
          <w:sz w:val="26"/>
          <w:szCs w:val="26"/>
          <w:lang w:val="ru-RU"/>
        </w:rPr>
        <w:lastRenderedPageBreak/>
        <w:t>Архангельской области, осуществляющих государственный контроль (надзор) со сходным</w:t>
      </w:r>
      <w:r>
        <w:rPr>
          <w:lang w:val="ru-RU"/>
        </w:rPr>
        <w:t xml:space="preserve"> предметом, </w:t>
      </w:r>
      <w:r w:rsidRPr="000D75C6">
        <w:rPr>
          <w:sz w:val="26"/>
          <w:szCs w:val="26"/>
          <w:lang w:val="ru-RU"/>
        </w:rPr>
        <w:t>обобщений правоприменительной практики в контрольных органах муниципальных образований иных субъектов Российской Федерации,</w:t>
      </w:r>
      <w:r w:rsidRPr="003B4D24">
        <w:rPr>
          <w:lang w:val="ru-RU"/>
        </w:rPr>
        <w:t xml:space="preserve"> осуществляющих </w:t>
      </w:r>
      <w:r w:rsidRPr="00072E6B">
        <w:rPr>
          <w:sz w:val="26"/>
          <w:szCs w:val="26"/>
          <w:lang w:val="ru-RU"/>
        </w:rPr>
        <w:t xml:space="preserve">соответствующий муниципальный контроль и имеющих аналогичные условия применения обязательных требований; </w:t>
      </w:r>
    </w:p>
    <w:p w:rsidR="000D777F" w:rsidRPr="00072E6B" w:rsidRDefault="00983EBF" w:rsidP="000D777F">
      <w:pPr>
        <w:numPr>
          <w:ilvl w:val="0"/>
          <w:numId w:val="8"/>
        </w:numPr>
        <w:ind w:right="19"/>
        <w:rPr>
          <w:sz w:val="26"/>
          <w:szCs w:val="26"/>
          <w:lang w:val="ru-RU"/>
        </w:rPr>
      </w:pPr>
      <w:r w:rsidRPr="00072E6B">
        <w:rPr>
          <w:sz w:val="26"/>
          <w:szCs w:val="26"/>
          <w:lang w:val="ru-RU"/>
        </w:rPr>
        <w:t>иные материалы, имеющиеся в распоряжении контрольного органа.</w:t>
      </w:r>
      <w:r w:rsidR="000D777F" w:rsidRPr="000D777F">
        <w:rPr>
          <w:noProof/>
          <w:sz w:val="26"/>
          <w:szCs w:val="26"/>
          <w:lang w:val="ru-RU" w:eastAsia="ru-RU"/>
        </w:rPr>
        <w:t xml:space="preserve"> </w:t>
      </w:r>
      <w:r w:rsidR="000D777F" w:rsidRPr="00072E6B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2D0CF8CE" wp14:editId="65B1CCDA">
            <wp:simplePos x="0" y="0"/>
            <wp:positionH relativeFrom="page">
              <wp:posOffset>719328</wp:posOffset>
            </wp:positionH>
            <wp:positionV relativeFrom="page">
              <wp:posOffset>7326432</wp:posOffset>
            </wp:positionV>
            <wp:extent cx="6096" cy="6098"/>
            <wp:effectExtent l="0" t="0" r="0" b="0"/>
            <wp:wrapSquare wrapText="bothSides"/>
            <wp:docPr id="15329" name="Picture 1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" name="Picture 153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777F" w:rsidRPr="00072E6B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710CB51D" wp14:editId="0F8D0549">
            <wp:simplePos x="0" y="0"/>
            <wp:positionH relativeFrom="page">
              <wp:posOffset>816864</wp:posOffset>
            </wp:positionH>
            <wp:positionV relativeFrom="page">
              <wp:posOffset>8890502</wp:posOffset>
            </wp:positionV>
            <wp:extent cx="6096" cy="3049"/>
            <wp:effectExtent l="0" t="0" r="0" b="0"/>
            <wp:wrapSquare wrapText="bothSides"/>
            <wp:docPr id="15331" name="Picture 15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" name="Picture 153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777F" w:rsidRPr="00072E6B">
        <w:rPr>
          <w:sz w:val="26"/>
          <w:szCs w:val="26"/>
          <w:lang w:val="ru-RU"/>
        </w:rPr>
        <w:t>Если контрольный орган осуществляет муниципальный контроль через территориальные органы, ответственное должностное лицо не позднее чем за 30 календарных дней до дня размещения доклада о правоприменительной практике на официальном сайте контрольного органа в информационно-телекоммуникационной сети «Интернет» направляет его в территориальные органы контрольного органа.</w:t>
      </w:r>
    </w:p>
    <w:p w:rsidR="000D777F" w:rsidRPr="00072E6B" w:rsidRDefault="000D777F" w:rsidP="000D777F">
      <w:pPr>
        <w:spacing w:after="32"/>
        <w:ind w:left="28" w:right="19"/>
        <w:rPr>
          <w:sz w:val="26"/>
          <w:szCs w:val="26"/>
          <w:lang w:val="ru-RU"/>
        </w:rPr>
      </w:pPr>
      <w:r w:rsidRPr="00072E6B">
        <w:rPr>
          <w:sz w:val="26"/>
          <w:szCs w:val="26"/>
          <w:lang w:val="ru-RU"/>
        </w:rPr>
        <w:t xml:space="preserve">Территориальные органы контрольного органа в течение пяти календарных дней со дня поступления проекта доклада о правоприменительной практике направляют ответственному должностному лицу свои предложения и замечания </w:t>
      </w:r>
      <w:r w:rsidRPr="00072E6B">
        <w:rPr>
          <w:noProof/>
          <w:sz w:val="26"/>
          <w:szCs w:val="26"/>
          <w:lang w:val="ru-RU" w:eastAsia="ru-RU"/>
        </w:rPr>
        <w:drawing>
          <wp:inline distT="0" distB="0" distL="0" distR="0" wp14:anchorId="30107CCA" wp14:editId="03901EDD">
            <wp:extent cx="24384" cy="24391"/>
            <wp:effectExtent l="0" t="0" r="0" b="0"/>
            <wp:docPr id="15328" name="Picture 15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" name="Picture 153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77F" w:rsidRPr="00072E6B" w:rsidRDefault="000D777F" w:rsidP="000D777F">
      <w:pPr>
        <w:numPr>
          <w:ilvl w:val="0"/>
          <w:numId w:val="8"/>
        </w:numPr>
        <w:spacing w:after="28"/>
        <w:ind w:right="19"/>
        <w:rPr>
          <w:sz w:val="26"/>
          <w:szCs w:val="26"/>
          <w:lang w:val="ru-RU"/>
        </w:rPr>
      </w:pPr>
      <w:r w:rsidRPr="00072E6B">
        <w:rPr>
          <w:sz w:val="26"/>
          <w:szCs w:val="26"/>
          <w:lang w:val="ru-RU"/>
        </w:rPr>
        <w:t>Подготовленный проект доклада о правоприменительной практике подлежит публичному обсуждению, которое проводится в период от 20 до 5 календарных дней до дня размещения доклада о правоприменительной практике на официальном сайте контрольного органа в информационно-телекоммуникационной сети «Интернет».</w:t>
      </w:r>
      <w:r w:rsidRPr="00072E6B">
        <w:rPr>
          <w:noProof/>
          <w:sz w:val="26"/>
          <w:szCs w:val="26"/>
          <w:lang w:val="ru-RU" w:eastAsia="ru-RU"/>
        </w:rPr>
        <w:drawing>
          <wp:inline distT="0" distB="0" distL="0" distR="0" wp14:anchorId="4AFCB0B8" wp14:editId="5B1451AB">
            <wp:extent cx="3048" cy="3049"/>
            <wp:effectExtent l="0" t="0" r="0" b="0"/>
            <wp:docPr id="15330" name="Picture 1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" name="Picture 153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77F" w:rsidRPr="0047574A" w:rsidRDefault="000D777F" w:rsidP="000D777F">
      <w:pPr>
        <w:spacing w:after="0"/>
        <w:ind w:left="28" w:right="19"/>
        <w:rPr>
          <w:sz w:val="26"/>
          <w:szCs w:val="26"/>
          <w:lang w:val="ru-RU"/>
        </w:rPr>
      </w:pPr>
      <w:r w:rsidRPr="00072E6B">
        <w:rPr>
          <w:sz w:val="26"/>
          <w:szCs w:val="26"/>
          <w:lang w:val="ru-RU"/>
        </w:rPr>
        <w:t>В целях публичного обсуждения проект доклада о правопримените</w:t>
      </w:r>
      <w:r>
        <w:rPr>
          <w:sz w:val="26"/>
          <w:szCs w:val="26"/>
          <w:lang w:val="ru-RU"/>
        </w:rPr>
        <w:t>ль</w:t>
      </w:r>
      <w:r w:rsidRPr="00072E6B">
        <w:rPr>
          <w:sz w:val="26"/>
          <w:szCs w:val="26"/>
          <w:lang w:val="ru-RU"/>
        </w:rPr>
        <w:t>ной практике направляется уполномоченному при Губернаторе Архангельской области по защите прав предпринимателей и размещается на официальном сайте контрольного органа в информационно-телеко</w:t>
      </w:r>
      <w:r>
        <w:rPr>
          <w:sz w:val="26"/>
          <w:szCs w:val="26"/>
          <w:lang w:val="ru-RU"/>
        </w:rPr>
        <w:t>мм</w:t>
      </w:r>
      <w:r w:rsidRPr="00072E6B">
        <w:rPr>
          <w:sz w:val="26"/>
          <w:szCs w:val="26"/>
          <w:lang w:val="ru-RU"/>
        </w:rPr>
        <w:t xml:space="preserve">уникационной сети «Интернет» до начала периода публичного обсуждения с указанием способов подачи предложений и замечаний. В </w:t>
      </w:r>
      <w:r w:rsidRPr="0047574A">
        <w:rPr>
          <w:sz w:val="26"/>
          <w:szCs w:val="26"/>
          <w:lang w:val="ru-RU"/>
        </w:rPr>
        <w:t>обязательном порядке контрольным</w:t>
      </w:r>
      <w:r>
        <w:rPr>
          <w:sz w:val="26"/>
          <w:szCs w:val="26"/>
          <w:lang w:val="ru-RU"/>
        </w:rPr>
        <w:t xml:space="preserve"> </w:t>
      </w:r>
      <w:r w:rsidRPr="0047574A">
        <w:rPr>
          <w:sz w:val="26"/>
          <w:szCs w:val="26"/>
          <w:lang w:val="ru-RU"/>
        </w:rPr>
        <w:t>органом должна быт</w:t>
      </w:r>
      <w:r>
        <w:rPr>
          <w:sz w:val="26"/>
          <w:szCs w:val="26"/>
          <w:lang w:val="ru-RU"/>
        </w:rPr>
        <w:t>ь предоставлена возможность подачи</w:t>
      </w:r>
      <w:r w:rsidRPr="0047574A">
        <w:rPr>
          <w:sz w:val="26"/>
          <w:szCs w:val="26"/>
          <w:lang w:val="ru-RU"/>
        </w:rPr>
        <w:t xml:space="preserve"> предложений и замечаний на электронную почту контрольного (надзорного) органа.</w:t>
      </w:r>
    </w:p>
    <w:p w:rsidR="000D777F" w:rsidRPr="0047574A" w:rsidRDefault="000D777F" w:rsidP="000D777F">
      <w:pPr>
        <w:numPr>
          <w:ilvl w:val="0"/>
          <w:numId w:val="8"/>
        </w:numPr>
        <w:spacing w:after="0"/>
        <w:ind w:right="19"/>
        <w:rPr>
          <w:sz w:val="26"/>
          <w:szCs w:val="26"/>
          <w:lang w:val="ru-RU"/>
        </w:rPr>
      </w:pPr>
      <w:r w:rsidRPr="0047574A">
        <w:rPr>
          <w:sz w:val="26"/>
          <w:szCs w:val="26"/>
          <w:lang w:val="ru-RU"/>
        </w:rPr>
        <w:t>Поданные в период публичного обсуждения проекта доклада о правоприменительной практике предложения и замечания рассматриваются ответственным должностным лицом в течение трех календарных дней со дня окончания периода публичного обсуждения. При необходимости проект доклада о правоприменительной практике дорабатывается с учетом поданных предложений и замечаний.</w:t>
      </w:r>
    </w:p>
    <w:p w:rsidR="000D777F" w:rsidRPr="0047574A" w:rsidRDefault="000D777F" w:rsidP="000D777F">
      <w:pPr>
        <w:numPr>
          <w:ilvl w:val="0"/>
          <w:numId w:val="8"/>
        </w:numPr>
        <w:ind w:right="19"/>
        <w:rPr>
          <w:sz w:val="26"/>
          <w:szCs w:val="26"/>
          <w:lang w:val="ru-RU"/>
        </w:rPr>
      </w:pPr>
      <w:r w:rsidRPr="0047574A">
        <w:rPr>
          <w:sz w:val="26"/>
          <w:szCs w:val="26"/>
          <w:lang w:val="ru-RU"/>
        </w:rPr>
        <w:t>Доработанный доклад о правоприменительной практике утверждается контрольным органом и размещается на официальном сайте контрольного органа в информационно-телекоммуникационной сети «Интернет» в сроки, указанные в положении о виде муниципального контроля.</w:t>
      </w:r>
    </w:p>
    <w:p w:rsidR="000D777F" w:rsidRPr="0047574A" w:rsidRDefault="000D777F" w:rsidP="000D777F">
      <w:pPr>
        <w:numPr>
          <w:ilvl w:val="0"/>
          <w:numId w:val="8"/>
        </w:numPr>
        <w:ind w:right="19"/>
        <w:rPr>
          <w:sz w:val="26"/>
          <w:szCs w:val="26"/>
          <w:lang w:val="ru-RU"/>
        </w:rPr>
      </w:pPr>
      <w:r w:rsidRPr="0047574A">
        <w:rPr>
          <w:sz w:val="26"/>
          <w:szCs w:val="26"/>
          <w:lang w:val="ru-RU"/>
        </w:rPr>
        <w:t>На основе утвержденных докладов о правоприменительной практике подлежат актуализации руководства по соблюдению обязательных требований, выпускаемые соответствующим контрольным органом.</w:t>
      </w:r>
    </w:p>
    <w:p w:rsidR="00983EBF" w:rsidRDefault="000D777F" w:rsidP="000D777F">
      <w:pPr>
        <w:spacing w:after="353"/>
        <w:ind w:left="28" w:right="19"/>
        <w:rPr>
          <w:sz w:val="26"/>
          <w:szCs w:val="26"/>
          <w:lang w:val="ru-RU"/>
        </w:rPr>
      </w:pPr>
      <w:r w:rsidRPr="0047574A">
        <w:rPr>
          <w:sz w:val="26"/>
          <w:szCs w:val="26"/>
          <w:lang w:val="ru-RU"/>
        </w:rPr>
        <w:t xml:space="preserve">Результаты обобщения правоприменительной практики включаются в </w:t>
      </w:r>
      <w:r w:rsidRPr="00A1682C">
        <w:rPr>
          <w:sz w:val="26"/>
          <w:szCs w:val="26"/>
          <w:lang w:val="ru-RU"/>
        </w:rPr>
        <w:t>ежегодный доклад контрольного органа о виде муниципального контроля.</w:t>
      </w:r>
    </w:p>
    <w:p w:rsidR="00393C7F" w:rsidRDefault="000D68F9" w:rsidP="00393C7F">
      <w:pPr>
        <w:spacing w:after="353"/>
        <w:ind w:left="28" w:right="19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III</w:t>
      </w:r>
      <w:r w:rsidR="000D777F" w:rsidRPr="000D777F">
        <w:rPr>
          <w:b/>
          <w:sz w:val="26"/>
          <w:szCs w:val="26"/>
          <w:lang w:val="ru-RU"/>
        </w:rPr>
        <w:t>. Требование к докладам правоприменительной практик</w:t>
      </w:r>
      <w:r w:rsidR="000D777F">
        <w:rPr>
          <w:b/>
          <w:sz w:val="26"/>
          <w:szCs w:val="26"/>
          <w:lang w:val="ru-RU"/>
        </w:rPr>
        <w:t>е</w:t>
      </w:r>
    </w:p>
    <w:p w:rsidR="000D777F" w:rsidRPr="00A1682C" w:rsidRDefault="000D777F" w:rsidP="00EF0500">
      <w:pPr>
        <w:spacing w:after="0"/>
        <w:ind w:left="28" w:right="19"/>
        <w:rPr>
          <w:sz w:val="26"/>
          <w:szCs w:val="26"/>
          <w:lang w:val="ru-RU"/>
        </w:rPr>
      </w:pPr>
      <w:r w:rsidRPr="00A1682C">
        <w:rPr>
          <w:noProof/>
          <w:sz w:val="26"/>
          <w:szCs w:val="26"/>
          <w:lang w:val="ru-RU" w:eastAsia="ru-RU"/>
        </w:rPr>
        <w:lastRenderedPageBreak/>
        <w:drawing>
          <wp:anchor distT="0" distB="0" distL="114300" distR="114300" simplePos="0" relativeHeight="251664384" behindDoc="0" locked="0" layoutInCell="1" allowOverlap="0" wp14:anchorId="5FB57D37" wp14:editId="509181F1">
            <wp:simplePos x="0" y="0"/>
            <wp:positionH relativeFrom="page">
              <wp:posOffset>859536</wp:posOffset>
            </wp:positionH>
            <wp:positionV relativeFrom="page">
              <wp:posOffset>4277563</wp:posOffset>
            </wp:positionV>
            <wp:extent cx="6096" cy="6098"/>
            <wp:effectExtent l="0" t="0" r="0" b="0"/>
            <wp:wrapSquare wrapText="bothSides"/>
            <wp:docPr id="17257" name="Picture 17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7" name="Picture 172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82C">
        <w:rPr>
          <w:sz w:val="26"/>
          <w:szCs w:val="26"/>
          <w:lang w:val="ru-RU"/>
        </w:rPr>
        <w:t>12. Доклад о правоприменительной практике содержит титульный лист и обобщение правоприменительной практики, состоящее из пяти разделов:</w:t>
      </w:r>
    </w:p>
    <w:p w:rsidR="000D777F" w:rsidRPr="00A1682C" w:rsidRDefault="000D777F" w:rsidP="00EF0500">
      <w:pPr>
        <w:numPr>
          <w:ilvl w:val="0"/>
          <w:numId w:val="9"/>
        </w:numPr>
        <w:spacing w:after="0"/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аналитическое обобщение обязательных требований, составляющих предмет муниципального контроля;</w:t>
      </w:r>
    </w:p>
    <w:p w:rsidR="000D777F" w:rsidRPr="00A1682C" w:rsidRDefault="000D777F" w:rsidP="000D777F">
      <w:pPr>
        <w:numPr>
          <w:ilvl w:val="0"/>
          <w:numId w:val="9"/>
        </w:numPr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статистическое и аналитическое обобщение типичных нарушений обязательных требований;</w:t>
      </w:r>
    </w:p>
    <w:p w:rsidR="000D777F" w:rsidRPr="00A1682C" w:rsidRDefault="000D777F" w:rsidP="000D777F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З) статистическое и аналитическое обобщение случаев причинения вреда (ущерба) охраняемым законом ценностям;</w:t>
      </w:r>
    </w:p>
    <w:p w:rsidR="000D777F" w:rsidRPr="000D777F" w:rsidRDefault="000D777F" w:rsidP="000D777F">
      <w:pPr>
        <w:numPr>
          <w:ilvl w:val="0"/>
          <w:numId w:val="10"/>
        </w:numPr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аналитическое обобщение вопросов организации и осуществления муниципального контроля;</w:t>
      </w:r>
      <w:r w:rsidRPr="000D777F">
        <w:rPr>
          <w:sz w:val="26"/>
          <w:szCs w:val="26"/>
          <w:lang w:val="ru-RU"/>
        </w:rPr>
        <w:t xml:space="preserve"> выводы и предложения.</w:t>
      </w:r>
    </w:p>
    <w:p w:rsidR="000D777F" w:rsidRPr="00A1682C" w:rsidRDefault="000D777F" w:rsidP="000D777F">
      <w:pPr>
        <w:spacing w:after="36"/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13. На титульном листе доклада о правоприменительной практике указываются:</w:t>
      </w:r>
    </w:p>
    <w:p w:rsidR="000D777F" w:rsidRPr="00A1682C" w:rsidRDefault="000D777F" w:rsidP="000D777F">
      <w:pPr>
        <w:numPr>
          <w:ilvl w:val="0"/>
          <w:numId w:val="11"/>
        </w:numPr>
        <w:spacing w:after="37"/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реквизиты муниципального правового акта контрольного органа об утверждении доклада о правоприменительной практике;</w:t>
      </w:r>
    </w:p>
    <w:p w:rsidR="000D777F" w:rsidRPr="00A1682C" w:rsidRDefault="000D777F" w:rsidP="000D777F">
      <w:pPr>
        <w:numPr>
          <w:ilvl w:val="0"/>
          <w:numId w:val="11"/>
        </w:numPr>
        <w:spacing w:after="46"/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вид муниципального контроля, по которому подготовлен доклад о правоприменительной практике;</w:t>
      </w:r>
    </w:p>
    <w:p w:rsidR="000D777F" w:rsidRPr="00A1682C" w:rsidRDefault="000D777F" w:rsidP="000D777F">
      <w:pPr>
        <w:spacing w:after="46"/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З) наименование контрольного органа, подготовившего доклад о правоприменительной практике;</w:t>
      </w:r>
    </w:p>
    <w:p w:rsidR="000D777F" w:rsidRPr="00A1682C" w:rsidRDefault="000D777F" w:rsidP="000D777F">
      <w:pPr>
        <w:numPr>
          <w:ilvl w:val="0"/>
          <w:numId w:val="12"/>
        </w:numPr>
        <w:spacing w:after="61" w:line="238" w:lineRule="auto"/>
        <w:ind w:right="9" w:firstLine="703"/>
        <w:jc w:val="left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отчётный период, за который подготовлен доклад о правоприменительной практике;</w:t>
      </w:r>
    </w:p>
    <w:p w:rsidR="000D777F" w:rsidRPr="00A1682C" w:rsidRDefault="000D777F" w:rsidP="000D777F">
      <w:pPr>
        <w:numPr>
          <w:ilvl w:val="0"/>
          <w:numId w:val="12"/>
        </w:numPr>
        <w:ind w:right="9" w:firstLine="703"/>
        <w:jc w:val="left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дата, по состоянию на которую представлены сведения в докладе о правоприменительной практике.</w:t>
      </w:r>
    </w:p>
    <w:p w:rsidR="000D777F" w:rsidRPr="00A1682C" w:rsidRDefault="000D777F" w:rsidP="000D777F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14. В разделе доклада о правоприменительной практике «Аналитическое обобщение обязательных требований, составляющих предмет муниципального контроля» отражаются:</w:t>
      </w:r>
    </w:p>
    <w:p w:rsidR="000D777F" w:rsidRPr="00A1682C" w:rsidRDefault="000D777F" w:rsidP="000D777F">
      <w:pPr>
        <w:numPr>
          <w:ilvl w:val="0"/>
          <w:numId w:val="13"/>
        </w:numPr>
        <w:ind w:right="9" w:firstLine="703"/>
        <w:jc w:val="left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обязательные требования, в отношении которых существуют различные подходы к их применению в судебной практике, практике прокурорского реагирования, правоприменительной практике федеральных органов исполнительных власти, правоприменительной практике контрольного органа;</w:t>
      </w:r>
    </w:p>
    <w:p w:rsidR="000D777F" w:rsidRPr="00A1682C" w:rsidRDefault="000D777F" w:rsidP="000D777F">
      <w:pPr>
        <w:numPr>
          <w:ilvl w:val="0"/>
          <w:numId w:val="13"/>
        </w:numPr>
        <w:spacing w:after="11" w:line="238" w:lineRule="auto"/>
        <w:ind w:right="9" w:firstLine="703"/>
        <w:jc w:val="left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обязательные требования, потребовавшие письменного консультирования контрольного органа за отчетный период;</w:t>
      </w:r>
    </w:p>
    <w:p w:rsidR="000D777F" w:rsidRPr="00A1682C" w:rsidRDefault="000D777F" w:rsidP="000D777F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З) изменение содержания обязательных требований, составляющих предмет муниципального контроля, произошедшее за отчетный период вследствие внесения изменений в соответствующие нормативные правовые акты;</w:t>
      </w:r>
    </w:p>
    <w:p w:rsidR="000D777F" w:rsidRPr="00A1682C" w:rsidRDefault="000D777F" w:rsidP="000D777F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4) изменение содержания обязательных требований, составляющих предмет муниципального контроля, произошедшее за отчетный период вследствие изменения судебной практики, практики прокурорского реагирования или разъяснений федеральных органов исполнительной власти.</w:t>
      </w:r>
    </w:p>
    <w:p w:rsidR="000D777F" w:rsidRPr="00A1682C" w:rsidRDefault="000D777F" w:rsidP="000D777F">
      <w:pPr>
        <w:ind w:left="28" w:right="19" w:firstLine="667"/>
        <w:rPr>
          <w:sz w:val="26"/>
          <w:szCs w:val="26"/>
          <w:lang w:val="ru-RU"/>
        </w:rPr>
      </w:pPr>
      <w:r w:rsidRPr="00A1682C">
        <w:rPr>
          <w:noProof/>
          <w:sz w:val="26"/>
          <w:szCs w:val="26"/>
          <w:lang w:val="ru-RU" w:eastAsia="ru-RU"/>
        </w:rPr>
        <w:drawing>
          <wp:inline distT="0" distB="0" distL="0" distR="0" wp14:anchorId="2EBAF0CE" wp14:editId="54B4E108">
            <wp:extent cx="9144" cy="12195"/>
            <wp:effectExtent l="0" t="0" r="0" b="0"/>
            <wp:docPr id="19116" name="Picture 19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" name="Picture 191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82C">
        <w:rPr>
          <w:sz w:val="26"/>
          <w:szCs w:val="26"/>
          <w:lang w:val="ru-RU"/>
        </w:rPr>
        <w:t>15. В разделе доклада о правоприменительной практике «Статистическое и аналитическое обобщение типичных нарушений обязательных требований» отражаются:</w:t>
      </w:r>
    </w:p>
    <w:p w:rsidR="000D777F" w:rsidRPr="00A1682C" w:rsidRDefault="000D777F" w:rsidP="000D777F">
      <w:pPr>
        <w:numPr>
          <w:ilvl w:val="0"/>
          <w:numId w:val="14"/>
        </w:numPr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наиболее распространенные нарушения обязательных требований, выявленные за отчетный период;</w:t>
      </w:r>
    </w:p>
    <w:p w:rsidR="000D777F" w:rsidRPr="00A1682C" w:rsidRDefault="000D777F" w:rsidP="000D777F">
      <w:pPr>
        <w:numPr>
          <w:ilvl w:val="0"/>
          <w:numId w:val="14"/>
        </w:numPr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наиболее вероятные причины, факторы и условия, способствующие возникновению типичных нарушений обязательных требований.</w:t>
      </w:r>
    </w:p>
    <w:p w:rsidR="000D777F" w:rsidRPr="00A1682C" w:rsidRDefault="000D777F" w:rsidP="000D777F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lastRenderedPageBreak/>
        <w:t>16. В разделе доклада о правоприменительной практике «Статистическое и аналитическое обобщение случаев причинения вреда (ущерба) охраняемым законом ценностям» отражаются:</w:t>
      </w:r>
    </w:p>
    <w:p w:rsidR="000D777F" w:rsidRPr="00A1682C" w:rsidRDefault="000D777F" w:rsidP="000D777F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1) наиболее распространенные случаи причинения вреда (ущерба) охраняемым законом ценностям, выявленные за отчетный период;</w:t>
      </w:r>
    </w:p>
    <w:p w:rsidR="000D777F" w:rsidRPr="00A1682C" w:rsidRDefault="000D777F" w:rsidP="000D777F">
      <w:pPr>
        <w:ind w:left="28" w:right="19" w:firstLine="600"/>
        <w:rPr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A29D3B6" wp14:editId="71ABC4DB">
            <wp:extent cx="3048" cy="15245"/>
            <wp:effectExtent l="0" t="0" r="0" b="0"/>
            <wp:docPr id="35279" name="Picture 35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9" name="Picture 352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82C">
        <w:rPr>
          <w:sz w:val="26"/>
          <w:szCs w:val="26"/>
          <w:lang w:val="ru-RU"/>
        </w:rPr>
        <w:t>2) наиболее вероятные источники и факторы риска причинения вреда (ущерба) охраняемым законом ценностям.</w:t>
      </w:r>
    </w:p>
    <w:p w:rsidR="001E40EE" w:rsidRPr="00A1682C" w:rsidRDefault="001E40EE" w:rsidP="001E40EE">
      <w:pPr>
        <w:spacing w:after="65"/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17. В разделе доклада о правоприменительной практике «Аналитическое обобщение вопросов организации и осуществления муниципального контроля» отражаются:</w:t>
      </w:r>
    </w:p>
    <w:p w:rsidR="001E40EE" w:rsidRPr="00A1682C" w:rsidRDefault="001E40EE" w:rsidP="001E40EE">
      <w:pPr>
        <w:spacing w:after="37"/>
        <w:ind w:left="28" w:right="19" w:firstLine="638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1) положения законодательства Российской Федерации о государственном контроле (надзоре), муниципальном контроле, в отношении которых существуют различные подходы к их применению в судебной практике, практике прокурорского</w:t>
      </w:r>
      <w:r w:rsidRPr="001E40EE">
        <w:rPr>
          <w:sz w:val="26"/>
          <w:szCs w:val="26"/>
          <w:lang w:val="ru-RU"/>
        </w:rPr>
        <w:t xml:space="preserve"> </w:t>
      </w:r>
      <w:r w:rsidRPr="00A1682C">
        <w:rPr>
          <w:sz w:val="26"/>
          <w:szCs w:val="26"/>
          <w:lang w:val="ru-RU"/>
        </w:rPr>
        <w:t>реагирования, правоприменительной практике федеральных органов исполнительных власти, правоприменительной практике контрольного органа;</w:t>
      </w:r>
    </w:p>
    <w:p w:rsidR="001E40EE" w:rsidRPr="00A1682C" w:rsidRDefault="001E40EE" w:rsidP="001E40EE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2) положения законодательства Российской Федерации о государственном контроле (надзоре), муниципальном контроле, потребовавшие письменного консультирования контрольного (надзорного) органа за отчетный период;</w:t>
      </w:r>
    </w:p>
    <w:p w:rsidR="001E40EE" w:rsidRPr="00A1682C" w:rsidRDefault="001E40EE" w:rsidP="001E40EE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З) изменение содержания положений законодательства Российской Федерации о государственном контроле (надзоре), муниципальном контроле, применяемых контрольным органом, произошедшее за отчетный период вследствие внесения изменений в соответствующие нормативные правовые акты;</w:t>
      </w:r>
    </w:p>
    <w:p w:rsidR="001E40EE" w:rsidRPr="00A1682C" w:rsidRDefault="001E40EE" w:rsidP="001E40EE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4) изменение содержания положений законодательства Российской Федерации о государственном контроле (надзоре), муниципальном контроле, применяемых контрольным органом, произошедшее за отчетный период вследствие изменения судебной практики, практики прокурорского реагирования или разъяснений федеральных органов исполнительной власти.</w:t>
      </w:r>
    </w:p>
    <w:p w:rsidR="001E40EE" w:rsidRPr="00A1682C" w:rsidRDefault="001E40EE" w:rsidP="001E40EE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18. В разделе доклада о правоприменительной практике «Выводы и предложения» отражаются:</w:t>
      </w:r>
    </w:p>
    <w:p w:rsidR="001E40EE" w:rsidRPr="00A1682C" w:rsidRDefault="001E40EE" w:rsidP="001E40EE">
      <w:pPr>
        <w:numPr>
          <w:ilvl w:val="0"/>
          <w:numId w:val="15"/>
        </w:numPr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предложения контрольного органа о необходимости внесения изменений в нормативные правовые акты, устанавливающие обязательные требования, составляющие предмет муниципального контроля;</w:t>
      </w:r>
    </w:p>
    <w:p w:rsidR="001E40EE" w:rsidRPr="00A1682C" w:rsidRDefault="001E40EE" w:rsidP="001E40EE">
      <w:pPr>
        <w:numPr>
          <w:ilvl w:val="0"/>
          <w:numId w:val="15"/>
        </w:numPr>
        <w:ind w:right="19"/>
        <w:rPr>
          <w:sz w:val="26"/>
          <w:szCs w:val="26"/>
          <w:lang w:val="ru-RU"/>
        </w:rPr>
      </w:pPr>
      <w:r w:rsidRPr="00A1682C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6432" behindDoc="0" locked="0" layoutInCell="1" allowOverlap="0" wp14:anchorId="75877156" wp14:editId="6813EAE6">
            <wp:simplePos x="0" y="0"/>
            <wp:positionH relativeFrom="page">
              <wp:posOffset>4145280</wp:posOffset>
            </wp:positionH>
            <wp:positionV relativeFrom="page">
              <wp:posOffset>557943</wp:posOffset>
            </wp:positionV>
            <wp:extent cx="3048" cy="36586"/>
            <wp:effectExtent l="0" t="0" r="0" b="0"/>
            <wp:wrapTopAndBottom/>
            <wp:docPr id="35281" name="Picture 35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1" name="Picture 3528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82C">
        <w:rPr>
          <w:sz w:val="26"/>
          <w:szCs w:val="26"/>
          <w:lang w:val="ru-RU"/>
        </w:rPr>
        <w:t>предложения контрольного органа о необходимости изменения подходов контрольного органа к применению обязательных требований, составляющих предмет муниципального контроля;</w:t>
      </w:r>
    </w:p>
    <w:p w:rsidR="001E40EE" w:rsidRPr="00A1682C" w:rsidRDefault="001E40EE" w:rsidP="001E40EE">
      <w:pPr>
        <w:spacing w:after="55"/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З) предложения контрольного органа о способах минимизации вреда (ущерба) охраняемым законом ценностям;</w:t>
      </w:r>
    </w:p>
    <w:p w:rsidR="001E40EE" w:rsidRPr="00A1682C" w:rsidRDefault="001E40EE" w:rsidP="001E40EE">
      <w:pPr>
        <w:numPr>
          <w:ilvl w:val="0"/>
          <w:numId w:val="16"/>
        </w:numPr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 xml:space="preserve">предложения контрольного органа о необходимости </w:t>
      </w:r>
      <w:r>
        <w:rPr>
          <w:sz w:val="26"/>
          <w:szCs w:val="26"/>
          <w:lang w:val="ru-RU"/>
        </w:rPr>
        <w:t>внесение</w:t>
      </w:r>
      <w:r w:rsidRPr="00A1682C">
        <w:rPr>
          <w:sz w:val="26"/>
          <w:szCs w:val="26"/>
          <w:lang w:val="ru-RU"/>
        </w:rPr>
        <w:t xml:space="preserve"> изменений в законодательство Российской Федера</w:t>
      </w:r>
      <w:r>
        <w:rPr>
          <w:sz w:val="26"/>
          <w:szCs w:val="26"/>
          <w:lang w:val="ru-RU"/>
        </w:rPr>
        <w:t>ции</w:t>
      </w:r>
      <w:r w:rsidRPr="00A1682C">
        <w:rPr>
          <w:sz w:val="26"/>
          <w:szCs w:val="26"/>
          <w:lang w:val="ru-RU"/>
        </w:rPr>
        <w:t xml:space="preserve"> о государстве</w:t>
      </w:r>
      <w:r>
        <w:rPr>
          <w:sz w:val="26"/>
          <w:szCs w:val="26"/>
          <w:lang w:val="ru-RU"/>
        </w:rPr>
        <w:t>нн</w:t>
      </w:r>
      <w:r w:rsidRPr="00A1682C">
        <w:rPr>
          <w:sz w:val="26"/>
          <w:szCs w:val="26"/>
          <w:lang w:val="ru-RU"/>
        </w:rPr>
        <w:t>ом контроле (надзоре), муниципальном контроле;</w:t>
      </w:r>
    </w:p>
    <w:p w:rsidR="00393C7F" w:rsidRDefault="001E40EE" w:rsidP="00393C7F">
      <w:pPr>
        <w:spacing w:after="0"/>
        <w:ind w:left="28" w:right="19"/>
        <w:rPr>
          <w:sz w:val="26"/>
          <w:szCs w:val="26"/>
          <w:lang w:val="ru-RU"/>
        </w:rPr>
      </w:pPr>
      <w:r w:rsidRPr="001E40EE">
        <w:rPr>
          <w:sz w:val="26"/>
          <w:szCs w:val="26"/>
          <w:lang w:val="ru-RU"/>
        </w:rPr>
        <w:t xml:space="preserve">5) </w:t>
      </w:r>
      <w:r w:rsidRPr="00A1682C">
        <w:rPr>
          <w:sz w:val="26"/>
          <w:szCs w:val="26"/>
          <w:lang w:val="ru-RU"/>
        </w:rPr>
        <w:t>общий вывод о достаточности и адекватности нормативных правовых</w:t>
      </w:r>
      <w:r>
        <w:rPr>
          <w:sz w:val="26"/>
          <w:szCs w:val="26"/>
          <w:lang w:val="ru-RU"/>
        </w:rPr>
        <w:t xml:space="preserve"> актов, устанавливающих обязательные требования, составляющие предмет муниципального контроля, и осуществления муниципального контроля.</w:t>
      </w:r>
      <w:r w:rsidR="00393C7F" w:rsidRPr="00393C7F">
        <w:rPr>
          <w:sz w:val="26"/>
          <w:szCs w:val="26"/>
          <w:lang w:val="ru-RU"/>
        </w:rPr>
        <w:t xml:space="preserve"> </w:t>
      </w:r>
    </w:p>
    <w:p w:rsidR="001E5392" w:rsidRPr="001E40EE" w:rsidRDefault="00393C7F" w:rsidP="006906F8">
      <w:pPr>
        <w:spacing w:after="0"/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19. Сведения, подлежащие включению в доклады о правоприменительной практике в соответствии с настоящим Положением, не</w:t>
      </w:r>
      <w:r>
        <w:rPr>
          <w:sz w:val="26"/>
          <w:szCs w:val="26"/>
          <w:lang w:val="ru-RU"/>
        </w:rPr>
        <w:t xml:space="preserve"> допускается подменять сведения</w:t>
      </w:r>
      <w:r w:rsidR="00EF0500">
        <w:rPr>
          <w:sz w:val="26"/>
          <w:szCs w:val="26"/>
          <w:lang w:val="ru-RU"/>
        </w:rPr>
        <w:t>ми</w:t>
      </w:r>
      <w:r>
        <w:rPr>
          <w:sz w:val="26"/>
          <w:szCs w:val="26"/>
          <w:lang w:val="ru-RU"/>
        </w:rPr>
        <w:t>, подлежащими включению в ежегодные доклады контрольных органов о видах муниципального контроля.</w:t>
      </w:r>
      <w:r w:rsidR="006906F8" w:rsidRPr="001E40EE">
        <w:rPr>
          <w:sz w:val="26"/>
          <w:szCs w:val="26"/>
          <w:lang w:val="ru-RU"/>
        </w:rPr>
        <w:t xml:space="preserve"> </w:t>
      </w:r>
    </w:p>
    <w:sectPr w:rsidR="001E5392" w:rsidRPr="001E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1.5pt;visibility:visible;mso-wrap-style:square" o:bullet="t">
        <v:imagedata r:id="rId1" o:title=""/>
      </v:shape>
    </w:pict>
  </w:numPicBullet>
  <w:numPicBullet w:numPicBulletId="1">
    <w:pict>
      <v:shape id="_x0000_i1030" type="#_x0000_t75" style="width:.75pt;height:.75pt;visibility:visible;mso-wrap-style:square" o:bullet="t">
        <v:imagedata r:id="rId2" o:title=""/>
      </v:shape>
    </w:pict>
  </w:numPicBullet>
  <w:numPicBullet w:numPicBulletId="2">
    <w:pict>
      <v:shape id="_x0000_i1031" type="#_x0000_t75" style="width:24.75pt;height:23.25pt;visibility:visible;mso-wrap-style:square" o:bullet="t">
        <v:imagedata r:id="rId3" o:title=""/>
      </v:shape>
    </w:pict>
  </w:numPicBullet>
  <w:abstractNum w:abstractNumId="0">
    <w:nsid w:val="0E395A77"/>
    <w:multiLevelType w:val="hybridMultilevel"/>
    <w:tmpl w:val="B1D6F33C"/>
    <w:lvl w:ilvl="0" w:tplc="DA4041E6">
      <w:start w:val="4"/>
      <w:numFmt w:val="decimal"/>
      <w:lvlText w:val="%1)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EC0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8ABF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522A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167B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E625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F0FD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C30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8ABB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CE10F0"/>
    <w:multiLevelType w:val="hybridMultilevel"/>
    <w:tmpl w:val="DFC65B04"/>
    <w:lvl w:ilvl="0" w:tplc="14B85304">
      <w:start w:val="3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D1A9F6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1E884A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EC60A3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5E4504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AEAD6B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87E007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FE2E8E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D8C976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CD6ADF"/>
    <w:multiLevelType w:val="hybridMultilevel"/>
    <w:tmpl w:val="9544CBA0"/>
    <w:lvl w:ilvl="0" w:tplc="66228862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CCC816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A4B24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90DB9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C3EB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481EC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40B3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9C024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ADAA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97423"/>
    <w:multiLevelType w:val="hybridMultilevel"/>
    <w:tmpl w:val="43ACAED2"/>
    <w:lvl w:ilvl="0" w:tplc="41FCB0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276E8D0">
      <w:start w:val="4"/>
      <w:numFmt w:val="decimal"/>
      <w:lvlText w:val="%2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7ED2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E2F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3023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CE13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A2FD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5A2E6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AC7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0D2E23"/>
    <w:multiLevelType w:val="hybridMultilevel"/>
    <w:tmpl w:val="BE4C096C"/>
    <w:lvl w:ilvl="0" w:tplc="E52C5CCE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812A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328DDE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9413B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89BD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C0681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C8238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42CC9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4A460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210CBA"/>
    <w:multiLevelType w:val="hybridMultilevel"/>
    <w:tmpl w:val="DD6E8512"/>
    <w:lvl w:ilvl="0" w:tplc="787A7F4A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4AE34">
      <w:start w:val="1"/>
      <w:numFmt w:val="decimal"/>
      <w:lvlText w:val="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EC9F4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E2112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64C6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E589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025C7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4BDA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1A654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2453F9"/>
    <w:multiLevelType w:val="hybridMultilevel"/>
    <w:tmpl w:val="778235A8"/>
    <w:lvl w:ilvl="0" w:tplc="EB6053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8EB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EF4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4CC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02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CEB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803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C7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3E5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87F4A33"/>
    <w:multiLevelType w:val="hybridMultilevel"/>
    <w:tmpl w:val="79926EBA"/>
    <w:lvl w:ilvl="0" w:tplc="4258B0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7D0F836">
      <w:start w:val="1"/>
      <w:numFmt w:val="decimal"/>
      <w:lvlText w:val="%2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CAFF9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5741FF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61C68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B47D9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6229D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9CE8C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520777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A5F2F01"/>
    <w:multiLevelType w:val="hybridMultilevel"/>
    <w:tmpl w:val="E4F67500"/>
    <w:lvl w:ilvl="0" w:tplc="1C38D658">
      <w:start w:val="4"/>
      <w:numFmt w:val="decimal"/>
      <w:lvlText w:val="%1)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F44B3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620880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1C353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33AAB1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3BC33C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FE696F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007D8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8EDB4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B47A70"/>
    <w:multiLevelType w:val="hybridMultilevel"/>
    <w:tmpl w:val="A9E40190"/>
    <w:lvl w:ilvl="0" w:tplc="55BEC3C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B2667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AEEA4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C9E486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708E6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DA636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70C0A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256833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76735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1A1877"/>
    <w:multiLevelType w:val="hybridMultilevel"/>
    <w:tmpl w:val="617641BE"/>
    <w:lvl w:ilvl="0" w:tplc="8174C50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72E67E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6EB5E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346E1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0C9F0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1AF10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9CF9DA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9E7D0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FED7E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325574"/>
    <w:multiLevelType w:val="hybridMultilevel"/>
    <w:tmpl w:val="21204AAC"/>
    <w:lvl w:ilvl="0" w:tplc="30A8EF38">
      <w:start w:val="1"/>
      <w:numFmt w:val="decimal"/>
      <w:lvlText w:val="%1)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C164BF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D0707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A782AE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AD2E4C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82090C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485D5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820D4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58BEC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275399"/>
    <w:multiLevelType w:val="hybridMultilevel"/>
    <w:tmpl w:val="D5D26F6C"/>
    <w:lvl w:ilvl="0" w:tplc="DCAA0DE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6C280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B41EC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74A46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1413B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1106D0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80719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C4C0C5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22616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104E81"/>
    <w:multiLevelType w:val="hybridMultilevel"/>
    <w:tmpl w:val="A6FC97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5E23F80"/>
    <w:multiLevelType w:val="hybridMultilevel"/>
    <w:tmpl w:val="AA226C28"/>
    <w:lvl w:ilvl="0" w:tplc="BF605A9A">
      <w:start w:val="7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699D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B033B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7882C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42DEC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9C876E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7CA1C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6E890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30B3E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BC62DE"/>
    <w:multiLevelType w:val="hybridMultilevel"/>
    <w:tmpl w:val="55DA2732"/>
    <w:lvl w:ilvl="0" w:tplc="FA1EF2B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4E0FB6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AC2BB6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DC1F4C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88E593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E282C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F04061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BC65C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1A8F0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12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D8"/>
    <w:rsid w:val="000A29D8"/>
    <w:rsid w:val="000D68F9"/>
    <w:rsid w:val="000D777F"/>
    <w:rsid w:val="001E40EE"/>
    <w:rsid w:val="001E5392"/>
    <w:rsid w:val="00281F9D"/>
    <w:rsid w:val="002C3A9B"/>
    <w:rsid w:val="00366E6C"/>
    <w:rsid w:val="00393C7F"/>
    <w:rsid w:val="00482C73"/>
    <w:rsid w:val="006755CD"/>
    <w:rsid w:val="006906F8"/>
    <w:rsid w:val="00770DCF"/>
    <w:rsid w:val="0078486D"/>
    <w:rsid w:val="00983EBF"/>
    <w:rsid w:val="00AB0E8D"/>
    <w:rsid w:val="00AB6A69"/>
    <w:rsid w:val="00AE7185"/>
    <w:rsid w:val="00B06A63"/>
    <w:rsid w:val="00BC1CAA"/>
    <w:rsid w:val="00DA31D6"/>
    <w:rsid w:val="00DC6BE7"/>
    <w:rsid w:val="00E00337"/>
    <w:rsid w:val="00ED5107"/>
    <w:rsid w:val="00EF0500"/>
    <w:rsid w:val="00F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BF"/>
    <w:pPr>
      <w:spacing w:after="5" w:line="240" w:lineRule="auto"/>
      <w:ind w:left="144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983EBF"/>
    <w:pPr>
      <w:keepNext/>
      <w:keepLines/>
      <w:numPr>
        <w:numId w:val="1"/>
      </w:numPr>
      <w:spacing w:after="267" w:line="222" w:lineRule="auto"/>
      <w:ind w:left="1949" w:hanging="1205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EBF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ody Text"/>
    <w:basedOn w:val="a"/>
    <w:link w:val="a4"/>
    <w:rsid w:val="00983EBF"/>
    <w:pPr>
      <w:spacing w:after="120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8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E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3A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3A9B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1E53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5392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BF"/>
    <w:pPr>
      <w:spacing w:after="5" w:line="240" w:lineRule="auto"/>
      <w:ind w:left="144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983EBF"/>
    <w:pPr>
      <w:keepNext/>
      <w:keepLines/>
      <w:numPr>
        <w:numId w:val="1"/>
      </w:numPr>
      <w:spacing w:after="267" w:line="222" w:lineRule="auto"/>
      <w:ind w:left="1949" w:hanging="1205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EBF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ody Text"/>
    <w:basedOn w:val="a"/>
    <w:link w:val="a4"/>
    <w:rsid w:val="00983EBF"/>
    <w:pPr>
      <w:spacing w:after="120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8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E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3A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3A9B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1E53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5392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webSettings" Target="webSettings.xml"/><Relationship Id="rId15" Type="http://schemas.openxmlformats.org/officeDocument/2006/relationships/image" Target="media/image13.jpg"/><Relationship Id="rId10" Type="http://schemas.openxmlformats.org/officeDocument/2006/relationships/image" Target="media/image8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 Марычев</dc:creator>
  <cp:lastModifiedBy>МВ. Чемакина</cp:lastModifiedBy>
  <cp:revision>2</cp:revision>
  <cp:lastPrinted>2025-02-10T08:13:00Z</cp:lastPrinted>
  <dcterms:created xsi:type="dcterms:W3CDTF">2025-03-17T13:28:00Z</dcterms:created>
  <dcterms:modified xsi:type="dcterms:W3CDTF">2025-03-17T13:28:00Z</dcterms:modified>
</cp:coreProperties>
</file>