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8C4" w:rsidRPr="003228C4" w:rsidRDefault="003228C4" w:rsidP="003228C4">
      <w:pPr>
        <w:spacing w:after="0"/>
        <w:jc w:val="right"/>
        <w:rPr>
          <w:rFonts w:ascii="Times New Roman" w:hAnsi="Times New Roman" w:cs="Times New Roman"/>
          <w:sz w:val="28"/>
          <w:szCs w:val="28"/>
        </w:rPr>
      </w:pPr>
      <w:bookmarkStart w:id="0" w:name="Par29"/>
      <w:bookmarkEnd w:id="0"/>
      <w:r w:rsidRPr="003228C4">
        <w:rPr>
          <w:rFonts w:ascii="Times New Roman" w:hAnsi="Times New Roman" w:cs="Times New Roman"/>
          <w:sz w:val="28"/>
          <w:szCs w:val="28"/>
        </w:rPr>
        <w:t>Утверждена</w:t>
      </w:r>
    </w:p>
    <w:p w:rsidR="003228C4" w:rsidRPr="003228C4" w:rsidRDefault="003228C4" w:rsidP="003228C4">
      <w:pPr>
        <w:spacing w:after="0"/>
        <w:jc w:val="right"/>
        <w:rPr>
          <w:rFonts w:ascii="Times New Roman" w:hAnsi="Times New Roman" w:cs="Times New Roman"/>
          <w:sz w:val="28"/>
          <w:szCs w:val="28"/>
        </w:rPr>
      </w:pPr>
      <w:r w:rsidRPr="003228C4">
        <w:rPr>
          <w:rFonts w:ascii="Times New Roman" w:hAnsi="Times New Roman" w:cs="Times New Roman"/>
          <w:sz w:val="28"/>
          <w:szCs w:val="28"/>
        </w:rPr>
        <w:t xml:space="preserve">постановлением администрации </w:t>
      </w:r>
    </w:p>
    <w:p w:rsidR="003228C4" w:rsidRPr="003228C4" w:rsidRDefault="003228C4" w:rsidP="003228C4">
      <w:pPr>
        <w:spacing w:after="0"/>
        <w:jc w:val="right"/>
        <w:rPr>
          <w:rFonts w:ascii="Times New Roman" w:hAnsi="Times New Roman" w:cs="Times New Roman"/>
          <w:sz w:val="28"/>
          <w:szCs w:val="28"/>
        </w:rPr>
      </w:pPr>
      <w:r w:rsidRPr="003228C4">
        <w:rPr>
          <w:rFonts w:ascii="Times New Roman" w:hAnsi="Times New Roman" w:cs="Times New Roman"/>
          <w:sz w:val="28"/>
          <w:szCs w:val="28"/>
        </w:rPr>
        <w:t xml:space="preserve">Пинежского муниципального </w:t>
      </w:r>
      <w:r w:rsidR="00043DDA">
        <w:rPr>
          <w:rFonts w:ascii="Times New Roman" w:hAnsi="Times New Roman" w:cs="Times New Roman"/>
          <w:sz w:val="28"/>
          <w:szCs w:val="28"/>
        </w:rPr>
        <w:t>района</w:t>
      </w:r>
    </w:p>
    <w:p w:rsidR="003228C4" w:rsidRPr="003228C4" w:rsidRDefault="003228C4" w:rsidP="003228C4">
      <w:pPr>
        <w:spacing w:after="0"/>
        <w:jc w:val="right"/>
        <w:rPr>
          <w:rFonts w:ascii="Times New Roman" w:hAnsi="Times New Roman" w:cs="Times New Roman"/>
          <w:sz w:val="28"/>
          <w:szCs w:val="28"/>
        </w:rPr>
      </w:pPr>
      <w:r w:rsidRPr="003228C4">
        <w:rPr>
          <w:rFonts w:ascii="Times New Roman" w:hAnsi="Times New Roman" w:cs="Times New Roman"/>
          <w:sz w:val="28"/>
          <w:szCs w:val="28"/>
        </w:rPr>
        <w:t>Архангельской области</w:t>
      </w:r>
    </w:p>
    <w:p w:rsidR="003228C4" w:rsidRPr="003228C4" w:rsidRDefault="003305E0" w:rsidP="003228C4">
      <w:pPr>
        <w:spacing w:after="0"/>
        <w:jc w:val="right"/>
        <w:rPr>
          <w:rFonts w:ascii="Times New Roman" w:hAnsi="Times New Roman" w:cs="Times New Roman"/>
          <w:sz w:val="28"/>
          <w:szCs w:val="28"/>
        </w:rPr>
      </w:pPr>
      <w:r>
        <w:rPr>
          <w:rFonts w:ascii="Times New Roman" w:hAnsi="Times New Roman" w:cs="Times New Roman"/>
          <w:sz w:val="28"/>
          <w:szCs w:val="28"/>
        </w:rPr>
        <w:t>от 9 ноября 2023 № 1063</w:t>
      </w:r>
      <w:r w:rsidR="003228C4" w:rsidRPr="003228C4">
        <w:rPr>
          <w:rFonts w:ascii="Times New Roman" w:hAnsi="Times New Roman" w:cs="Times New Roman"/>
          <w:sz w:val="28"/>
          <w:szCs w:val="28"/>
        </w:rPr>
        <w:t xml:space="preserve"> – па</w:t>
      </w:r>
    </w:p>
    <w:p w:rsidR="003228C4" w:rsidRDefault="003228C4" w:rsidP="003228C4">
      <w:pPr>
        <w:jc w:val="center"/>
      </w:pPr>
    </w:p>
    <w:p w:rsidR="003228C4" w:rsidRDefault="003228C4" w:rsidP="003228C4">
      <w:pPr>
        <w:jc w:val="center"/>
      </w:pPr>
    </w:p>
    <w:p w:rsidR="003228C4" w:rsidRDefault="003228C4" w:rsidP="003228C4">
      <w:pPr>
        <w:jc w:val="center"/>
      </w:pPr>
    </w:p>
    <w:p w:rsidR="003228C4" w:rsidRDefault="003228C4" w:rsidP="003228C4">
      <w:pPr>
        <w:jc w:val="center"/>
      </w:pPr>
    </w:p>
    <w:p w:rsidR="003228C4" w:rsidRDefault="003228C4" w:rsidP="003228C4">
      <w:pPr>
        <w:rPr>
          <w:sz w:val="28"/>
          <w:szCs w:val="28"/>
        </w:rPr>
      </w:pPr>
    </w:p>
    <w:p w:rsidR="003228C4" w:rsidRDefault="003228C4" w:rsidP="003228C4">
      <w:pPr>
        <w:jc w:val="center"/>
        <w:rPr>
          <w:sz w:val="28"/>
          <w:szCs w:val="28"/>
        </w:rPr>
      </w:pPr>
    </w:p>
    <w:p w:rsidR="003228C4" w:rsidRDefault="003228C4" w:rsidP="003228C4">
      <w:pPr>
        <w:jc w:val="center"/>
        <w:rPr>
          <w:sz w:val="28"/>
          <w:szCs w:val="28"/>
        </w:rPr>
      </w:pPr>
    </w:p>
    <w:p w:rsidR="003228C4" w:rsidRDefault="003228C4" w:rsidP="003228C4">
      <w:pPr>
        <w:jc w:val="center"/>
        <w:rPr>
          <w:sz w:val="28"/>
          <w:szCs w:val="28"/>
        </w:rPr>
      </w:pPr>
    </w:p>
    <w:p w:rsidR="003228C4" w:rsidRDefault="003228C4" w:rsidP="003228C4">
      <w:pPr>
        <w:pStyle w:val="ConsPlusTitle"/>
        <w:widowControl/>
        <w:jc w:val="center"/>
        <w:rPr>
          <w:sz w:val="40"/>
          <w:szCs w:val="40"/>
        </w:rPr>
      </w:pPr>
      <w:r w:rsidRPr="00DB4BA5">
        <w:t xml:space="preserve"> </w:t>
      </w:r>
      <w:r>
        <w:rPr>
          <w:sz w:val="40"/>
          <w:szCs w:val="40"/>
        </w:rPr>
        <w:t>МУНИЦИПАЛЬНАЯ ПРО</w:t>
      </w:r>
      <w:r w:rsidRPr="00A42657">
        <w:rPr>
          <w:sz w:val="40"/>
          <w:szCs w:val="40"/>
        </w:rPr>
        <w:t>ГРАММА</w:t>
      </w:r>
      <w:r>
        <w:rPr>
          <w:sz w:val="40"/>
          <w:szCs w:val="40"/>
        </w:rPr>
        <w:t xml:space="preserve"> </w:t>
      </w:r>
    </w:p>
    <w:p w:rsidR="003228C4" w:rsidRPr="00A42657" w:rsidRDefault="003228C4" w:rsidP="003228C4">
      <w:pPr>
        <w:pStyle w:val="ConsPlusTitle"/>
        <w:widowControl/>
        <w:jc w:val="center"/>
        <w:rPr>
          <w:sz w:val="40"/>
          <w:szCs w:val="40"/>
        </w:rPr>
      </w:pPr>
    </w:p>
    <w:p w:rsidR="009821EA" w:rsidRDefault="003228C4" w:rsidP="003228C4">
      <w:pPr>
        <w:jc w:val="center"/>
        <w:rPr>
          <w:rFonts w:ascii="Times New Roman" w:hAnsi="Times New Roman" w:cs="Times New Roman"/>
          <w:b/>
          <w:bCs/>
          <w:sz w:val="28"/>
          <w:szCs w:val="28"/>
        </w:rPr>
      </w:pPr>
      <w:r w:rsidRPr="003228C4">
        <w:rPr>
          <w:rFonts w:ascii="Times New Roman" w:hAnsi="Times New Roman" w:cs="Times New Roman"/>
          <w:b/>
          <w:bCs/>
          <w:sz w:val="28"/>
          <w:szCs w:val="28"/>
        </w:rPr>
        <w:t>«</w:t>
      </w:r>
      <w:r>
        <w:rPr>
          <w:rFonts w:ascii="Times New Roman" w:hAnsi="Times New Roman" w:cs="Times New Roman"/>
          <w:b/>
          <w:bCs/>
          <w:sz w:val="28"/>
          <w:szCs w:val="28"/>
        </w:rPr>
        <w:t>Благоустройство территории</w:t>
      </w:r>
      <w:r w:rsidRPr="003228C4">
        <w:rPr>
          <w:rFonts w:ascii="Times New Roman" w:hAnsi="Times New Roman" w:cs="Times New Roman"/>
          <w:b/>
          <w:bCs/>
          <w:sz w:val="28"/>
          <w:szCs w:val="28"/>
        </w:rPr>
        <w:t xml:space="preserve"> Пинежского муниципального округа Архангельской области» </w:t>
      </w:r>
    </w:p>
    <w:p w:rsidR="003228C4" w:rsidRPr="009821EA" w:rsidRDefault="009821EA" w:rsidP="003228C4">
      <w:pPr>
        <w:jc w:val="center"/>
        <w:rPr>
          <w:rFonts w:ascii="Times New Roman" w:hAnsi="Times New Roman" w:cs="Times New Roman"/>
          <w:bCs/>
          <w:i/>
          <w:sz w:val="20"/>
          <w:szCs w:val="20"/>
        </w:rPr>
      </w:pPr>
      <w:r>
        <w:rPr>
          <w:rFonts w:ascii="Times New Roman" w:hAnsi="Times New Roman" w:cs="Times New Roman"/>
          <w:b/>
          <w:bCs/>
          <w:sz w:val="28"/>
          <w:szCs w:val="28"/>
        </w:rPr>
        <w:t xml:space="preserve"> </w:t>
      </w:r>
      <w:r w:rsidRPr="009821EA">
        <w:rPr>
          <w:rFonts w:ascii="Times New Roman" w:hAnsi="Times New Roman" w:cs="Times New Roman"/>
          <w:bCs/>
          <w:i/>
          <w:sz w:val="20"/>
          <w:szCs w:val="20"/>
        </w:rPr>
        <w:t>(в редакции постановления администрации от 09.07.2024 №0185-па</w:t>
      </w:r>
      <w:r w:rsidR="00F737AE">
        <w:rPr>
          <w:rFonts w:ascii="Times New Roman" w:hAnsi="Times New Roman" w:cs="Times New Roman"/>
          <w:bCs/>
          <w:i/>
          <w:sz w:val="20"/>
          <w:szCs w:val="20"/>
        </w:rPr>
        <w:t>, от 20.09.2024 №0276-па</w:t>
      </w:r>
      <w:r w:rsidR="009950E5">
        <w:rPr>
          <w:rFonts w:ascii="Times New Roman" w:hAnsi="Times New Roman" w:cs="Times New Roman"/>
          <w:bCs/>
          <w:i/>
          <w:sz w:val="20"/>
          <w:szCs w:val="20"/>
        </w:rPr>
        <w:t>, от 07.11.2024 №0473-па</w:t>
      </w:r>
      <w:r w:rsidRPr="009821EA">
        <w:rPr>
          <w:rFonts w:ascii="Times New Roman" w:hAnsi="Times New Roman" w:cs="Times New Roman"/>
          <w:bCs/>
          <w:i/>
          <w:sz w:val="20"/>
          <w:szCs w:val="20"/>
        </w:rPr>
        <w:t>)</w:t>
      </w:r>
    </w:p>
    <w:p w:rsidR="003228C4" w:rsidRDefault="003228C4" w:rsidP="003228C4">
      <w:pPr>
        <w:jc w:val="center"/>
        <w:rPr>
          <w:b/>
          <w:sz w:val="36"/>
          <w:szCs w:val="36"/>
        </w:rPr>
      </w:pPr>
    </w:p>
    <w:p w:rsidR="003228C4" w:rsidRDefault="003228C4" w:rsidP="003228C4">
      <w:pPr>
        <w:jc w:val="center"/>
        <w:rPr>
          <w:b/>
          <w:sz w:val="36"/>
          <w:szCs w:val="36"/>
        </w:rPr>
      </w:pPr>
    </w:p>
    <w:p w:rsidR="003228C4" w:rsidRDefault="003228C4" w:rsidP="003228C4">
      <w:pPr>
        <w:jc w:val="center"/>
        <w:rPr>
          <w:b/>
          <w:sz w:val="36"/>
          <w:szCs w:val="36"/>
        </w:rPr>
      </w:pPr>
    </w:p>
    <w:p w:rsidR="003228C4" w:rsidRDefault="003228C4" w:rsidP="003228C4">
      <w:pPr>
        <w:jc w:val="center"/>
        <w:rPr>
          <w:b/>
          <w:sz w:val="36"/>
          <w:szCs w:val="36"/>
        </w:rPr>
      </w:pPr>
    </w:p>
    <w:p w:rsidR="003228C4" w:rsidRDefault="003228C4" w:rsidP="003228C4">
      <w:pPr>
        <w:jc w:val="center"/>
        <w:rPr>
          <w:b/>
          <w:sz w:val="36"/>
          <w:szCs w:val="36"/>
        </w:rPr>
      </w:pPr>
    </w:p>
    <w:p w:rsidR="003228C4" w:rsidRDefault="003228C4" w:rsidP="003228C4">
      <w:pPr>
        <w:jc w:val="center"/>
        <w:rPr>
          <w:b/>
          <w:sz w:val="36"/>
          <w:szCs w:val="36"/>
        </w:rPr>
      </w:pPr>
    </w:p>
    <w:p w:rsidR="003228C4" w:rsidRDefault="003228C4" w:rsidP="003228C4">
      <w:pPr>
        <w:jc w:val="center"/>
        <w:rPr>
          <w:b/>
          <w:sz w:val="36"/>
          <w:szCs w:val="36"/>
        </w:rPr>
      </w:pPr>
    </w:p>
    <w:p w:rsidR="003228C4" w:rsidRDefault="003228C4" w:rsidP="003228C4">
      <w:pPr>
        <w:jc w:val="center"/>
        <w:rPr>
          <w:b/>
          <w:sz w:val="36"/>
          <w:szCs w:val="36"/>
        </w:rPr>
      </w:pPr>
    </w:p>
    <w:p w:rsidR="003228C4" w:rsidRDefault="003228C4" w:rsidP="003228C4">
      <w:pPr>
        <w:jc w:val="center"/>
        <w:rPr>
          <w:b/>
          <w:sz w:val="36"/>
          <w:szCs w:val="36"/>
        </w:rPr>
      </w:pPr>
    </w:p>
    <w:p w:rsidR="009F38FB" w:rsidRPr="003305E0" w:rsidRDefault="003228C4" w:rsidP="00682B5F">
      <w:pPr>
        <w:jc w:val="center"/>
        <w:rPr>
          <w:rFonts w:ascii="Times New Roman" w:hAnsi="Times New Roman" w:cs="Times New Roman"/>
          <w:sz w:val="20"/>
          <w:szCs w:val="28"/>
        </w:rPr>
      </w:pPr>
      <w:r w:rsidRPr="003305E0">
        <w:rPr>
          <w:rFonts w:ascii="Times New Roman" w:hAnsi="Times New Roman" w:cs="Times New Roman"/>
          <w:sz w:val="20"/>
          <w:szCs w:val="28"/>
        </w:rPr>
        <w:lastRenderedPageBreak/>
        <w:t>с.Карпогоры</w:t>
      </w:r>
    </w:p>
    <w:p w:rsidR="003305E0" w:rsidRDefault="003305E0" w:rsidP="009F38FB">
      <w:pPr>
        <w:widowControl w:val="0"/>
        <w:autoSpaceDE w:val="0"/>
        <w:autoSpaceDN w:val="0"/>
        <w:spacing w:after="0" w:line="240" w:lineRule="auto"/>
        <w:jc w:val="center"/>
        <w:rPr>
          <w:rFonts w:ascii="Times New Roman" w:eastAsia="Calibri" w:hAnsi="Times New Roman" w:cs="Times New Roman"/>
          <w:b/>
          <w:bCs/>
          <w:sz w:val="28"/>
          <w:szCs w:val="28"/>
          <w:lang w:eastAsia="ru-RU"/>
        </w:rPr>
      </w:pPr>
    </w:p>
    <w:p w:rsidR="003228C4" w:rsidRDefault="009F38FB" w:rsidP="009F38FB">
      <w:pPr>
        <w:widowControl w:val="0"/>
        <w:autoSpaceDE w:val="0"/>
        <w:autoSpaceDN w:val="0"/>
        <w:spacing w:after="0" w:line="240" w:lineRule="auto"/>
        <w:jc w:val="center"/>
        <w:rPr>
          <w:rFonts w:ascii="Times New Roman" w:eastAsia="Calibri" w:hAnsi="Times New Roman" w:cs="Times New Roman"/>
          <w:b/>
          <w:bCs/>
          <w:sz w:val="28"/>
          <w:szCs w:val="28"/>
          <w:lang w:eastAsia="ru-RU"/>
        </w:rPr>
      </w:pPr>
      <w:r w:rsidRPr="00956AC3">
        <w:rPr>
          <w:rFonts w:ascii="Times New Roman" w:eastAsia="Calibri" w:hAnsi="Times New Roman" w:cs="Times New Roman"/>
          <w:b/>
          <w:bCs/>
          <w:sz w:val="28"/>
          <w:szCs w:val="28"/>
          <w:lang w:eastAsia="ru-RU"/>
        </w:rPr>
        <w:t>П</w:t>
      </w:r>
      <w:r>
        <w:rPr>
          <w:rFonts w:ascii="Times New Roman" w:eastAsia="Calibri" w:hAnsi="Times New Roman" w:cs="Times New Roman"/>
          <w:b/>
          <w:bCs/>
          <w:sz w:val="28"/>
          <w:szCs w:val="28"/>
          <w:lang w:eastAsia="ru-RU"/>
        </w:rPr>
        <w:t xml:space="preserve">АСПОРТ </w:t>
      </w:r>
    </w:p>
    <w:p w:rsidR="009F38FB" w:rsidRPr="00D024E5" w:rsidRDefault="009F38FB" w:rsidP="009F38FB">
      <w:pPr>
        <w:widowControl w:val="0"/>
        <w:autoSpaceDE w:val="0"/>
        <w:autoSpaceDN w:val="0"/>
        <w:spacing w:after="0" w:line="240" w:lineRule="auto"/>
        <w:jc w:val="center"/>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 xml:space="preserve">муниципальной программы </w:t>
      </w:r>
      <w:r w:rsidRPr="00C86805">
        <w:rPr>
          <w:rFonts w:ascii="Times New Roman" w:eastAsia="Calibri" w:hAnsi="Times New Roman" w:cs="Times New Roman"/>
          <w:b/>
          <w:bCs/>
          <w:sz w:val="28"/>
          <w:szCs w:val="28"/>
          <w:lang w:eastAsia="ru-RU"/>
        </w:rPr>
        <w:t>«</w:t>
      </w:r>
      <w:r w:rsidR="00C86805" w:rsidRPr="00C86805">
        <w:rPr>
          <w:rFonts w:ascii="Times New Roman" w:eastAsia="Calibri" w:hAnsi="Times New Roman" w:cs="Times New Roman"/>
          <w:b/>
          <w:bCs/>
          <w:sz w:val="28"/>
          <w:szCs w:val="28"/>
          <w:lang w:eastAsia="ru-RU"/>
        </w:rPr>
        <w:t xml:space="preserve">Благоустройство территории     </w:t>
      </w:r>
      <w:r w:rsidR="003228C4">
        <w:rPr>
          <w:rFonts w:ascii="Times New Roman" w:eastAsia="Calibri" w:hAnsi="Times New Roman" w:cs="Times New Roman"/>
          <w:b/>
          <w:bCs/>
          <w:sz w:val="28"/>
          <w:szCs w:val="28"/>
          <w:lang w:eastAsia="ru-RU"/>
        </w:rPr>
        <w:t xml:space="preserve">Пинежского </w:t>
      </w:r>
      <w:r w:rsidR="00C86805" w:rsidRPr="00C86805">
        <w:rPr>
          <w:rFonts w:ascii="Times New Roman" w:hAnsi="Times New Roman" w:cs="Times New Roman"/>
          <w:b/>
          <w:sz w:val="28"/>
          <w:szCs w:val="28"/>
        </w:rPr>
        <w:t>муниципально</w:t>
      </w:r>
      <w:r w:rsidR="003228C4">
        <w:rPr>
          <w:rFonts w:ascii="Times New Roman" w:hAnsi="Times New Roman" w:cs="Times New Roman"/>
          <w:b/>
          <w:sz w:val="28"/>
          <w:szCs w:val="28"/>
        </w:rPr>
        <w:t>го</w:t>
      </w:r>
      <w:r w:rsidR="00C86805" w:rsidRPr="00C86805">
        <w:rPr>
          <w:rFonts w:ascii="Times New Roman" w:hAnsi="Times New Roman" w:cs="Times New Roman"/>
          <w:b/>
          <w:sz w:val="28"/>
          <w:szCs w:val="28"/>
        </w:rPr>
        <w:t xml:space="preserve"> округ</w:t>
      </w:r>
      <w:r w:rsidR="003228C4">
        <w:rPr>
          <w:rFonts w:ascii="Times New Roman" w:hAnsi="Times New Roman" w:cs="Times New Roman"/>
          <w:b/>
          <w:sz w:val="28"/>
          <w:szCs w:val="28"/>
        </w:rPr>
        <w:t>а</w:t>
      </w:r>
      <w:r w:rsidR="00C86805" w:rsidRPr="00C86805">
        <w:rPr>
          <w:rFonts w:ascii="Times New Roman" w:hAnsi="Times New Roman" w:cs="Times New Roman"/>
          <w:b/>
          <w:sz w:val="28"/>
          <w:szCs w:val="28"/>
        </w:rPr>
        <w:t xml:space="preserve"> Архангельской области</w:t>
      </w:r>
      <w:r w:rsidRPr="00C86805">
        <w:rPr>
          <w:rFonts w:ascii="Times New Roman" w:eastAsia="Calibri" w:hAnsi="Times New Roman" w:cs="Times New Roman"/>
          <w:b/>
          <w:bCs/>
          <w:sz w:val="28"/>
          <w:szCs w:val="28"/>
          <w:lang w:eastAsia="ru-RU"/>
        </w:rPr>
        <w:t>»</w:t>
      </w:r>
    </w:p>
    <w:p w:rsidR="009F38FB" w:rsidRPr="00956AC3" w:rsidRDefault="009F38FB" w:rsidP="009F38FB">
      <w:pPr>
        <w:widowControl w:val="0"/>
        <w:autoSpaceDE w:val="0"/>
        <w:autoSpaceDN w:val="0"/>
        <w:spacing w:after="0" w:line="240" w:lineRule="auto"/>
        <w:jc w:val="center"/>
        <w:rPr>
          <w:rFonts w:ascii="Times New Roman" w:eastAsia="Calibri" w:hAnsi="Times New Roman" w:cs="Times New Roman"/>
          <w:b/>
          <w:bCs/>
          <w:sz w:val="28"/>
          <w:szCs w:val="28"/>
          <w:lang w:eastAsia="ru-RU"/>
        </w:rPr>
      </w:pPr>
    </w:p>
    <w:p w:rsidR="009F38FB" w:rsidRPr="00860C5D" w:rsidRDefault="009F38FB" w:rsidP="009F38FB">
      <w:pPr>
        <w:widowControl w:val="0"/>
        <w:autoSpaceDE w:val="0"/>
        <w:autoSpaceDN w:val="0"/>
        <w:spacing w:after="0" w:line="240" w:lineRule="auto"/>
        <w:jc w:val="both"/>
        <w:rPr>
          <w:rFonts w:ascii="Times New Roman" w:eastAsia="Calibri" w:hAnsi="Times New Roman" w:cs="Times New Roman"/>
          <w:sz w:val="24"/>
          <w:szCs w:val="24"/>
          <w:lang w:eastAsia="ru-RU"/>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00"/>
        <w:gridCol w:w="4622"/>
      </w:tblGrid>
      <w:tr w:rsidR="009F38FB" w:rsidRPr="00860C5D" w:rsidTr="009F38FB">
        <w:tc>
          <w:tcPr>
            <w:tcW w:w="4800" w:type="dxa"/>
          </w:tcPr>
          <w:p w:rsidR="009F38FB" w:rsidRPr="004F62C3" w:rsidRDefault="009F38FB" w:rsidP="009F38FB">
            <w:pPr>
              <w:widowControl w:val="0"/>
              <w:autoSpaceDE w:val="0"/>
              <w:autoSpaceDN w:val="0"/>
              <w:spacing w:after="0" w:line="240" w:lineRule="auto"/>
              <w:jc w:val="both"/>
              <w:rPr>
                <w:rFonts w:ascii="Times New Roman" w:eastAsia="Calibri" w:hAnsi="Times New Roman" w:cs="Times New Roman"/>
                <w:sz w:val="26"/>
                <w:szCs w:val="26"/>
                <w:lang w:eastAsia="ru-RU"/>
              </w:rPr>
            </w:pPr>
            <w:r w:rsidRPr="004F62C3">
              <w:rPr>
                <w:rFonts w:ascii="Times New Roman" w:eastAsia="Calibri" w:hAnsi="Times New Roman" w:cs="Times New Roman"/>
                <w:sz w:val="26"/>
                <w:szCs w:val="26"/>
                <w:lang w:eastAsia="ru-RU"/>
              </w:rPr>
              <w:t>Наименование муниципальной программы</w:t>
            </w:r>
          </w:p>
        </w:tc>
        <w:tc>
          <w:tcPr>
            <w:tcW w:w="4622" w:type="dxa"/>
          </w:tcPr>
          <w:p w:rsidR="009F38FB" w:rsidRPr="003228C4" w:rsidRDefault="009F38FB" w:rsidP="009F38FB">
            <w:pPr>
              <w:widowControl w:val="0"/>
              <w:autoSpaceDE w:val="0"/>
              <w:autoSpaceDN w:val="0"/>
              <w:spacing w:after="0" w:line="240" w:lineRule="auto"/>
              <w:rPr>
                <w:rFonts w:ascii="Times New Roman" w:eastAsia="Calibri" w:hAnsi="Times New Roman" w:cs="Times New Roman"/>
                <w:sz w:val="26"/>
                <w:szCs w:val="26"/>
                <w:lang w:eastAsia="ru-RU"/>
              </w:rPr>
            </w:pPr>
            <w:r w:rsidRPr="003228C4">
              <w:rPr>
                <w:rFonts w:ascii="Times New Roman" w:hAnsi="Times New Roman" w:cs="Times New Roman"/>
                <w:sz w:val="26"/>
                <w:szCs w:val="26"/>
              </w:rPr>
              <w:t>«</w:t>
            </w:r>
            <w:r w:rsidR="003228C4" w:rsidRPr="003228C4">
              <w:rPr>
                <w:rFonts w:ascii="Times New Roman" w:hAnsi="Times New Roman" w:cs="Times New Roman"/>
                <w:bCs/>
                <w:sz w:val="26"/>
                <w:szCs w:val="26"/>
              </w:rPr>
              <w:t>Благоустройство территории Пинежского муниципального округа Архангельской области</w:t>
            </w:r>
            <w:r w:rsidRPr="003228C4">
              <w:rPr>
                <w:rFonts w:ascii="Times New Roman" w:hAnsi="Times New Roman" w:cs="Times New Roman"/>
                <w:sz w:val="26"/>
                <w:szCs w:val="26"/>
              </w:rPr>
              <w:t>»</w:t>
            </w:r>
          </w:p>
        </w:tc>
      </w:tr>
      <w:tr w:rsidR="009F38FB" w:rsidRPr="00860C5D" w:rsidTr="009F38FB">
        <w:tc>
          <w:tcPr>
            <w:tcW w:w="4800" w:type="dxa"/>
          </w:tcPr>
          <w:p w:rsidR="009F38FB" w:rsidRPr="004F62C3" w:rsidRDefault="009F38FB" w:rsidP="009F38FB">
            <w:pPr>
              <w:widowControl w:val="0"/>
              <w:autoSpaceDE w:val="0"/>
              <w:autoSpaceDN w:val="0"/>
              <w:spacing w:after="0" w:line="240" w:lineRule="auto"/>
              <w:jc w:val="both"/>
              <w:rPr>
                <w:rFonts w:ascii="Times New Roman" w:eastAsia="Calibri" w:hAnsi="Times New Roman" w:cs="Times New Roman"/>
                <w:sz w:val="26"/>
                <w:szCs w:val="26"/>
                <w:lang w:eastAsia="ru-RU"/>
              </w:rPr>
            </w:pPr>
            <w:r w:rsidRPr="004F62C3">
              <w:rPr>
                <w:rFonts w:ascii="Times New Roman" w:eastAsia="Calibri" w:hAnsi="Times New Roman" w:cs="Times New Roman"/>
                <w:sz w:val="26"/>
                <w:szCs w:val="26"/>
                <w:lang w:eastAsia="ru-RU"/>
              </w:rPr>
              <w:t>Ответственный исполнитель муниципальной программы</w:t>
            </w:r>
          </w:p>
        </w:tc>
        <w:tc>
          <w:tcPr>
            <w:tcW w:w="4622" w:type="dxa"/>
          </w:tcPr>
          <w:p w:rsidR="009F38FB" w:rsidRPr="003228C4" w:rsidRDefault="003228C4" w:rsidP="009F38FB">
            <w:pPr>
              <w:widowControl w:val="0"/>
              <w:autoSpaceDE w:val="0"/>
              <w:autoSpaceDN w:val="0"/>
              <w:spacing w:after="0" w:line="240" w:lineRule="auto"/>
              <w:rPr>
                <w:rFonts w:ascii="Times New Roman" w:eastAsia="Calibri" w:hAnsi="Times New Roman" w:cs="Times New Roman"/>
                <w:sz w:val="26"/>
                <w:szCs w:val="26"/>
                <w:lang w:eastAsia="ru-RU"/>
              </w:rPr>
            </w:pPr>
            <w:r w:rsidRPr="003228C4">
              <w:rPr>
                <w:rFonts w:ascii="Times New Roman" w:hAnsi="Times New Roman" w:cs="Times New Roman"/>
                <w:sz w:val="26"/>
                <w:szCs w:val="26"/>
              </w:rPr>
              <w:t>Комитет по управлению муниципальным имуществом и ЖКХ администрации Пинежского муниципального округа Архангельской области</w:t>
            </w:r>
          </w:p>
        </w:tc>
      </w:tr>
      <w:tr w:rsidR="009F38FB" w:rsidRPr="00860C5D" w:rsidTr="009F38FB">
        <w:tc>
          <w:tcPr>
            <w:tcW w:w="4800" w:type="dxa"/>
          </w:tcPr>
          <w:p w:rsidR="009F38FB" w:rsidRPr="004F62C3" w:rsidRDefault="009F38FB" w:rsidP="009F38FB">
            <w:pPr>
              <w:widowControl w:val="0"/>
              <w:autoSpaceDE w:val="0"/>
              <w:autoSpaceDN w:val="0"/>
              <w:spacing w:after="0" w:line="240" w:lineRule="auto"/>
              <w:jc w:val="both"/>
              <w:rPr>
                <w:rFonts w:ascii="Times New Roman" w:eastAsia="Calibri" w:hAnsi="Times New Roman" w:cs="Times New Roman"/>
                <w:sz w:val="26"/>
                <w:szCs w:val="26"/>
                <w:lang w:eastAsia="ru-RU"/>
              </w:rPr>
            </w:pPr>
            <w:r w:rsidRPr="004F62C3">
              <w:rPr>
                <w:rFonts w:ascii="Times New Roman" w:eastAsia="Calibri" w:hAnsi="Times New Roman" w:cs="Times New Roman"/>
                <w:sz w:val="26"/>
                <w:szCs w:val="26"/>
                <w:lang w:eastAsia="ru-RU"/>
              </w:rPr>
              <w:t>Соисполнители муниципальной  программы</w:t>
            </w:r>
          </w:p>
        </w:tc>
        <w:tc>
          <w:tcPr>
            <w:tcW w:w="4622" w:type="dxa"/>
          </w:tcPr>
          <w:p w:rsidR="003228C4" w:rsidRPr="004F62C3" w:rsidRDefault="00D23494" w:rsidP="003228C4">
            <w:pPr>
              <w:pStyle w:val="Default"/>
              <w:rPr>
                <w:sz w:val="26"/>
                <w:szCs w:val="26"/>
              </w:rPr>
            </w:pPr>
            <w:r w:rsidRPr="004F62C3">
              <w:rPr>
                <w:sz w:val="26"/>
                <w:szCs w:val="26"/>
              </w:rPr>
              <w:t>Территориальные о</w:t>
            </w:r>
            <w:r w:rsidR="00B2241E">
              <w:rPr>
                <w:sz w:val="26"/>
                <w:szCs w:val="26"/>
              </w:rPr>
              <w:t>тделы</w:t>
            </w:r>
            <w:r w:rsidR="00C86805" w:rsidRPr="004F62C3">
              <w:rPr>
                <w:sz w:val="26"/>
                <w:szCs w:val="26"/>
              </w:rPr>
              <w:t xml:space="preserve"> администрации </w:t>
            </w:r>
            <w:r w:rsidR="003228C4">
              <w:rPr>
                <w:sz w:val="26"/>
                <w:szCs w:val="26"/>
              </w:rPr>
              <w:t>Пинежского</w:t>
            </w:r>
            <w:r w:rsidR="00C86805" w:rsidRPr="004F62C3">
              <w:rPr>
                <w:sz w:val="26"/>
                <w:szCs w:val="26"/>
              </w:rPr>
              <w:t xml:space="preserve"> муниципального округа Архангельской области</w:t>
            </w:r>
          </w:p>
          <w:p w:rsidR="009F38FB" w:rsidRPr="004F62C3" w:rsidRDefault="00C86805" w:rsidP="00C86805">
            <w:pPr>
              <w:pStyle w:val="Default"/>
              <w:rPr>
                <w:sz w:val="26"/>
                <w:szCs w:val="26"/>
              </w:rPr>
            </w:pPr>
            <w:r w:rsidRPr="004F62C3">
              <w:rPr>
                <w:sz w:val="26"/>
                <w:szCs w:val="26"/>
              </w:rPr>
              <w:t xml:space="preserve"> </w:t>
            </w:r>
          </w:p>
        </w:tc>
      </w:tr>
      <w:tr w:rsidR="009F38FB" w:rsidRPr="00860C5D" w:rsidTr="009F38FB">
        <w:tc>
          <w:tcPr>
            <w:tcW w:w="4800" w:type="dxa"/>
          </w:tcPr>
          <w:p w:rsidR="009F38FB" w:rsidRPr="004F62C3" w:rsidRDefault="009F38FB" w:rsidP="009F38FB">
            <w:pPr>
              <w:widowControl w:val="0"/>
              <w:autoSpaceDE w:val="0"/>
              <w:autoSpaceDN w:val="0"/>
              <w:spacing w:after="0" w:line="240" w:lineRule="auto"/>
              <w:jc w:val="both"/>
              <w:rPr>
                <w:rFonts w:ascii="Times New Roman" w:eastAsia="Calibri" w:hAnsi="Times New Roman" w:cs="Times New Roman"/>
                <w:sz w:val="26"/>
                <w:szCs w:val="26"/>
                <w:lang w:eastAsia="ru-RU"/>
              </w:rPr>
            </w:pPr>
            <w:r w:rsidRPr="004F62C3">
              <w:rPr>
                <w:rFonts w:ascii="Times New Roman" w:eastAsia="Calibri" w:hAnsi="Times New Roman" w:cs="Times New Roman"/>
                <w:sz w:val="26"/>
                <w:szCs w:val="26"/>
                <w:lang w:eastAsia="ru-RU"/>
              </w:rPr>
              <w:t>Участники муниципальной программы</w:t>
            </w:r>
          </w:p>
        </w:tc>
        <w:tc>
          <w:tcPr>
            <w:tcW w:w="4622" w:type="dxa"/>
          </w:tcPr>
          <w:p w:rsidR="00C86805" w:rsidRPr="004F62C3" w:rsidRDefault="00C86805" w:rsidP="00C86805">
            <w:pPr>
              <w:pStyle w:val="Default"/>
              <w:rPr>
                <w:sz w:val="26"/>
                <w:szCs w:val="26"/>
              </w:rPr>
            </w:pPr>
            <w:r w:rsidRPr="004F62C3">
              <w:rPr>
                <w:sz w:val="26"/>
                <w:szCs w:val="26"/>
              </w:rPr>
              <w:t xml:space="preserve">Физические и юридические лица, участвующие в мероприятиях по благоустройству территории </w:t>
            </w:r>
            <w:r w:rsidR="003228C4">
              <w:rPr>
                <w:sz w:val="26"/>
                <w:szCs w:val="26"/>
              </w:rPr>
              <w:t>Пинежског</w:t>
            </w:r>
            <w:r w:rsidRPr="004F62C3">
              <w:rPr>
                <w:sz w:val="26"/>
                <w:szCs w:val="26"/>
              </w:rPr>
              <w:t xml:space="preserve">о муниципального округа Архангельской области </w:t>
            </w:r>
          </w:p>
          <w:p w:rsidR="009F38FB" w:rsidRPr="004F62C3" w:rsidRDefault="009F38FB" w:rsidP="009F38FB">
            <w:pPr>
              <w:widowControl w:val="0"/>
              <w:autoSpaceDE w:val="0"/>
              <w:autoSpaceDN w:val="0"/>
              <w:spacing w:after="0" w:line="240" w:lineRule="auto"/>
              <w:rPr>
                <w:rFonts w:ascii="Times New Roman" w:eastAsia="Calibri" w:hAnsi="Times New Roman" w:cs="Times New Roman"/>
                <w:sz w:val="26"/>
                <w:szCs w:val="26"/>
                <w:lang w:eastAsia="ru-RU"/>
              </w:rPr>
            </w:pPr>
          </w:p>
        </w:tc>
      </w:tr>
      <w:tr w:rsidR="009F38FB" w:rsidRPr="00860C5D" w:rsidTr="009F38FB">
        <w:tc>
          <w:tcPr>
            <w:tcW w:w="4800" w:type="dxa"/>
          </w:tcPr>
          <w:p w:rsidR="009F38FB" w:rsidRPr="004F62C3" w:rsidRDefault="009F38FB" w:rsidP="009F38FB">
            <w:pPr>
              <w:widowControl w:val="0"/>
              <w:autoSpaceDE w:val="0"/>
              <w:autoSpaceDN w:val="0"/>
              <w:spacing w:after="0" w:line="240" w:lineRule="auto"/>
              <w:jc w:val="both"/>
              <w:rPr>
                <w:rFonts w:ascii="Times New Roman" w:eastAsia="Calibri" w:hAnsi="Times New Roman" w:cs="Times New Roman"/>
                <w:sz w:val="26"/>
                <w:szCs w:val="26"/>
                <w:lang w:eastAsia="ru-RU"/>
              </w:rPr>
            </w:pPr>
            <w:r w:rsidRPr="004F62C3">
              <w:rPr>
                <w:rFonts w:ascii="Times New Roman" w:eastAsia="Calibri" w:hAnsi="Times New Roman" w:cs="Times New Roman"/>
                <w:sz w:val="26"/>
                <w:szCs w:val="26"/>
                <w:lang w:eastAsia="ru-RU"/>
              </w:rPr>
              <w:t>Подпрограммы, в том числе ведомственные целевые программы</w:t>
            </w:r>
          </w:p>
        </w:tc>
        <w:tc>
          <w:tcPr>
            <w:tcW w:w="4622" w:type="dxa"/>
          </w:tcPr>
          <w:p w:rsidR="009F38FB" w:rsidRDefault="004F62C3" w:rsidP="009F38FB">
            <w:pPr>
              <w:widowControl w:val="0"/>
              <w:autoSpaceDE w:val="0"/>
              <w:autoSpaceDN w:val="0"/>
              <w:spacing w:after="0" w:line="240" w:lineRule="auto"/>
              <w:rPr>
                <w:rFonts w:ascii="Times New Roman" w:eastAsia="Calibri" w:hAnsi="Times New Roman" w:cs="Times New Roman"/>
                <w:sz w:val="26"/>
                <w:szCs w:val="26"/>
                <w:lang w:eastAsia="ru-RU"/>
              </w:rPr>
            </w:pPr>
            <w:r w:rsidRPr="004F62C3">
              <w:rPr>
                <w:rFonts w:ascii="Times New Roman" w:eastAsia="Calibri" w:hAnsi="Times New Roman" w:cs="Times New Roman"/>
                <w:sz w:val="26"/>
                <w:szCs w:val="26"/>
                <w:lang w:eastAsia="ru-RU"/>
              </w:rPr>
              <w:t>Н</w:t>
            </w:r>
            <w:r w:rsidR="009F38FB" w:rsidRPr="004F62C3">
              <w:rPr>
                <w:rFonts w:ascii="Times New Roman" w:eastAsia="Calibri" w:hAnsi="Times New Roman" w:cs="Times New Roman"/>
                <w:sz w:val="26"/>
                <w:szCs w:val="26"/>
                <w:lang w:eastAsia="ru-RU"/>
              </w:rPr>
              <w:t>ет</w:t>
            </w:r>
          </w:p>
          <w:p w:rsidR="004F62C3" w:rsidRDefault="004F62C3" w:rsidP="009F38FB">
            <w:pPr>
              <w:widowControl w:val="0"/>
              <w:autoSpaceDE w:val="0"/>
              <w:autoSpaceDN w:val="0"/>
              <w:spacing w:after="0" w:line="240" w:lineRule="auto"/>
              <w:rPr>
                <w:rFonts w:ascii="Times New Roman" w:eastAsia="Calibri" w:hAnsi="Times New Roman" w:cs="Times New Roman"/>
                <w:sz w:val="26"/>
                <w:szCs w:val="26"/>
                <w:lang w:eastAsia="ru-RU"/>
              </w:rPr>
            </w:pPr>
          </w:p>
          <w:p w:rsidR="004F62C3" w:rsidRPr="004F62C3" w:rsidRDefault="004F62C3" w:rsidP="009F38FB">
            <w:pPr>
              <w:widowControl w:val="0"/>
              <w:autoSpaceDE w:val="0"/>
              <w:autoSpaceDN w:val="0"/>
              <w:spacing w:after="0" w:line="240" w:lineRule="auto"/>
              <w:rPr>
                <w:rFonts w:ascii="Times New Roman" w:eastAsia="Calibri" w:hAnsi="Times New Roman" w:cs="Times New Roman"/>
                <w:sz w:val="26"/>
                <w:szCs w:val="26"/>
                <w:lang w:eastAsia="ru-RU"/>
              </w:rPr>
            </w:pPr>
          </w:p>
        </w:tc>
      </w:tr>
      <w:tr w:rsidR="009F38FB" w:rsidRPr="00860C5D" w:rsidTr="009F38FB">
        <w:tc>
          <w:tcPr>
            <w:tcW w:w="4800" w:type="dxa"/>
          </w:tcPr>
          <w:p w:rsidR="009F38FB" w:rsidRPr="003228C4" w:rsidRDefault="009F38FB" w:rsidP="009F38FB">
            <w:pPr>
              <w:widowControl w:val="0"/>
              <w:autoSpaceDE w:val="0"/>
              <w:autoSpaceDN w:val="0"/>
              <w:spacing w:after="0" w:line="240" w:lineRule="auto"/>
              <w:jc w:val="both"/>
              <w:rPr>
                <w:rFonts w:ascii="Times New Roman" w:eastAsia="Calibri" w:hAnsi="Times New Roman" w:cs="Times New Roman"/>
                <w:sz w:val="26"/>
                <w:szCs w:val="26"/>
                <w:lang w:eastAsia="ru-RU"/>
              </w:rPr>
            </w:pPr>
            <w:r w:rsidRPr="003228C4">
              <w:rPr>
                <w:rFonts w:ascii="Times New Roman" w:eastAsia="Calibri" w:hAnsi="Times New Roman" w:cs="Times New Roman"/>
                <w:sz w:val="26"/>
                <w:szCs w:val="26"/>
                <w:lang w:eastAsia="ru-RU"/>
              </w:rPr>
              <w:t>Цели муниципальной программы</w:t>
            </w:r>
          </w:p>
        </w:tc>
        <w:tc>
          <w:tcPr>
            <w:tcW w:w="4622" w:type="dxa"/>
          </w:tcPr>
          <w:p w:rsidR="00025347" w:rsidRDefault="00C86805" w:rsidP="003228C4">
            <w:pPr>
              <w:pStyle w:val="Default"/>
              <w:rPr>
                <w:sz w:val="26"/>
                <w:szCs w:val="26"/>
              </w:rPr>
            </w:pPr>
            <w:r w:rsidRPr="003228C4">
              <w:rPr>
                <w:sz w:val="26"/>
                <w:szCs w:val="26"/>
              </w:rPr>
              <w:t xml:space="preserve">Улучшение санитарного состояния и внешнего облика территории </w:t>
            </w:r>
            <w:r w:rsidR="003228C4" w:rsidRPr="003228C4">
              <w:rPr>
                <w:sz w:val="26"/>
                <w:szCs w:val="26"/>
              </w:rPr>
              <w:t xml:space="preserve">Пинежского </w:t>
            </w:r>
            <w:r w:rsidRPr="003228C4">
              <w:rPr>
                <w:sz w:val="26"/>
                <w:szCs w:val="26"/>
              </w:rPr>
              <w:t>муниципального округа Архангельской области (далее - округа).</w:t>
            </w:r>
          </w:p>
          <w:p w:rsidR="009F38FB" w:rsidRPr="00025347" w:rsidRDefault="00025347" w:rsidP="003228C4">
            <w:pPr>
              <w:pStyle w:val="Default"/>
              <w:rPr>
                <w:sz w:val="26"/>
                <w:szCs w:val="26"/>
              </w:rPr>
            </w:pPr>
            <w:r w:rsidRPr="00025347">
              <w:rPr>
                <w:sz w:val="26"/>
                <w:szCs w:val="26"/>
              </w:rPr>
              <w:t>Перечень целевых показателей Программы приведен в</w:t>
            </w:r>
            <w:r w:rsidRPr="00025347">
              <w:rPr>
                <w:spacing w:val="-68"/>
                <w:sz w:val="26"/>
                <w:szCs w:val="26"/>
              </w:rPr>
              <w:t xml:space="preserve"> </w:t>
            </w:r>
            <w:r w:rsidRPr="00025347">
              <w:rPr>
                <w:sz w:val="26"/>
                <w:szCs w:val="26"/>
              </w:rPr>
              <w:t>приложении</w:t>
            </w:r>
            <w:r w:rsidRPr="00025347">
              <w:rPr>
                <w:spacing w:val="-1"/>
                <w:sz w:val="26"/>
                <w:szCs w:val="26"/>
              </w:rPr>
              <w:t xml:space="preserve"> </w:t>
            </w:r>
            <w:r w:rsidRPr="00025347">
              <w:rPr>
                <w:sz w:val="26"/>
                <w:szCs w:val="26"/>
              </w:rPr>
              <w:t>№1</w:t>
            </w:r>
            <w:r w:rsidRPr="00025347">
              <w:rPr>
                <w:spacing w:val="1"/>
                <w:sz w:val="26"/>
                <w:szCs w:val="26"/>
              </w:rPr>
              <w:t xml:space="preserve"> </w:t>
            </w:r>
            <w:r w:rsidRPr="00025347">
              <w:rPr>
                <w:sz w:val="26"/>
                <w:szCs w:val="26"/>
              </w:rPr>
              <w:t>к</w:t>
            </w:r>
            <w:r w:rsidRPr="00025347">
              <w:rPr>
                <w:spacing w:val="-1"/>
                <w:sz w:val="26"/>
                <w:szCs w:val="26"/>
              </w:rPr>
              <w:t xml:space="preserve"> </w:t>
            </w:r>
            <w:r w:rsidRPr="00025347">
              <w:rPr>
                <w:sz w:val="26"/>
                <w:szCs w:val="26"/>
              </w:rPr>
              <w:t>Программе</w:t>
            </w:r>
            <w:r w:rsidR="00C86805" w:rsidRPr="00025347">
              <w:rPr>
                <w:sz w:val="26"/>
                <w:szCs w:val="26"/>
              </w:rPr>
              <w:t xml:space="preserve"> </w:t>
            </w:r>
          </w:p>
        </w:tc>
      </w:tr>
      <w:tr w:rsidR="009F38FB" w:rsidRPr="00860C5D" w:rsidTr="00B32AB0">
        <w:trPr>
          <w:trHeight w:val="21"/>
        </w:trPr>
        <w:tc>
          <w:tcPr>
            <w:tcW w:w="4800" w:type="dxa"/>
          </w:tcPr>
          <w:p w:rsidR="009F38FB" w:rsidRPr="003228C4" w:rsidRDefault="009F38FB" w:rsidP="009F38FB">
            <w:pPr>
              <w:widowControl w:val="0"/>
              <w:autoSpaceDE w:val="0"/>
              <w:autoSpaceDN w:val="0"/>
              <w:spacing w:after="0" w:line="240" w:lineRule="auto"/>
              <w:jc w:val="both"/>
              <w:rPr>
                <w:rFonts w:ascii="Times New Roman" w:eastAsia="Calibri" w:hAnsi="Times New Roman" w:cs="Times New Roman"/>
                <w:sz w:val="26"/>
                <w:szCs w:val="26"/>
                <w:lang w:eastAsia="ru-RU"/>
              </w:rPr>
            </w:pPr>
            <w:r w:rsidRPr="003228C4">
              <w:rPr>
                <w:rFonts w:ascii="Times New Roman" w:eastAsia="Calibri" w:hAnsi="Times New Roman" w:cs="Times New Roman"/>
                <w:sz w:val="26"/>
                <w:szCs w:val="26"/>
                <w:lang w:eastAsia="ru-RU"/>
              </w:rPr>
              <w:t xml:space="preserve">Задачи муниципальной программы </w:t>
            </w:r>
          </w:p>
        </w:tc>
        <w:tc>
          <w:tcPr>
            <w:tcW w:w="4622" w:type="dxa"/>
          </w:tcPr>
          <w:p w:rsidR="00682B5F" w:rsidRDefault="00682B5F" w:rsidP="00682B5F">
            <w:pPr>
              <w:pStyle w:val="TableParagraph"/>
              <w:numPr>
                <w:ilvl w:val="0"/>
                <w:numId w:val="2"/>
              </w:numPr>
              <w:tabs>
                <w:tab w:val="left" w:pos="417"/>
              </w:tabs>
              <w:spacing w:before="50"/>
              <w:ind w:right="102" w:firstLine="0"/>
              <w:jc w:val="both"/>
              <w:rPr>
                <w:sz w:val="26"/>
                <w:szCs w:val="26"/>
              </w:rPr>
            </w:pPr>
            <w:r w:rsidRPr="00682B5F">
              <w:rPr>
                <w:sz w:val="26"/>
                <w:szCs w:val="26"/>
              </w:rPr>
              <w:t xml:space="preserve">Организация </w:t>
            </w:r>
            <w:r w:rsidR="00EA6812">
              <w:rPr>
                <w:sz w:val="26"/>
                <w:szCs w:val="26"/>
              </w:rPr>
              <w:t>мероприятий по благоустройству терр</w:t>
            </w:r>
            <w:r w:rsidR="000D3BA9">
              <w:rPr>
                <w:sz w:val="26"/>
                <w:szCs w:val="26"/>
              </w:rPr>
              <w:t>иторий общего пользования округ</w:t>
            </w:r>
            <w:r w:rsidRPr="00682B5F">
              <w:rPr>
                <w:sz w:val="26"/>
                <w:szCs w:val="26"/>
              </w:rPr>
              <w:t>.</w:t>
            </w:r>
          </w:p>
          <w:p w:rsidR="00682B5F" w:rsidRPr="00682B5F" w:rsidRDefault="00682B5F" w:rsidP="00682B5F">
            <w:pPr>
              <w:pStyle w:val="TableParagraph"/>
              <w:numPr>
                <w:ilvl w:val="0"/>
                <w:numId w:val="2"/>
              </w:numPr>
              <w:tabs>
                <w:tab w:val="left" w:pos="417"/>
              </w:tabs>
              <w:spacing w:before="50"/>
              <w:ind w:right="102" w:firstLine="0"/>
              <w:jc w:val="both"/>
              <w:rPr>
                <w:sz w:val="26"/>
                <w:szCs w:val="26"/>
              </w:rPr>
            </w:pPr>
            <w:r>
              <w:rPr>
                <w:sz w:val="26"/>
                <w:szCs w:val="26"/>
              </w:rPr>
              <w:t>Повышение</w:t>
            </w:r>
            <w:r>
              <w:rPr>
                <w:sz w:val="26"/>
                <w:szCs w:val="26"/>
              </w:rPr>
              <w:tab/>
              <w:t xml:space="preserve">уровня </w:t>
            </w:r>
            <w:r w:rsidRPr="00682B5F">
              <w:rPr>
                <w:sz w:val="26"/>
                <w:szCs w:val="26"/>
              </w:rPr>
              <w:t>вовлеченности</w:t>
            </w:r>
            <w:r w:rsidRPr="00682B5F">
              <w:rPr>
                <w:spacing w:val="-68"/>
                <w:sz w:val="26"/>
                <w:szCs w:val="26"/>
              </w:rPr>
              <w:t xml:space="preserve"> </w:t>
            </w:r>
            <w:r w:rsidRPr="00682B5F">
              <w:rPr>
                <w:sz w:val="26"/>
                <w:szCs w:val="26"/>
              </w:rPr>
              <w:t>заинтересованных граждан, организаций в реализацию</w:t>
            </w:r>
            <w:r w:rsidRPr="00682B5F">
              <w:rPr>
                <w:spacing w:val="-67"/>
                <w:sz w:val="26"/>
                <w:szCs w:val="26"/>
              </w:rPr>
              <w:t xml:space="preserve"> </w:t>
            </w:r>
            <w:r w:rsidRPr="00682B5F">
              <w:rPr>
                <w:sz w:val="26"/>
                <w:szCs w:val="26"/>
              </w:rPr>
              <w:t>мероприятий</w:t>
            </w:r>
            <w:r w:rsidRPr="00682B5F">
              <w:rPr>
                <w:spacing w:val="-2"/>
                <w:sz w:val="26"/>
                <w:szCs w:val="26"/>
              </w:rPr>
              <w:t xml:space="preserve"> </w:t>
            </w:r>
            <w:r w:rsidRPr="00682B5F">
              <w:rPr>
                <w:sz w:val="26"/>
                <w:szCs w:val="26"/>
              </w:rPr>
              <w:t>по</w:t>
            </w:r>
            <w:r w:rsidRPr="00682B5F">
              <w:rPr>
                <w:spacing w:val="-1"/>
                <w:sz w:val="26"/>
                <w:szCs w:val="26"/>
              </w:rPr>
              <w:t xml:space="preserve"> </w:t>
            </w:r>
            <w:r w:rsidRPr="00682B5F">
              <w:rPr>
                <w:sz w:val="26"/>
                <w:szCs w:val="26"/>
              </w:rPr>
              <w:t>благоустройству</w:t>
            </w:r>
            <w:r w:rsidRPr="00682B5F">
              <w:rPr>
                <w:spacing w:val="-5"/>
                <w:sz w:val="26"/>
                <w:szCs w:val="26"/>
              </w:rPr>
              <w:t xml:space="preserve"> </w:t>
            </w:r>
            <w:r w:rsidRPr="00682B5F">
              <w:rPr>
                <w:sz w:val="26"/>
                <w:szCs w:val="26"/>
              </w:rPr>
              <w:t>территории</w:t>
            </w:r>
            <w:r w:rsidRPr="00682B5F">
              <w:rPr>
                <w:spacing w:val="-1"/>
                <w:sz w:val="26"/>
                <w:szCs w:val="26"/>
              </w:rPr>
              <w:t xml:space="preserve"> </w:t>
            </w:r>
            <w:r w:rsidRPr="00682B5F">
              <w:rPr>
                <w:sz w:val="26"/>
                <w:szCs w:val="26"/>
              </w:rPr>
              <w:t>округа.</w:t>
            </w:r>
          </w:p>
          <w:p w:rsidR="00326767" w:rsidRPr="00326767" w:rsidRDefault="00682B5F" w:rsidP="00B32AB0">
            <w:pPr>
              <w:pStyle w:val="TableParagraph"/>
              <w:numPr>
                <w:ilvl w:val="0"/>
                <w:numId w:val="2"/>
              </w:numPr>
              <w:tabs>
                <w:tab w:val="left" w:pos="389"/>
              </w:tabs>
              <w:spacing w:before="1"/>
              <w:ind w:right="102" w:firstLine="0"/>
              <w:jc w:val="both"/>
              <w:rPr>
                <w:sz w:val="28"/>
                <w:szCs w:val="28"/>
              </w:rPr>
            </w:pPr>
            <w:r w:rsidRPr="00682B5F">
              <w:rPr>
                <w:sz w:val="26"/>
                <w:szCs w:val="26"/>
              </w:rPr>
              <w:lastRenderedPageBreak/>
              <w:t>Организация</w:t>
            </w:r>
            <w:r w:rsidRPr="00682B5F">
              <w:rPr>
                <w:spacing w:val="1"/>
                <w:sz w:val="26"/>
                <w:szCs w:val="26"/>
              </w:rPr>
              <w:t xml:space="preserve"> </w:t>
            </w:r>
            <w:r w:rsidRPr="00682B5F">
              <w:rPr>
                <w:sz w:val="26"/>
                <w:szCs w:val="26"/>
              </w:rPr>
              <w:t>мероприятий</w:t>
            </w:r>
            <w:r w:rsidRPr="00682B5F">
              <w:rPr>
                <w:spacing w:val="1"/>
                <w:sz w:val="26"/>
                <w:szCs w:val="26"/>
              </w:rPr>
              <w:t xml:space="preserve"> </w:t>
            </w:r>
            <w:r w:rsidRPr="00682B5F">
              <w:rPr>
                <w:sz w:val="26"/>
                <w:szCs w:val="26"/>
              </w:rPr>
              <w:t>по</w:t>
            </w:r>
            <w:r w:rsidRPr="00682B5F">
              <w:rPr>
                <w:spacing w:val="1"/>
                <w:sz w:val="26"/>
                <w:szCs w:val="26"/>
              </w:rPr>
              <w:t xml:space="preserve"> </w:t>
            </w:r>
            <w:r w:rsidRPr="00682B5F">
              <w:rPr>
                <w:sz w:val="26"/>
                <w:szCs w:val="26"/>
              </w:rPr>
              <w:t>приведению</w:t>
            </w:r>
            <w:r w:rsidRPr="00682B5F">
              <w:rPr>
                <w:spacing w:val="1"/>
                <w:sz w:val="26"/>
                <w:szCs w:val="26"/>
              </w:rPr>
              <w:t xml:space="preserve"> </w:t>
            </w:r>
            <w:r w:rsidRPr="00682B5F">
              <w:rPr>
                <w:sz w:val="26"/>
                <w:szCs w:val="26"/>
              </w:rPr>
              <w:t>в</w:t>
            </w:r>
            <w:r w:rsidRPr="00682B5F">
              <w:rPr>
                <w:spacing w:val="1"/>
                <w:sz w:val="26"/>
                <w:szCs w:val="26"/>
              </w:rPr>
              <w:t xml:space="preserve"> </w:t>
            </w:r>
            <w:r w:rsidRPr="00682B5F">
              <w:rPr>
                <w:sz w:val="26"/>
                <w:szCs w:val="26"/>
              </w:rPr>
              <w:t>качественное</w:t>
            </w:r>
            <w:r w:rsidRPr="00682B5F">
              <w:rPr>
                <w:spacing w:val="-1"/>
                <w:sz w:val="26"/>
                <w:szCs w:val="26"/>
              </w:rPr>
              <w:t xml:space="preserve"> </w:t>
            </w:r>
            <w:r w:rsidRPr="00682B5F">
              <w:rPr>
                <w:sz w:val="26"/>
                <w:szCs w:val="26"/>
              </w:rPr>
              <w:t>состояние</w:t>
            </w:r>
            <w:r w:rsidRPr="00682B5F">
              <w:rPr>
                <w:spacing w:val="-1"/>
                <w:sz w:val="26"/>
                <w:szCs w:val="26"/>
              </w:rPr>
              <w:t xml:space="preserve"> </w:t>
            </w:r>
            <w:r w:rsidRPr="00682B5F">
              <w:rPr>
                <w:sz w:val="26"/>
                <w:szCs w:val="26"/>
              </w:rPr>
              <w:t>элементов</w:t>
            </w:r>
            <w:r w:rsidRPr="00682B5F">
              <w:rPr>
                <w:spacing w:val="-3"/>
                <w:sz w:val="26"/>
                <w:szCs w:val="26"/>
              </w:rPr>
              <w:t xml:space="preserve"> </w:t>
            </w:r>
            <w:r w:rsidRPr="00682B5F">
              <w:rPr>
                <w:sz w:val="26"/>
                <w:szCs w:val="26"/>
              </w:rPr>
              <w:t>озеленения.</w:t>
            </w:r>
            <w:r w:rsidR="00B32AB0" w:rsidRPr="00326767">
              <w:rPr>
                <w:sz w:val="28"/>
                <w:szCs w:val="28"/>
              </w:rPr>
              <w:t xml:space="preserve"> </w:t>
            </w:r>
          </w:p>
        </w:tc>
      </w:tr>
      <w:tr w:rsidR="009F38FB" w:rsidRPr="00860C5D" w:rsidTr="009F38FB">
        <w:tc>
          <w:tcPr>
            <w:tcW w:w="4800" w:type="dxa"/>
          </w:tcPr>
          <w:p w:rsidR="009F38FB" w:rsidRPr="003228C4" w:rsidRDefault="009F38FB" w:rsidP="00F45CD9">
            <w:pPr>
              <w:widowControl w:val="0"/>
              <w:autoSpaceDE w:val="0"/>
              <w:autoSpaceDN w:val="0"/>
              <w:spacing w:after="0" w:line="240" w:lineRule="auto"/>
              <w:jc w:val="both"/>
              <w:rPr>
                <w:rFonts w:ascii="Times New Roman" w:eastAsia="Calibri" w:hAnsi="Times New Roman" w:cs="Times New Roman"/>
                <w:sz w:val="26"/>
                <w:szCs w:val="26"/>
                <w:lang w:eastAsia="ru-RU"/>
              </w:rPr>
            </w:pPr>
            <w:r w:rsidRPr="003228C4">
              <w:rPr>
                <w:rFonts w:ascii="Times New Roman" w:eastAsia="Calibri" w:hAnsi="Times New Roman" w:cs="Times New Roman"/>
                <w:sz w:val="26"/>
                <w:szCs w:val="26"/>
                <w:lang w:eastAsia="ru-RU"/>
              </w:rPr>
              <w:lastRenderedPageBreak/>
              <w:t>Сроки и этапы реализации муниципальной программы</w:t>
            </w:r>
            <w:r w:rsidR="00F45CD9" w:rsidRPr="009821EA">
              <w:rPr>
                <w:rFonts w:ascii="Times New Roman" w:hAnsi="Times New Roman" w:cs="Times New Roman"/>
                <w:bCs/>
                <w:i/>
                <w:sz w:val="20"/>
                <w:szCs w:val="20"/>
              </w:rPr>
              <w:t xml:space="preserve">(в редакции </w:t>
            </w:r>
            <w:r w:rsidR="00F45CD9">
              <w:rPr>
                <w:rFonts w:ascii="Times New Roman" w:hAnsi="Times New Roman" w:cs="Times New Roman"/>
                <w:bCs/>
                <w:i/>
                <w:sz w:val="20"/>
                <w:szCs w:val="20"/>
              </w:rPr>
              <w:t>постановления администрации от 07.11</w:t>
            </w:r>
            <w:r w:rsidR="00F45CD9" w:rsidRPr="009821EA">
              <w:rPr>
                <w:rFonts w:ascii="Times New Roman" w:hAnsi="Times New Roman" w:cs="Times New Roman"/>
                <w:bCs/>
                <w:i/>
                <w:sz w:val="20"/>
                <w:szCs w:val="20"/>
              </w:rPr>
              <w:t>.</w:t>
            </w:r>
            <w:r w:rsidR="00F45CD9">
              <w:rPr>
                <w:rFonts w:ascii="Times New Roman" w:hAnsi="Times New Roman" w:cs="Times New Roman"/>
                <w:bCs/>
                <w:i/>
                <w:sz w:val="20"/>
                <w:szCs w:val="20"/>
              </w:rPr>
              <w:t>.2024 №0473</w:t>
            </w:r>
            <w:r w:rsidR="00F45CD9" w:rsidRPr="009821EA">
              <w:rPr>
                <w:rFonts w:ascii="Times New Roman" w:hAnsi="Times New Roman" w:cs="Times New Roman"/>
                <w:bCs/>
                <w:i/>
                <w:sz w:val="20"/>
                <w:szCs w:val="20"/>
              </w:rPr>
              <w:t>-па</w:t>
            </w:r>
            <w:r w:rsidR="00F45CD9">
              <w:rPr>
                <w:rFonts w:ascii="Times New Roman" w:hAnsi="Times New Roman" w:cs="Times New Roman"/>
                <w:bCs/>
                <w:i/>
                <w:sz w:val="20"/>
                <w:szCs w:val="20"/>
              </w:rPr>
              <w:t>)</w:t>
            </w:r>
          </w:p>
        </w:tc>
        <w:tc>
          <w:tcPr>
            <w:tcW w:w="4622" w:type="dxa"/>
          </w:tcPr>
          <w:p w:rsidR="009F38FB" w:rsidRPr="003228C4" w:rsidRDefault="009F38FB" w:rsidP="003228C4">
            <w:pPr>
              <w:pStyle w:val="a3"/>
              <w:rPr>
                <w:rFonts w:ascii="Times New Roman" w:hAnsi="Times New Roman" w:cs="Times New Roman"/>
                <w:sz w:val="26"/>
                <w:szCs w:val="26"/>
              </w:rPr>
            </w:pPr>
            <w:r w:rsidRPr="003228C4">
              <w:rPr>
                <w:rFonts w:ascii="Times New Roman" w:hAnsi="Times New Roman" w:cs="Times New Roman"/>
                <w:sz w:val="26"/>
                <w:szCs w:val="26"/>
              </w:rPr>
              <w:t>202</w:t>
            </w:r>
            <w:r w:rsidR="003228C4" w:rsidRPr="003228C4">
              <w:rPr>
                <w:rFonts w:ascii="Times New Roman" w:hAnsi="Times New Roman" w:cs="Times New Roman"/>
                <w:sz w:val="26"/>
                <w:szCs w:val="26"/>
              </w:rPr>
              <w:t>4</w:t>
            </w:r>
            <w:r w:rsidRPr="003228C4">
              <w:rPr>
                <w:rFonts w:ascii="Times New Roman" w:hAnsi="Times New Roman" w:cs="Times New Roman"/>
                <w:sz w:val="26"/>
                <w:szCs w:val="26"/>
              </w:rPr>
              <w:t xml:space="preserve"> - 202</w:t>
            </w:r>
            <w:r w:rsidR="00F45CD9">
              <w:rPr>
                <w:rFonts w:ascii="Times New Roman" w:hAnsi="Times New Roman" w:cs="Times New Roman"/>
                <w:sz w:val="26"/>
                <w:szCs w:val="26"/>
              </w:rPr>
              <w:t>7</w:t>
            </w:r>
            <w:r w:rsidRPr="003228C4">
              <w:rPr>
                <w:rFonts w:ascii="Times New Roman" w:hAnsi="Times New Roman" w:cs="Times New Roman"/>
                <w:sz w:val="26"/>
                <w:szCs w:val="26"/>
              </w:rPr>
              <w:t xml:space="preserve"> годы. Программа реализуется в один этап</w:t>
            </w:r>
          </w:p>
        </w:tc>
      </w:tr>
      <w:tr w:rsidR="009F38FB" w:rsidRPr="00860C5D" w:rsidTr="009F38FB">
        <w:tc>
          <w:tcPr>
            <w:tcW w:w="4800" w:type="dxa"/>
          </w:tcPr>
          <w:p w:rsidR="009F38FB" w:rsidRPr="003228C4" w:rsidRDefault="009F38FB" w:rsidP="009F38FB">
            <w:pPr>
              <w:widowControl w:val="0"/>
              <w:autoSpaceDE w:val="0"/>
              <w:autoSpaceDN w:val="0"/>
              <w:spacing w:after="0" w:line="240" w:lineRule="auto"/>
              <w:jc w:val="both"/>
              <w:rPr>
                <w:rFonts w:ascii="Times New Roman" w:eastAsia="Calibri" w:hAnsi="Times New Roman" w:cs="Times New Roman"/>
                <w:sz w:val="26"/>
                <w:szCs w:val="26"/>
                <w:lang w:eastAsia="ru-RU"/>
              </w:rPr>
            </w:pPr>
            <w:r w:rsidRPr="003228C4">
              <w:rPr>
                <w:rFonts w:ascii="Times New Roman" w:eastAsia="Calibri" w:hAnsi="Times New Roman" w:cs="Times New Roman"/>
                <w:sz w:val="26"/>
                <w:szCs w:val="26"/>
                <w:lang w:eastAsia="ru-RU"/>
              </w:rPr>
              <w:t>Объемы и источники финансирования муниципальной программы</w:t>
            </w:r>
            <w:r w:rsidR="009821EA">
              <w:rPr>
                <w:rFonts w:ascii="Times New Roman" w:eastAsia="Calibri" w:hAnsi="Times New Roman" w:cs="Times New Roman"/>
                <w:sz w:val="26"/>
                <w:szCs w:val="26"/>
                <w:lang w:eastAsia="ru-RU"/>
              </w:rPr>
              <w:t xml:space="preserve"> </w:t>
            </w:r>
            <w:r w:rsidR="009821EA" w:rsidRPr="009821EA">
              <w:rPr>
                <w:rFonts w:ascii="Times New Roman" w:hAnsi="Times New Roman" w:cs="Times New Roman"/>
                <w:bCs/>
                <w:i/>
                <w:sz w:val="20"/>
                <w:szCs w:val="20"/>
              </w:rPr>
              <w:t>(в редакции постановления администрации от 09.07.2024 №0185-па</w:t>
            </w:r>
            <w:r w:rsidR="00F737AE">
              <w:rPr>
                <w:rFonts w:ascii="Times New Roman" w:hAnsi="Times New Roman" w:cs="Times New Roman"/>
                <w:bCs/>
                <w:i/>
                <w:sz w:val="20"/>
                <w:szCs w:val="20"/>
              </w:rPr>
              <w:t>, от 20.09.2024 №0276-па</w:t>
            </w:r>
            <w:r w:rsidR="009950E5">
              <w:rPr>
                <w:rFonts w:ascii="Times New Roman" w:hAnsi="Times New Roman" w:cs="Times New Roman"/>
                <w:bCs/>
                <w:i/>
                <w:sz w:val="20"/>
                <w:szCs w:val="20"/>
              </w:rPr>
              <w:t>, от 07.11.2024 №0473-па</w:t>
            </w:r>
            <w:r w:rsidR="009821EA" w:rsidRPr="009821EA">
              <w:rPr>
                <w:rFonts w:ascii="Times New Roman" w:hAnsi="Times New Roman" w:cs="Times New Roman"/>
                <w:bCs/>
                <w:i/>
                <w:sz w:val="20"/>
                <w:szCs w:val="20"/>
              </w:rPr>
              <w:t>)</w:t>
            </w:r>
          </w:p>
        </w:tc>
        <w:tc>
          <w:tcPr>
            <w:tcW w:w="4622" w:type="dxa"/>
          </w:tcPr>
          <w:p w:rsidR="009950E5" w:rsidRPr="009950E5" w:rsidRDefault="009950E5" w:rsidP="009950E5">
            <w:pPr>
              <w:ind w:firstLine="709"/>
              <w:rPr>
                <w:rFonts w:ascii="Times New Roman" w:hAnsi="Times New Roman" w:cs="Times New Roman"/>
                <w:sz w:val="24"/>
                <w:szCs w:val="24"/>
              </w:rPr>
            </w:pPr>
            <w:r w:rsidRPr="009950E5">
              <w:rPr>
                <w:rFonts w:ascii="Times New Roman" w:hAnsi="Times New Roman" w:cs="Times New Roman"/>
                <w:sz w:val="24"/>
                <w:szCs w:val="24"/>
              </w:rPr>
              <w:t>Общий объем финансирования Программы составляет  5677,0 тыс. рублей, в том числе:</w:t>
            </w:r>
          </w:p>
          <w:p w:rsidR="009950E5" w:rsidRPr="009950E5" w:rsidRDefault="009950E5" w:rsidP="009950E5">
            <w:pPr>
              <w:ind w:firstLine="851"/>
              <w:rPr>
                <w:rFonts w:ascii="Times New Roman" w:hAnsi="Times New Roman" w:cs="Times New Roman"/>
                <w:sz w:val="24"/>
                <w:szCs w:val="24"/>
              </w:rPr>
            </w:pPr>
            <w:r w:rsidRPr="009950E5">
              <w:rPr>
                <w:rFonts w:ascii="Times New Roman" w:hAnsi="Times New Roman" w:cs="Times New Roman"/>
                <w:sz w:val="24"/>
                <w:szCs w:val="24"/>
              </w:rPr>
              <w:t>Средства федерального бюджета – 0,0 тыс. рублей;</w:t>
            </w:r>
          </w:p>
          <w:p w:rsidR="009950E5" w:rsidRPr="009950E5" w:rsidRDefault="009950E5" w:rsidP="009950E5">
            <w:pPr>
              <w:ind w:firstLine="851"/>
              <w:rPr>
                <w:rFonts w:ascii="Times New Roman" w:hAnsi="Times New Roman" w:cs="Times New Roman"/>
                <w:sz w:val="24"/>
                <w:szCs w:val="24"/>
              </w:rPr>
            </w:pPr>
            <w:r w:rsidRPr="009950E5">
              <w:rPr>
                <w:rFonts w:ascii="Times New Roman" w:hAnsi="Times New Roman" w:cs="Times New Roman"/>
                <w:sz w:val="24"/>
                <w:szCs w:val="24"/>
              </w:rPr>
              <w:t>Средства областного бюджета –294,0 тыс. рублей;</w:t>
            </w:r>
          </w:p>
          <w:p w:rsidR="009F38FB" w:rsidRPr="003228C4" w:rsidRDefault="009950E5" w:rsidP="009950E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950E5">
              <w:rPr>
                <w:rFonts w:ascii="Times New Roman" w:hAnsi="Times New Roman" w:cs="Times New Roman"/>
                <w:sz w:val="24"/>
                <w:szCs w:val="24"/>
              </w:rPr>
              <w:t>Средства местного бюджета – 5383,0 тыс. рублей</w:t>
            </w:r>
          </w:p>
        </w:tc>
      </w:tr>
    </w:tbl>
    <w:p w:rsidR="009F38FB" w:rsidRPr="00860C5D" w:rsidRDefault="009F38FB" w:rsidP="009F38FB">
      <w:pPr>
        <w:widowControl w:val="0"/>
        <w:autoSpaceDE w:val="0"/>
        <w:autoSpaceDN w:val="0"/>
        <w:spacing w:after="0" w:line="240" w:lineRule="auto"/>
        <w:jc w:val="center"/>
        <w:rPr>
          <w:rFonts w:ascii="Times New Roman" w:eastAsia="Calibri" w:hAnsi="Times New Roman" w:cs="Times New Roman"/>
          <w:sz w:val="24"/>
          <w:szCs w:val="24"/>
          <w:lang w:eastAsia="ru-RU"/>
        </w:rPr>
      </w:pPr>
    </w:p>
    <w:p w:rsidR="009F38FB" w:rsidRDefault="009F38FB" w:rsidP="00682B5F">
      <w:pPr>
        <w:pStyle w:val="a3"/>
        <w:rPr>
          <w:rFonts w:ascii="Times New Roman" w:hAnsi="Times New Roman" w:cs="Times New Roman"/>
          <w:b/>
        </w:rPr>
      </w:pPr>
    </w:p>
    <w:p w:rsidR="009F38FB" w:rsidRPr="0000454C" w:rsidRDefault="009F38FB" w:rsidP="009F38FB">
      <w:pPr>
        <w:pStyle w:val="a3"/>
        <w:jc w:val="center"/>
        <w:rPr>
          <w:rFonts w:ascii="Times New Roman" w:hAnsi="Times New Roman" w:cs="Times New Roman"/>
          <w:b/>
          <w:sz w:val="28"/>
          <w:szCs w:val="28"/>
        </w:rPr>
      </w:pPr>
      <w:r w:rsidRPr="0000454C">
        <w:rPr>
          <w:rFonts w:ascii="Times New Roman" w:hAnsi="Times New Roman" w:cs="Times New Roman"/>
          <w:b/>
          <w:sz w:val="28"/>
          <w:szCs w:val="28"/>
          <w:lang w:val="en-US"/>
        </w:rPr>
        <w:t>I</w:t>
      </w:r>
      <w:r w:rsidRPr="0000454C">
        <w:rPr>
          <w:rFonts w:ascii="Times New Roman" w:hAnsi="Times New Roman" w:cs="Times New Roman"/>
          <w:b/>
          <w:sz w:val="28"/>
          <w:szCs w:val="28"/>
        </w:rPr>
        <w:t>. Приоритеты деятельности в сфере реализации муниципальной программы</w:t>
      </w:r>
    </w:p>
    <w:p w:rsidR="009F38FB" w:rsidRPr="0000454C" w:rsidRDefault="009F38FB" w:rsidP="009F38FB">
      <w:pPr>
        <w:pStyle w:val="a3"/>
        <w:jc w:val="center"/>
        <w:rPr>
          <w:rFonts w:ascii="Times New Roman" w:hAnsi="Times New Roman" w:cs="Times New Roman"/>
          <w:b/>
          <w:sz w:val="28"/>
          <w:szCs w:val="28"/>
        </w:rPr>
      </w:pPr>
    </w:p>
    <w:p w:rsidR="00D1527B" w:rsidRPr="00D1527B" w:rsidRDefault="00D1527B" w:rsidP="00824F38">
      <w:pPr>
        <w:pStyle w:val="Default"/>
        <w:ind w:firstLine="709"/>
        <w:jc w:val="both"/>
        <w:rPr>
          <w:rFonts w:eastAsiaTheme="minorHAnsi"/>
          <w:sz w:val="28"/>
          <w:szCs w:val="28"/>
          <w:lang w:eastAsia="en-US"/>
        </w:rPr>
      </w:pPr>
      <w:r>
        <w:rPr>
          <w:rStyle w:val="msonormal0"/>
          <w:sz w:val="28"/>
          <w:szCs w:val="28"/>
        </w:rPr>
        <w:t xml:space="preserve">Основным </w:t>
      </w:r>
      <w:r w:rsidRPr="00D1527B">
        <w:rPr>
          <w:rFonts w:eastAsiaTheme="minorHAnsi"/>
          <w:sz w:val="28"/>
          <w:szCs w:val="28"/>
          <w:lang w:eastAsia="en-US"/>
        </w:rPr>
        <w:t xml:space="preserve">направлением муниципальной политики в сфере благоустройства является выработка мер и реализация приоритетных мероприятий, направленных на значительное повышение условий комфортности на территории </w:t>
      </w:r>
      <w:r w:rsidR="00F920ED">
        <w:rPr>
          <w:rFonts w:eastAsiaTheme="minorHAnsi"/>
          <w:sz w:val="28"/>
          <w:szCs w:val="28"/>
          <w:lang w:eastAsia="en-US"/>
        </w:rPr>
        <w:t>Пинежского</w:t>
      </w:r>
      <w:r w:rsidRPr="00D1527B">
        <w:rPr>
          <w:rFonts w:eastAsiaTheme="minorHAnsi"/>
          <w:sz w:val="28"/>
          <w:szCs w:val="28"/>
          <w:lang w:eastAsia="en-US"/>
        </w:rPr>
        <w:t xml:space="preserve"> муниципального округа, создание привлекательной атмосферы для жителей, а также привлечение населения к принятию решений и созданию проектов по повышению благоустройства общественных и дворовых территорий. </w:t>
      </w:r>
    </w:p>
    <w:p w:rsidR="00D1527B" w:rsidRPr="00D1527B" w:rsidRDefault="00D1527B" w:rsidP="00824F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1527B">
        <w:rPr>
          <w:rFonts w:ascii="Times New Roman" w:hAnsi="Times New Roman" w:cs="Times New Roman"/>
          <w:color w:val="000000"/>
          <w:sz w:val="28"/>
          <w:szCs w:val="28"/>
        </w:rPr>
        <w:t xml:space="preserve">Право граждан на благоприятную окружающую среду закреплено в основном законе государства – Конституции Российской Федерации. </w:t>
      </w:r>
    </w:p>
    <w:p w:rsidR="00D1527B" w:rsidRPr="00D1527B" w:rsidRDefault="00D1527B" w:rsidP="00824F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1527B">
        <w:rPr>
          <w:rFonts w:ascii="Times New Roman" w:hAnsi="Times New Roman" w:cs="Times New Roman"/>
          <w:color w:val="000000"/>
          <w:sz w:val="28"/>
          <w:szCs w:val="28"/>
        </w:rPr>
        <w:t xml:space="preserve">Приоритеты и цели муниципальной политики в сфере благоустройства определены в соответствии с Градостроительным кодексом Российской Федерации, Жилищным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Государственной программой Архангельской области «Совершенствование государственного управления и местного самоуправления, развитие институтов гражданского общества в Архангельской области». </w:t>
      </w:r>
    </w:p>
    <w:p w:rsidR="00D1527B" w:rsidRPr="00D1527B" w:rsidRDefault="00D1527B" w:rsidP="00824F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1527B">
        <w:rPr>
          <w:rFonts w:ascii="Times New Roman" w:hAnsi="Times New Roman" w:cs="Times New Roman"/>
          <w:color w:val="000000"/>
          <w:sz w:val="28"/>
          <w:szCs w:val="28"/>
        </w:rPr>
        <w:t xml:space="preserve">В соответствии с указанными правовыми актами основными приоритетами реализации программы являются: </w:t>
      </w:r>
    </w:p>
    <w:p w:rsidR="00D1527B" w:rsidRPr="00D1527B" w:rsidRDefault="00D1527B" w:rsidP="00824F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1527B">
        <w:rPr>
          <w:rFonts w:ascii="Times New Roman" w:hAnsi="Times New Roman" w:cs="Times New Roman"/>
          <w:color w:val="000000"/>
          <w:sz w:val="28"/>
          <w:szCs w:val="28"/>
        </w:rPr>
        <w:t xml:space="preserve">1) повышение уровня благоустройства территорий округа; </w:t>
      </w:r>
    </w:p>
    <w:p w:rsidR="00D1527B" w:rsidRPr="00D1527B" w:rsidRDefault="00D1527B" w:rsidP="00824F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1527B">
        <w:rPr>
          <w:rFonts w:ascii="Times New Roman" w:hAnsi="Times New Roman" w:cs="Times New Roman"/>
          <w:color w:val="000000"/>
          <w:sz w:val="28"/>
          <w:szCs w:val="28"/>
        </w:rPr>
        <w:t xml:space="preserve">2) обеспечение проведения мероприятий по благоустройству дворовых и общественных территорий с учетом необходимости обеспечения физической, пространственной и информационной доступности зданий, </w:t>
      </w:r>
      <w:r w:rsidRPr="00D1527B">
        <w:rPr>
          <w:rFonts w:ascii="Times New Roman" w:hAnsi="Times New Roman" w:cs="Times New Roman"/>
          <w:color w:val="000000"/>
          <w:sz w:val="28"/>
          <w:szCs w:val="28"/>
        </w:rPr>
        <w:lastRenderedPageBreak/>
        <w:t xml:space="preserve">сооружений, дворовых и общественных территорий для инвалидов и других маломобильных групп населения; </w:t>
      </w:r>
    </w:p>
    <w:p w:rsidR="00D1527B" w:rsidRPr="00D1527B" w:rsidRDefault="00D1527B" w:rsidP="00824F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1527B">
        <w:rPr>
          <w:rFonts w:ascii="Times New Roman" w:hAnsi="Times New Roman" w:cs="Times New Roman"/>
          <w:color w:val="000000"/>
          <w:sz w:val="28"/>
          <w:szCs w:val="28"/>
        </w:rPr>
        <w:t xml:space="preserve">3) повышение уровня вовлеченности заинтересованных лиц в реализацию мероприятий по благоустройству территории округа, </w:t>
      </w:r>
    </w:p>
    <w:p w:rsidR="009F38FB" w:rsidRPr="005818D6" w:rsidRDefault="00D1527B" w:rsidP="00824F38">
      <w:pPr>
        <w:pStyle w:val="a3"/>
        <w:ind w:firstLine="709"/>
        <w:jc w:val="both"/>
        <w:rPr>
          <w:rFonts w:ascii="Times New Roman" w:hAnsi="Times New Roman" w:cs="Times New Roman"/>
          <w:sz w:val="28"/>
          <w:szCs w:val="28"/>
        </w:rPr>
      </w:pPr>
      <w:r w:rsidRPr="00D1527B">
        <w:rPr>
          <w:rFonts w:ascii="Times New Roman" w:hAnsi="Times New Roman" w:cs="Times New Roman"/>
          <w:color w:val="000000"/>
          <w:sz w:val="28"/>
          <w:szCs w:val="28"/>
        </w:rPr>
        <w:t>4) обеспечение создания, содержания и развития объектов благоустройства на территории округа, включая объекты, находящиеся в частной собственности и прилегающие к ним территории.</w:t>
      </w:r>
    </w:p>
    <w:p w:rsidR="009F38FB" w:rsidRPr="0000454C" w:rsidRDefault="009F38FB" w:rsidP="00824F38">
      <w:pPr>
        <w:widowControl w:val="0"/>
        <w:tabs>
          <w:tab w:val="center" w:pos="4677"/>
        </w:tabs>
        <w:autoSpaceDE w:val="0"/>
        <w:autoSpaceDN w:val="0"/>
        <w:spacing w:after="0" w:line="240" w:lineRule="auto"/>
        <w:ind w:firstLine="709"/>
        <w:rPr>
          <w:rFonts w:ascii="Times New Roman" w:eastAsia="Calibri" w:hAnsi="Times New Roman" w:cs="Times New Roman"/>
          <w:sz w:val="28"/>
          <w:szCs w:val="28"/>
          <w:lang w:eastAsia="ru-RU"/>
        </w:rPr>
      </w:pPr>
    </w:p>
    <w:p w:rsidR="009F38FB" w:rsidRPr="0000454C" w:rsidRDefault="009F38FB" w:rsidP="00824F38">
      <w:pPr>
        <w:pStyle w:val="ConsPlusNormal"/>
        <w:tabs>
          <w:tab w:val="left" w:pos="567"/>
          <w:tab w:val="left" w:pos="855"/>
        </w:tabs>
        <w:ind w:firstLine="709"/>
        <w:jc w:val="center"/>
        <w:outlineLvl w:val="2"/>
        <w:rPr>
          <w:rFonts w:ascii="Times New Roman" w:hAnsi="Times New Roman" w:cs="Times New Roman"/>
          <w:b/>
          <w:sz w:val="28"/>
          <w:szCs w:val="28"/>
        </w:rPr>
      </w:pPr>
      <w:r w:rsidRPr="0000454C">
        <w:rPr>
          <w:rFonts w:ascii="Times New Roman" w:eastAsia="Calibri" w:hAnsi="Times New Roman" w:cs="Times New Roman"/>
          <w:b/>
          <w:sz w:val="28"/>
          <w:szCs w:val="28"/>
          <w:lang w:val="en-US"/>
        </w:rPr>
        <w:t>II</w:t>
      </w:r>
      <w:r w:rsidRPr="0000454C">
        <w:rPr>
          <w:rFonts w:ascii="Times New Roman" w:eastAsia="Calibri" w:hAnsi="Times New Roman" w:cs="Times New Roman"/>
          <w:b/>
          <w:sz w:val="28"/>
          <w:szCs w:val="28"/>
        </w:rPr>
        <w:t xml:space="preserve">. </w:t>
      </w:r>
      <w:r w:rsidRPr="0000454C">
        <w:rPr>
          <w:rFonts w:ascii="Times New Roman" w:hAnsi="Times New Roman" w:cs="Times New Roman"/>
          <w:b/>
          <w:sz w:val="28"/>
          <w:szCs w:val="28"/>
        </w:rPr>
        <w:t>Характеристика сферы реализации муниципальной программы</w:t>
      </w:r>
    </w:p>
    <w:p w:rsidR="00D1527B" w:rsidRDefault="00D1527B" w:rsidP="00824F38">
      <w:pPr>
        <w:pStyle w:val="20"/>
        <w:shd w:val="clear" w:color="auto" w:fill="auto"/>
        <w:spacing w:line="240" w:lineRule="auto"/>
        <w:ind w:firstLine="709"/>
        <w:rPr>
          <w:b w:val="0"/>
          <w:sz w:val="28"/>
          <w:szCs w:val="28"/>
        </w:rPr>
      </w:pPr>
    </w:p>
    <w:p w:rsidR="004C7D85" w:rsidRDefault="00D1527B" w:rsidP="004C7D85">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D1527B">
        <w:rPr>
          <w:rFonts w:ascii="Times New Roman" w:hAnsi="Times New Roman" w:cs="Times New Roman"/>
          <w:color w:val="000000"/>
          <w:sz w:val="28"/>
          <w:szCs w:val="28"/>
        </w:rPr>
        <w:t xml:space="preserve">Благоустройство территорий округа - важнейшая составная часть его развития и одна из приоритетных задач органов местного самоуправления. Повышение уровня качества среды проживания и временного нахождения, является необходимым условием стабилизации и подъема экономики и повышения уровня жизни населения округа. </w:t>
      </w:r>
    </w:p>
    <w:p w:rsidR="00D1527B" w:rsidRPr="00D1527B" w:rsidRDefault="004C7D85" w:rsidP="004C7D85">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Пинежский </w:t>
      </w:r>
      <w:r w:rsidR="00D1527B" w:rsidRPr="00D1527B">
        <w:rPr>
          <w:rFonts w:ascii="Times New Roman" w:hAnsi="Times New Roman" w:cs="Times New Roman"/>
          <w:color w:val="000000"/>
          <w:sz w:val="28"/>
          <w:szCs w:val="28"/>
        </w:rPr>
        <w:t>муницип</w:t>
      </w:r>
      <w:r w:rsidR="00D23494">
        <w:rPr>
          <w:rFonts w:ascii="Times New Roman" w:hAnsi="Times New Roman" w:cs="Times New Roman"/>
          <w:color w:val="000000"/>
          <w:sz w:val="28"/>
          <w:szCs w:val="28"/>
        </w:rPr>
        <w:t xml:space="preserve">альный округ </w:t>
      </w:r>
      <w:r w:rsidR="00DB7FFD">
        <w:rPr>
          <w:rFonts w:ascii="Times New Roman" w:hAnsi="Times New Roman" w:cs="Times New Roman"/>
          <w:color w:val="000000"/>
          <w:sz w:val="28"/>
          <w:szCs w:val="28"/>
        </w:rPr>
        <w:t xml:space="preserve">Архангельской области </w:t>
      </w:r>
      <w:r w:rsidR="00D23494">
        <w:rPr>
          <w:rFonts w:ascii="Times New Roman" w:hAnsi="Times New Roman" w:cs="Times New Roman"/>
          <w:color w:val="000000"/>
          <w:sz w:val="28"/>
          <w:szCs w:val="28"/>
        </w:rPr>
        <w:t xml:space="preserve">включает в себя </w:t>
      </w:r>
      <w:r>
        <w:rPr>
          <w:rFonts w:ascii="Times New Roman" w:hAnsi="Times New Roman" w:cs="Times New Roman"/>
          <w:color w:val="000000"/>
          <w:sz w:val="28"/>
          <w:szCs w:val="28"/>
        </w:rPr>
        <w:t>1</w:t>
      </w:r>
      <w:r w:rsidR="00D23494">
        <w:rPr>
          <w:rFonts w:ascii="Times New Roman" w:hAnsi="Times New Roman" w:cs="Times New Roman"/>
          <w:color w:val="000000"/>
          <w:sz w:val="28"/>
          <w:szCs w:val="28"/>
        </w:rPr>
        <w:t>24</w:t>
      </w:r>
      <w:r w:rsidR="00D1527B">
        <w:rPr>
          <w:rFonts w:ascii="Times New Roman" w:hAnsi="Times New Roman" w:cs="Times New Roman"/>
          <w:color w:val="000000"/>
          <w:sz w:val="28"/>
          <w:szCs w:val="28"/>
        </w:rPr>
        <w:t xml:space="preserve"> населенных пункта</w:t>
      </w:r>
      <w:r w:rsidR="00D1527B" w:rsidRPr="00D1527B">
        <w:rPr>
          <w:rFonts w:ascii="Times New Roman" w:hAnsi="Times New Roman" w:cs="Times New Roman"/>
          <w:color w:val="000000"/>
          <w:sz w:val="28"/>
          <w:szCs w:val="28"/>
        </w:rPr>
        <w:t>.</w:t>
      </w:r>
      <w:r w:rsidR="00D1527B">
        <w:rPr>
          <w:rFonts w:ascii="Times New Roman" w:hAnsi="Times New Roman" w:cs="Times New Roman"/>
          <w:color w:val="000000"/>
          <w:sz w:val="28"/>
          <w:szCs w:val="28"/>
        </w:rPr>
        <w:t xml:space="preserve"> Населенные пункты удалены друг</w:t>
      </w:r>
      <w:r w:rsidR="00694C98">
        <w:rPr>
          <w:rFonts w:ascii="Times New Roman" w:hAnsi="Times New Roman" w:cs="Times New Roman"/>
          <w:color w:val="000000"/>
          <w:sz w:val="28"/>
          <w:szCs w:val="28"/>
        </w:rPr>
        <w:t xml:space="preserve"> </w:t>
      </w:r>
      <w:r w:rsidR="00694C98" w:rsidRPr="00547E3A">
        <w:rPr>
          <w:rFonts w:ascii="Times New Roman" w:hAnsi="Times New Roman" w:cs="Times New Roman"/>
          <w:color w:val="000000"/>
          <w:sz w:val="28"/>
          <w:szCs w:val="28"/>
        </w:rPr>
        <w:t>от друга</w:t>
      </w:r>
      <w:r w:rsidR="00D1527B">
        <w:rPr>
          <w:rFonts w:ascii="Times New Roman" w:hAnsi="Times New Roman" w:cs="Times New Roman"/>
          <w:color w:val="000000"/>
          <w:sz w:val="28"/>
          <w:szCs w:val="28"/>
        </w:rPr>
        <w:t xml:space="preserve">. </w:t>
      </w:r>
      <w:r w:rsidR="00D1527B" w:rsidRPr="00D1527B">
        <w:rPr>
          <w:rFonts w:ascii="Times New Roman" w:hAnsi="Times New Roman" w:cs="Times New Roman"/>
          <w:color w:val="000000"/>
          <w:sz w:val="28"/>
          <w:szCs w:val="28"/>
        </w:rPr>
        <w:t xml:space="preserve">В последние годы проводилась целенаправленная работа по благоустройству и социальному развитию населённых пунктов. В то же время в вопросах благоустройства территории округа имеется ряд проблем. Имеющиеся объекты благоустройства, расположенные на территории округа, не обеспечивают растущие потребности и не удовлетворяют современным требованиям, предъявляемым к качеству среды проживания и временного пребывания, а уровень их износа продолжает увеличиваться. Существующие финансово - экономические механизмы, обеспечивающие восстановление и ремонт имеющихся объектов благоустройства и инфраструктуры и строительство новых, недостаточно эффективны. </w:t>
      </w:r>
    </w:p>
    <w:p w:rsidR="00D1527B" w:rsidRPr="00D1527B" w:rsidRDefault="00D1527B" w:rsidP="00824F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1527B">
        <w:rPr>
          <w:rFonts w:ascii="Times New Roman" w:hAnsi="Times New Roman" w:cs="Times New Roman"/>
          <w:color w:val="000000"/>
          <w:sz w:val="28"/>
          <w:szCs w:val="28"/>
        </w:rPr>
        <w:t xml:space="preserve">Необходимость обеспечения надлежащего содержания и улучшения состояния объектов благоустройства является одним из основных элементов развития территории округа. </w:t>
      </w:r>
    </w:p>
    <w:p w:rsidR="00D1527B" w:rsidRPr="00D1527B" w:rsidRDefault="00D1527B" w:rsidP="00824F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1527B">
        <w:rPr>
          <w:rFonts w:ascii="Times New Roman" w:hAnsi="Times New Roman" w:cs="Times New Roman"/>
          <w:color w:val="000000"/>
          <w:sz w:val="28"/>
          <w:szCs w:val="28"/>
        </w:rPr>
        <w:t xml:space="preserve">Благоустройство территории округа, включает обеспечение мер, направленных на создание здоровых и удобных условий проживания населения, формирование благоприятной среды жизнедеятельности граждан, включает ряд мероприятий по улучшению санитарно-гигиенических условий жизни, оздоровлению городской среды при помощи озеленения территории за счет устройства цветников, газонов, установки малых архитектурных форм. </w:t>
      </w:r>
    </w:p>
    <w:p w:rsidR="00D1527B" w:rsidRPr="00D1527B" w:rsidRDefault="00D1527B" w:rsidP="00824F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1527B">
        <w:rPr>
          <w:rFonts w:ascii="Times New Roman" w:hAnsi="Times New Roman" w:cs="Times New Roman"/>
          <w:color w:val="000000"/>
          <w:sz w:val="28"/>
          <w:szCs w:val="28"/>
        </w:rPr>
        <w:t xml:space="preserve">Проблемой благоустройства территории округа является негативное отношение жителей к элементам благоустройства, низком уровне культуры поведения жителей поселения на улицах и во дворах, небрежном отношении к элементам благоустройства. Поддержание высокого уровня благоустройства напрямую зависит и от самих граждан, от степени их сознательности, желания и возможности помогать органам местного самоуправления. </w:t>
      </w:r>
    </w:p>
    <w:p w:rsidR="00D1527B" w:rsidRPr="00D1527B" w:rsidRDefault="00824F38" w:rsidP="00824F38">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w:t>
      </w:r>
      <w:r w:rsidR="00D1527B" w:rsidRPr="00D1527B">
        <w:rPr>
          <w:rFonts w:ascii="Times New Roman" w:hAnsi="Times New Roman" w:cs="Times New Roman"/>
          <w:color w:val="000000"/>
          <w:sz w:val="28"/>
          <w:szCs w:val="28"/>
        </w:rPr>
        <w:t xml:space="preserve">ля улучшения и поддержания зеленых насаждений, устранения аварийной ситуации, придания зеленым насаждениям надлежащего декоративного облика требуется своевременное проведение работ по уходу за существующими насаждениями: вырезка поросли, декоративная обрезка, подсадка саженцев, разбивка клумб. Особое внимание следует уделять </w:t>
      </w:r>
      <w:r w:rsidR="00D1527B" w:rsidRPr="00D1527B">
        <w:rPr>
          <w:rFonts w:ascii="Times New Roman" w:hAnsi="Times New Roman" w:cs="Times New Roman"/>
          <w:color w:val="000000"/>
          <w:sz w:val="28"/>
          <w:szCs w:val="28"/>
        </w:rPr>
        <w:lastRenderedPageBreak/>
        <w:t xml:space="preserve">восстановлению зеленого фонда путем планомерной замены старых и аварийных насаждений, используя посадочный материал саженцев деревьев и декоративных кустарников. </w:t>
      </w:r>
    </w:p>
    <w:p w:rsidR="00D1527B" w:rsidRPr="00D1527B" w:rsidRDefault="00D1527B" w:rsidP="00824F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1527B">
        <w:rPr>
          <w:rFonts w:ascii="Times New Roman" w:hAnsi="Times New Roman" w:cs="Times New Roman"/>
          <w:color w:val="000000"/>
          <w:sz w:val="28"/>
          <w:szCs w:val="28"/>
        </w:rPr>
        <w:t xml:space="preserve"> В настоящее время на территории округа </w:t>
      </w:r>
      <w:r w:rsidR="00761741">
        <w:rPr>
          <w:rFonts w:ascii="Times New Roman" w:hAnsi="Times New Roman" w:cs="Times New Roman"/>
          <w:color w:val="000000"/>
          <w:sz w:val="28"/>
          <w:szCs w:val="28"/>
        </w:rPr>
        <w:t>присутствует недостаточное количество урн</w:t>
      </w:r>
      <w:r w:rsidRPr="00D1527B">
        <w:rPr>
          <w:rFonts w:ascii="Times New Roman" w:hAnsi="Times New Roman" w:cs="Times New Roman"/>
          <w:color w:val="000000"/>
          <w:sz w:val="28"/>
          <w:szCs w:val="28"/>
        </w:rPr>
        <w:t xml:space="preserve"> для сбора мусора, что приводит к загрязненности территории. Согласно СапПиН 42-128-4690-88 на всех площадях и улицах, в садах, парках, на вокзалах, рынках, остановках городского транспорта и других местах должны быть выставлены в достаточном количестве урны. Расстояние между урнами определяется в зависимости от интенсивности использования магистрали (территории), но не более чем через 40 м на оживленных и 100 м - на малолюдных. </w:t>
      </w:r>
    </w:p>
    <w:p w:rsidR="009F38FB" w:rsidRPr="00761741" w:rsidRDefault="00D1527B" w:rsidP="00824F38">
      <w:pPr>
        <w:pStyle w:val="20"/>
        <w:shd w:val="clear" w:color="auto" w:fill="auto"/>
        <w:spacing w:line="240" w:lineRule="auto"/>
        <w:ind w:firstLine="709"/>
        <w:rPr>
          <w:b w:val="0"/>
          <w:sz w:val="28"/>
          <w:szCs w:val="28"/>
        </w:rPr>
      </w:pPr>
      <w:r w:rsidRPr="00D1527B">
        <w:rPr>
          <w:rFonts w:eastAsiaTheme="minorHAnsi"/>
          <w:b w:val="0"/>
          <w:bCs w:val="0"/>
          <w:color w:val="000000"/>
          <w:sz w:val="28"/>
          <w:szCs w:val="28"/>
        </w:rPr>
        <w:t>Для решения проблем по благоустройству территории округа необходимо использовать программно-целевой метод. Комплексное решение проблемы окажет положительный эффект на санитарное состояние и улучшит внешний облик территории поселения, предотвратит угрозу жизни и безопасности граждан, будет способствовать повышению уровня их комфортного проживания.</w:t>
      </w:r>
    </w:p>
    <w:p w:rsidR="009F38FB" w:rsidRPr="0000454C" w:rsidRDefault="009F38FB" w:rsidP="00761741">
      <w:pPr>
        <w:pStyle w:val="a3"/>
        <w:jc w:val="both"/>
        <w:rPr>
          <w:rFonts w:ascii="Times New Roman" w:hAnsi="Times New Roman" w:cs="Times New Roman"/>
          <w:sz w:val="28"/>
          <w:szCs w:val="28"/>
        </w:rPr>
      </w:pPr>
    </w:p>
    <w:p w:rsidR="009F38FB" w:rsidRPr="0000454C" w:rsidRDefault="009F38FB" w:rsidP="009F38FB">
      <w:pPr>
        <w:pStyle w:val="a3"/>
        <w:jc w:val="center"/>
        <w:rPr>
          <w:rFonts w:ascii="Times New Roman" w:hAnsi="Times New Roman" w:cs="Times New Roman"/>
          <w:b/>
          <w:sz w:val="28"/>
          <w:szCs w:val="28"/>
        </w:rPr>
      </w:pPr>
      <w:r w:rsidRPr="0000454C">
        <w:rPr>
          <w:rFonts w:ascii="Times New Roman" w:hAnsi="Times New Roman" w:cs="Times New Roman"/>
          <w:b/>
          <w:sz w:val="28"/>
          <w:szCs w:val="28"/>
          <w:lang w:val="en-US"/>
        </w:rPr>
        <w:t>III</w:t>
      </w:r>
      <w:r w:rsidRPr="0000454C">
        <w:rPr>
          <w:rFonts w:ascii="Times New Roman" w:hAnsi="Times New Roman" w:cs="Times New Roman"/>
          <w:b/>
          <w:sz w:val="28"/>
          <w:szCs w:val="28"/>
        </w:rPr>
        <w:t>. Механизм реализации муниципальной программы</w:t>
      </w:r>
    </w:p>
    <w:p w:rsidR="009F38FB" w:rsidRPr="0000454C" w:rsidRDefault="009F38FB" w:rsidP="009F38FB">
      <w:pPr>
        <w:pStyle w:val="a3"/>
        <w:jc w:val="both"/>
        <w:rPr>
          <w:rFonts w:ascii="Times New Roman" w:hAnsi="Times New Roman" w:cs="Times New Roman"/>
          <w:sz w:val="28"/>
          <w:szCs w:val="28"/>
        </w:rPr>
      </w:pPr>
    </w:p>
    <w:p w:rsidR="009F38FB" w:rsidRPr="0000454C" w:rsidRDefault="00824F38" w:rsidP="00824F38">
      <w:pPr>
        <w:pStyle w:val="a3"/>
        <w:ind w:firstLine="709"/>
        <w:jc w:val="both"/>
        <w:rPr>
          <w:rFonts w:ascii="Times New Roman" w:hAnsi="Times New Roman" w:cs="Times New Roman"/>
          <w:sz w:val="28"/>
          <w:szCs w:val="28"/>
        </w:rPr>
      </w:pPr>
      <w:r>
        <w:rPr>
          <w:rFonts w:ascii="Times New Roman" w:hAnsi="Times New Roman" w:cs="Times New Roman"/>
          <w:sz w:val="28"/>
          <w:szCs w:val="28"/>
        </w:rPr>
        <w:t>О</w:t>
      </w:r>
      <w:r w:rsidR="009F38FB" w:rsidRPr="0000454C">
        <w:rPr>
          <w:rFonts w:ascii="Times New Roman" w:hAnsi="Times New Roman" w:cs="Times New Roman"/>
          <w:sz w:val="28"/>
          <w:szCs w:val="28"/>
        </w:rPr>
        <w:t xml:space="preserve">тветственным исполнителем муниципальной программы является </w:t>
      </w:r>
      <w:r w:rsidR="00B2241E" w:rsidRPr="003228C4">
        <w:rPr>
          <w:rFonts w:ascii="Times New Roman" w:hAnsi="Times New Roman" w:cs="Times New Roman"/>
          <w:sz w:val="26"/>
          <w:szCs w:val="26"/>
        </w:rPr>
        <w:t>Комитет по управлению муниципальным имуществом и ЖКХ администрации Пинежского муниципального округа Архангельской области</w:t>
      </w:r>
      <w:r w:rsidR="009F38FB" w:rsidRPr="0000454C">
        <w:rPr>
          <w:rFonts w:ascii="Times New Roman" w:hAnsi="Times New Roman" w:cs="Times New Roman"/>
          <w:sz w:val="28"/>
          <w:szCs w:val="28"/>
        </w:rPr>
        <w:t>.</w:t>
      </w:r>
    </w:p>
    <w:p w:rsidR="009F38FB" w:rsidRDefault="009F38FB" w:rsidP="00824F38">
      <w:pPr>
        <w:pStyle w:val="a3"/>
        <w:ind w:firstLine="709"/>
        <w:jc w:val="both"/>
        <w:rPr>
          <w:rFonts w:ascii="Times New Roman" w:hAnsi="Times New Roman" w:cs="Times New Roman"/>
          <w:sz w:val="28"/>
          <w:szCs w:val="28"/>
        </w:rPr>
      </w:pPr>
      <w:r w:rsidRPr="0000454C">
        <w:rPr>
          <w:rFonts w:ascii="Times New Roman" w:hAnsi="Times New Roman" w:cs="Times New Roman"/>
          <w:sz w:val="28"/>
          <w:szCs w:val="28"/>
        </w:rPr>
        <w:t>Перечень мероприятий муниципальной программы приведен в приложении № 1 к муниципальной программе.</w:t>
      </w:r>
    </w:p>
    <w:p w:rsidR="00761741" w:rsidRPr="00761741" w:rsidRDefault="00761741" w:rsidP="00824F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761741">
        <w:rPr>
          <w:rFonts w:ascii="Times New Roman" w:hAnsi="Times New Roman" w:cs="Times New Roman"/>
          <w:color w:val="000000"/>
          <w:sz w:val="28"/>
          <w:szCs w:val="28"/>
        </w:rPr>
        <w:t xml:space="preserve">Участниками деятельности по благоустройству могут выступать: </w:t>
      </w:r>
    </w:p>
    <w:p w:rsidR="00761741" w:rsidRPr="00761741" w:rsidRDefault="00824F38" w:rsidP="00824F38">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 </w:t>
      </w:r>
      <w:r w:rsidR="00761741" w:rsidRPr="00761741">
        <w:rPr>
          <w:rFonts w:ascii="Times New Roman" w:hAnsi="Times New Roman" w:cs="Times New Roman"/>
          <w:color w:val="000000"/>
          <w:sz w:val="28"/>
          <w:szCs w:val="28"/>
        </w:rPr>
        <w:t xml:space="preserve">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 </w:t>
      </w:r>
    </w:p>
    <w:p w:rsidR="00761741" w:rsidRPr="00761741" w:rsidRDefault="00824F38" w:rsidP="00824F38">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б)    </w:t>
      </w:r>
      <w:r w:rsidR="00761741" w:rsidRPr="00761741">
        <w:rPr>
          <w:rFonts w:ascii="Times New Roman" w:hAnsi="Times New Roman" w:cs="Times New Roman"/>
          <w:color w:val="000000"/>
          <w:sz w:val="28"/>
          <w:szCs w:val="28"/>
        </w:rPr>
        <w:t xml:space="preserve">население округа, которое формирует запрос на благоустройство и принимает участие в оценке предлагаемых решений. В отдельных случаях жители округа участвуют в выполнении работ. Жители могут быть представлены общественными организациями и объединениями; </w:t>
      </w:r>
    </w:p>
    <w:p w:rsidR="00761741" w:rsidRPr="00761741" w:rsidRDefault="00761741" w:rsidP="00824F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761741">
        <w:rPr>
          <w:rFonts w:ascii="Times New Roman" w:hAnsi="Times New Roman" w:cs="Times New Roman"/>
          <w:color w:val="000000"/>
          <w:sz w:val="28"/>
          <w:szCs w:val="28"/>
        </w:rPr>
        <w:t xml:space="preserve">в) хозяйствующие субъекты, осуществляющие деятельность на территории соответствующего округа, которые могут участвовать в формировании запроса на благоустройство, а также в финансировании мероприятий по благоустройству; </w:t>
      </w:r>
    </w:p>
    <w:p w:rsidR="00761741" w:rsidRPr="00761741" w:rsidRDefault="00761741" w:rsidP="00824F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761741">
        <w:rPr>
          <w:rFonts w:ascii="Times New Roman" w:hAnsi="Times New Roman" w:cs="Times New Roman"/>
          <w:color w:val="000000"/>
          <w:sz w:val="28"/>
          <w:szCs w:val="28"/>
        </w:rPr>
        <w:t xml:space="preserve">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 </w:t>
      </w:r>
    </w:p>
    <w:p w:rsidR="00761741" w:rsidRPr="00761741" w:rsidRDefault="00761741" w:rsidP="00824F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761741">
        <w:rPr>
          <w:rFonts w:ascii="Times New Roman" w:hAnsi="Times New Roman" w:cs="Times New Roman"/>
          <w:color w:val="000000"/>
          <w:sz w:val="28"/>
          <w:szCs w:val="28"/>
        </w:rPr>
        <w:t>д)</w:t>
      </w:r>
      <w:r w:rsidR="00824F38">
        <w:rPr>
          <w:rFonts w:ascii="Times New Roman" w:hAnsi="Times New Roman" w:cs="Times New Roman"/>
          <w:color w:val="000000"/>
          <w:sz w:val="28"/>
          <w:szCs w:val="28"/>
        </w:rPr>
        <w:t xml:space="preserve">  </w:t>
      </w:r>
      <w:r w:rsidRPr="00761741">
        <w:rPr>
          <w:rFonts w:ascii="Times New Roman" w:hAnsi="Times New Roman" w:cs="Times New Roman"/>
          <w:color w:val="000000"/>
          <w:sz w:val="28"/>
          <w:szCs w:val="28"/>
        </w:rPr>
        <w:t xml:space="preserve"> исполнители работ, специалисты по благоустройству и озеленению, в том числе возведению малых архитектурных форм; </w:t>
      </w:r>
    </w:p>
    <w:p w:rsidR="00761741" w:rsidRPr="00761741" w:rsidRDefault="00761741" w:rsidP="00824F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761741">
        <w:rPr>
          <w:rFonts w:ascii="Times New Roman" w:hAnsi="Times New Roman" w:cs="Times New Roman"/>
          <w:color w:val="000000"/>
          <w:sz w:val="28"/>
          <w:szCs w:val="28"/>
        </w:rPr>
        <w:t xml:space="preserve">е) иные лица. </w:t>
      </w:r>
    </w:p>
    <w:p w:rsidR="00C5636F" w:rsidRPr="00C5636F" w:rsidRDefault="00C5636F" w:rsidP="00824F38">
      <w:pPr>
        <w:pStyle w:val="a3"/>
        <w:ind w:firstLine="709"/>
        <w:jc w:val="both"/>
        <w:rPr>
          <w:rFonts w:ascii="Times New Roman" w:hAnsi="Times New Roman" w:cs="Times New Roman"/>
          <w:sz w:val="28"/>
          <w:szCs w:val="28"/>
        </w:rPr>
      </w:pPr>
      <w:r w:rsidRPr="00C5636F">
        <w:rPr>
          <w:rFonts w:ascii="Times New Roman" w:hAnsi="Times New Roman" w:cs="Times New Roman"/>
          <w:sz w:val="28"/>
          <w:szCs w:val="28"/>
        </w:rPr>
        <w:t xml:space="preserve">Мероприятия Программы за счет средств </w:t>
      </w:r>
      <w:r w:rsidR="0041507C">
        <w:rPr>
          <w:rFonts w:ascii="Times New Roman" w:hAnsi="Times New Roman" w:cs="Times New Roman"/>
          <w:sz w:val="28"/>
          <w:szCs w:val="28"/>
        </w:rPr>
        <w:t>местного бюджета</w:t>
      </w:r>
      <w:r w:rsidRPr="00C5636F">
        <w:rPr>
          <w:rFonts w:ascii="Times New Roman" w:hAnsi="Times New Roman" w:cs="Times New Roman"/>
          <w:sz w:val="28"/>
          <w:szCs w:val="28"/>
        </w:rPr>
        <w:t xml:space="preserve"> будут реализованы с привлечением организаций, определяемых в соответствии с Федеральным Законом от 05.04.2013 № 44-ФЗ «О контрактной системе в сфере </w:t>
      </w:r>
      <w:r w:rsidRPr="00C5636F">
        <w:rPr>
          <w:rFonts w:ascii="Times New Roman" w:hAnsi="Times New Roman" w:cs="Times New Roman"/>
          <w:sz w:val="28"/>
          <w:szCs w:val="28"/>
        </w:rPr>
        <w:lastRenderedPageBreak/>
        <w:t>закупок товаров, работ, услуг для обеспечения государственных и муниципальных нужд».</w:t>
      </w:r>
    </w:p>
    <w:p w:rsidR="009F38FB" w:rsidRPr="0000454C" w:rsidRDefault="009F38FB" w:rsidP="00824F38">
      <w:pPr>
        <w:pStyle w:val="a3"/>
        <w:ind w:firstLine="709"/>
        <w:jc w:val="both"/>
        <w:rPr>
          <w:rFonts w:ascii="Times New Roman" w:hAnsi="Times New Roman" w:cs="Times New Roman"/>
          <w:sz w:val="28"/>
          <w:szCs w:val="28"/>
        </w:rPr>
      </w:pPr>
      <w:r w:rsidRPr="0000454C">
        <w:rPr>
          <w:rFonts w:ascii="Times New Roman" w:hAnsi="Times New Roman" w:cs="Times New Roman"/>
          <w:sz w:val="28"/>
          <w:szCs w:val="28"/>
        </w:rPr>
        <w:t>Объемы финансовых средств муниципальной программы являются прогнозными и подлежат ежегодному уточнению.</w:t>
      </w:r>
    </w:p>
    <w:p w:rsidR="009F38FB" w:rsidRPr="0000454C" w:rsidRDefault="009F38FB" w:rsidP="00824F38">
      <w:pPr>
        <w:pStyle w:val="a3"/>
        <w:ind w:firstLine="709"/>
        <w:jc w:val="center"/>
        <w:rPr>
          <w:rFonts w:ascii="Times New Roman" w:hAnsi="Times New Roman" w:cs="Times New Roman"/>
          <w:sz w:val="28"/>
          <w:szCs w:val="28"/>
        </w:rPr>
      </w:pPr>
    </w:p>
    <w:p w:rsidR="009F38FB" w:rsidRPr="0000454C" w:rsidRDefault="009F38FB" w:rsidP="009F38FB">
      <w:pPr>
        <w:pStyle w:val="a3"/>
        <w:jc w:val="center"/>
        <w:rPr>
          <w:rFonts w:ascii="Times New Roman" w:hAnsi="Times New Roman" w:cs="Times New Roman"/>
          <w:b/>
          <w:sz w:val="28"/>
          <w:szCs w:val="28"/>
        </w:rPr>
      </w:pPr>
      <w:r w:rsidRPr="0000454C">
        <w:rPr>
          <w:rFonts w:ascii="Times New Roman" w:hAnsi="Times New Roman" w:cs="Times New Roman"/>
          <w:b/>
          <w:sz w:val="28"/>
          <w:szCs w:val="28"/>
          <w:lang w:val="en-US"/>
        </w:rPr>
        <w:t>IV</w:t>
      </w:r>
      <w:r w:rsidRPr="0000454C">
        <w:rPr>
          <w:rFonts w:ascii="Times New Roman" w:hAnsi="Times New Roman" w:cs="Times New Roman"/>
          <w:b/>
          <w:sz w:val="28"/>
          <w:szCs w:val="28"/>
        </w:rPr>
        <w:t>. Ожидаемые результаты реализации муниципальной программы</w:t>
      </w:r>
    </w:p>
    <w:p w:rsidR="009F38FB" w:rsidRPr="0000454C" w:rsidRDefault="009F38FB" w:rsidP="009F38FB">
      <w:pPr>
        <w:pStyle w:val="a3"/>
        <w:jc w:val="center"/>
        <w:rPr>
          <w:rFonts w:ascii="Times New Roman" w:hAnsi="Times New Roman" w:cs="Times New Roman"/>
          <w:sz w:val="28"/>
          <w:szCs w:val="28"/>
        </w:rPr>
      </w:pPr>
    </w:p>
    <w:p w:rsidR="009F38FB" w:rsidRPr="0000454C" w:rsidRDefault="009F38FB" w:rsidP="00D73921">
      <w:pPr>
        <w:pStyle w:val="a3"/>
        <w:ind w:firstLine="709"/>
        <w:jc w:val="both"/>
        <w:rPr>
          <w:rFonts w:ascii="Times New Roman" w:hAnsi="Times New Roman" w:cs="Times New Roman"/>
          <w:sz w:val="28"/>
          <w:szCs w:val="28"/>
        </w:rPr>
      </w:pPr>
      <w:r w:rsidRPr="0000454C">
        <w:rPr>
          <w:rFonts w:ascii="Times New Roman" w:hAnsi="Times New Roman" w:cs="Times New Roman"/>
          <w:sz w:val="28"/>
          <w:szCs w:val="28"/>
        </w:rPr>
        <w:t>Реализация Программы позволит достичь следующих результатов:</w:t>
      </w:r>
    </w:p>
    <w:p w:rsidR="00C5636F" w:rsidRPr="00324D06" w:rsidRDefault="000D3BA9" w:rsidP="00D73921">
      <w:pPr>
        <w:pStyle w:val="ab"/>
        <w:numPr>
          <w:ilvl w:val="0"/>
          <w:numId w:val="3"/>
        </w:numPr>
        <w:shd w:val="clear" w:color="auto" w:fill="FFFFFF"/>
        <w:spacing w:after="0" w:line="240" w:lineRule="auto"/>
        <w:ind w:left="0" w:firstLine="709"/>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Количество</w:t>
      </w:r>
      <w:r w:rsidR="00324D06" w:rsidRPr="00324D06">
        <w:rPr>
          <w:rFonts w:ascii="Times New Roman" w:eastAsia="Times New Roman" w:hAnsi="Times New Roman" w:cs="Times New Roman"/>
          <w:color w:val="1A1A1A"/>
          <w:sz w:val="28"/>
          <w:szCs w:val="28"/>
          <w:lang w:eastAsia="ru-RU"/>
        </w:rPr>
        <w:t xml:space="preserve"> территори</w:t>
      </w:r>
      <w:r>
        <w:rPr>
          <w:rFonts w:ascii="Times New Roman" w:eastAsia="Times New Roman" w:hAnsi="Times New Roman" w:cs="Times New Roman"/>
          <w:color w:val="1A1A1A"/>
          <w:sz w:val="28"/>
          <w:szCs w:val="28"/>
          <w:lang w:eastAsia="ru-RU"/>
        </w:rPr>
        <w:t>й</w:t>
      </w:r>
      <w:r w:rsidR="00324D06" w:rsidRPr="00324D06">
        <w:rPr>
          <w:rFonts w:ascii="Times New Roman" w:eastAsia="Times New Roman" w:hAnsi="Times New Roman" w:cs="Times New Roman"/>
          <w:color w:val="1A1A1A"/>
          <w:sz w:val="28"/>
          <w:szCs w:val="28"/>
          <w:lang w:eastAsia="ru-RU"/>
        </w:rPr>
        <w:t>, в отношении котор</w:t>
      </w:r>
      <w:r>
        <w:rPr>
          <w:rFonts w:ascii="Times New Roman" w:eastAsia="Times New Roman" w:hAnsi="Times New Roman" w:cs="Times New Roman"/>
          <w:color w:val="1A1A1A"/>
          <w:sz w:val="28"/>
          <w:szCs w:val="28"/>
          <w:lang w:eastAsia="ru-RU"/>
        </w:rPr>
        <w:t>ых</w:t>
      </w:r>
      <w:r w:rsidR="00324D06" w:rsidRPr="00324D06">
        <w:rPr>
          <w:rFonts w:ascii="Times New Roman" w:eastAsia="Times New Roman" w:hAnsi="Times New Roman" w:cs="Times New Roman"/>
          <w:color w:val="1A1A1A"/>
          <w:sz w:val="28"/>
          <w:szCs w:val="28"/>
          <w:lang w:eastAsia="ru-RU"/>
        </w:rPr>
        <w:t xml:space="preserve"> осуществлены работы по</w:t>
      </w:r>
      <w:r w:rsidR="00324D06">
        <w:rPr>
          <w:rFonts w:ascii="Times New Roman" w:eastAsia="Times New Roman" w:hAnsi="Times New Roman" w:cs="Times New Roman"/>
          <w:color w:val="1A1A1A"/>
          <w:sz w:val="28"/>
          <w:szCs w:val="28"/>
          <w:lang w:eastAsia="ru-RU"/>
        </w:rPr>
        <w:t xml:space="preserve"> </w:t>
      </w:r>
      <w:r w:rsidR="00324D06" w:rsidRPr="00324D06">
        <w:rPr>
          <w:rFonts w:ascii="Times New Roman" w:eastAsia="Times New Roman" w:hAnsi="Times New Roman" w:cs="Times New Roman"/>
          <w:color w:val="1A1A1A"/>
          <w:sz w:val="28"/>
          <w:szCs w:val="28"/>
          <w:lang w:eastAsia="ru-RU"/>
        </w:rPr>
        <w:t xml:space="preserve">благоустройству – </w:t>
      </w:r>
      <w:r w:rsidRPr="000D3BA9">
        <w:rPr>
          <w:rFonts w:ascii="Times New Roman" w:eastAsia="Times New Roman" w:hAnsi="Times New Roman" w:cs="Times New Roman"/>
          <w:color w:val="1A1A1A"/>
          <w:sz w:val="28"/>
          <w:szCs w:val="28"/>
          <w:lang w:eastAsia="ru-RU"/>
        </w:rPr>
        <w:t>350 ед</w:t>
      </w:r>
      <w:r w:rsidR="00324D06" w:rsidRPr="000D3BA9">
        <w:rPr>
          <w:rFonts w:ascii="Times New Roman" w:eastAsia="Times New Roman" w:hAnsi="Times New Roman" w:cs="Times New Roman"/>
          <w:color w:val="1A1A1A"/>
          <w:sz w:val="28"/>
          <w:szCs w:val="28"/>
          <w:lang w:eastAsia="ru-RU"/>
        </w:rPr>
        <w:t>;</w:t>
      </w:r>
      <w:r w:rsidR="00C5636F" w:rsidRPr="00324D06">
        <w:rPr>
          <w:rFonts w:ascii="Times New Roman" w:hAnsi="Times New Roman" w:cs="Times New Roman"/>
          <w:color w:val="000000"/>
          <w:sz w:val="28"/>
          <w:szCs w:val="28"/>
        </w:rPr>
        <w:t xml:space="preserve"> </w:t>
      </w:r>
    </w:p>
    <w:p w:rsidR="00C5636F" w:rsidRPr="00324D06" w:rsidRDefault="00C5636F" w:rsidP="00D73921">
      <w:pPr>
        <w:pStyle w:val="ab"/>
        <w:numPr>
          <w:ilvl w:val="0"/>
          <w:numId w:val="3"/>
        </w:numPr>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324D06">
        <w:rPr>
          <w:rFonts w:ascii="Times New Roman" w:hAnsi="Times New Roman" w:cs="Times New Roman"/>
          <w:color w:val="000000"/>
          <w:sz w:val="28"/>
          <w:szCs w:val="28"/>
        </w:rPr>
        <w:t>увеличение количества гр</w:t>
      </w:r>
      <w:r w:rsidR="00824F38" w:rsidRPr="00324D06">
        <w:rPr>
          <w:rFonts w:ascii="Times New Roman" w:hAnsi="Times New Roman" w:cs="Times New Roman"/>
          <w:color w:val="000000"/>
          <w:sz w:val="28"/>
          <w:szCs w:val="28"/>
        </w:rPr>
        <w:t xml:space="preserve">аждан, привлеченных к участию в </w:t>
      </w:r>
      <w:r w:rsidRPr="00324D06">
        <w:rPr>
          <w:rFonts w:ascii="Times New Roman" w:hAnsi="Times New Roman" w:cs="Times New Roman"/>
          <w:color w:val="000000"/>
          <w:sz w:val="28"/>
          <w:szCs w:val="28"/>
        </w:rPr>
        <w:t xml:space="preserve">проведении двухмесячника по благоустройству, субботников на 50 человек в год; </w:t>
      </w:r>
    </w:p>
    <w:p w:rsidR="00C5636F" w:rsidRDefault="00C5636F" w:rsidP="00D73921">
      <w:pPr>
        <w:pStyle w:val="ab"/>
        <w:numPr>
          <w:ilvl w:val="0"/>
          <w:numId w:val="3"/>
        </w:numPr>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324D06">
        <w:rPr>
          <w:rFonts w:ascii="Times New Roman" w:hAnsi="Times New Roman" w:cs="Times New Roman"/>
          <w:color w:val="000000"/>
          <w:sz w:val="28"/>
          <w:szCs w:val="28"/>
        </w:rPr>
        <w:t xml:space="preserve">уборка </w:t>
      </w:r>
      <w:r w:rsidR="00324D06" w:rsidRPr="00324D06">
        <w:rPr>
          <w:rFonts w:ascii="Times New Roman" w:hAnsi="Times New Roman" w:cs="Times New Roman"/>
          <w:color w:val="000000"/>
          <w:sz w:val="28"/>
          <w:szCs w:val="28"/>
        </w:rPr>
        <w:t>1</w:t>
      </w:r>
      <w:r w:rsidR="00F97045">
        <w:rPr>
          <w:rFonts w:ascii="Times New Roman" w:hAnsi="Times New Roman" w:cs="Times New Roman"/>
          <w:color w:val="000000"/>
          <w:sz w:val="28"/>
          <w:szCs w:val="28"/>
        </w:rPr>
        <w:t>2</w:t>
      </w:r>
      <w:r w:rsidR="005C6065">
        <w:rPr>
          <w:rFonts w:ascii="Times New Roman" w:hAnsi="Times New Roman" w:cs="Times New Roman"/>
          <w:color w:val="000000"/>
          <w:sz w:val="28"/>
          <w:szCs w:val="28"/>
        </w:rPr>
        <w:t>4</w:t>
      </w:r>
      <w:r w:rsidRPr="00324D06">
        <w:rPr>
          <w:rFonts w:ascii="Times New Roman" w:hAnsi="Times New Roman" w:cs="Times New Roman"/>
          <w:color w:val="000000"/>
          <w:sz w:val="28"/>
          <w:szCs w:val="28"/>
        </w:rPr>
        <w:t xml:space="preserve"> старых деревьев; </w:t>
      </w:r>
    </w:p>
    <w:p w:rsidR="00324D06" w:rsidRPr="00D73921" w:rsidRDefault="00D73921" w:rsidP="00D73921">
      <w:pPr>
        <w:pStyle w:val="ab"/>
        <w:numPr>
          <w:ilvl w:val="0"/>
          <w:numId w:val="3"/>
        </w:numPr>
        <w:shd w:val="clear" w:color="auto" w:fill="FFFFFF"/>
        <w:spacing w:after="0" w:line="240" w:lineRule="auto"/>
        <w:ind w:left="0" w:firstLine="709"/>
        <w:jc w:val="both"/>
        <w:rPr>
          <w:rFonts w:ascii="Times New Roman" w:eastAsia="Times New Roman" w:hAnsi="Times New Roman" w:cs="Times New Roman"/>
          <w:color w:val="1A1A1A"/>
          <w:sz w:val="28"/>
          <w:szCs w:val="28"/>
          <w:lang w:eastAsia="ru-RU"/>
        </w:rPr>
      </w:pPr>
      <w:r w:rsidRPr="00D73921">
        <w:rPr>
          <w:rFonts w:ascii="Times New Roman" w:eastAsia="Times New Roman" w:hAnsi="Times New Roman" w:cs="Times New Roman"/>
          <w:color w:val="1A1A1A"/>
          <w:sz w:val="28"/>
          <w:szCs w:val="28"/>
          <w:lang w:eastAsia="ru-RU"/>
        </w:rPr>
        <w:t xml:space="preserve">Количество </w:t>
      </w:r>
      <w:r w:rsidRPr="00D73921">
        <w:rPr>
          <w:rFonts w:ascii="Times New Roman" w:eastAsia="Times New Roman" w:hAnsi="Times New Roman" w:cs="Times New Roman"/>
          <w:sz w:val="28"/>
          <w:szCs w:val="28"/>
          <w:lang w:eastAsia="ru-RU"/>
        </w:rPr>
        <w:t xml:space="preserve"> воинских мемориалов, воинских захоронений, памятников и памятных зон</w:t>
      </w:r>
      <w:r w:rsidRPr="00D73921">
        <w:rPr>
          <w:rFonts w:ascii="Times New Roman" w:eastAsia="Times New Roman" w:hAnsi="Times New Roman" w:cs="Times New Roman"/>
          <w:color w:val="1A1A1A"/>
          <w:sz w:val="28"/>
          <w:szCs w:val="28"/>
          <w:lang w:eastAsia="ru-RU"/>
        </w:rPr>
        <w:t>, в отношении которых проводился ремонт</w:t>
      </w:r>
      <w:r w:rsidRPr="00D73921">
        <w:rPr>
          <w:rFonts w:ascii="Times New Roman" w:eastAsia="Times New Roman" w:hAnsi="Times New Roman" w:cs="Times New Roman"/>
          <w:color w:val="1A1A1A"/>
          <w:sz w:val="24"/>
          <w:szCs w:val="24"/>
          <w:lang w:eastAsia="ru-RU"/>
        </w:rPr>
        <w:t xml:space="preserve"> </w:t>
      </w:r>
      <w:r w:rsidRPr="00D73921">
        <w:rPr>
          <w:rFonts w:ascii="Times New Roman" w:eastAsia="Times New Roman" w:hAnsi="Times New Roman" w:cs="Times New Roman"/>
          <w:sz w:val="24"/>
          <w:szCs w:val="24"/>
          <w:lang w:eastAsia="ru-RU"/>
        </w:rPr>
        <w:t xml:space="preserve"> </w:t>
      </w:r>
      <w:r w:rsidR="00324D06" w:rsidRPr="00D73921">
        <w:rPr>
          <w:rFonts w:ascii="Times New Roman" w:eastAsia="Times New Roman" w:hAnsi="Times New Roman" w:cs="Times New Roman"/>
          <w:color w:val="1A1A1A"/>
          <w:sz w:val="28"/>
          <w:szCs w:val="28"/>
          <w:lang w:eastAsia="ru-RU"/>
        </w:rPr>
        <w:t xml:space="preserve">– </w:t>
      </w:r>
      <w:r w:rsidR="000D3BA9">
        <w:rPr>
          <w:rFonts w:ascii="Times New Roman" w:eastAsia="Times New Roman" w:hAnsi="Times New Roman" w:cs="Times New Roman"/>
          <w:color w:val="1A1A1A"/>
          <w:sz w:val="28"/>
          <w:szCs w:val="28"/>
          <w:lang w:eastAsia="ru-RU"/>
        </w:rPr>
        <w:t>5</w:t>
      </w:r>
      <w:r w:rsidR="00324D06" w:rsidRPr="00D73921">
        <w:rPr>
          <w:rFonts w:ascii="Times New Roman" w:eastAsia="Times New Roman" w:hAnsi="Times New Roman" w:cs="Times New Roman"/>
          <w:color w:val="1A1A1A"/>
          <w:sz w:val="28"/>
          <w:szCs w:val="28"/>
          <w:lang w:eastAsia="ru-RU"/>
        </w:rPr>
        <w:t xml:space="preserve"> ед.</w:t>
      </w:r>
    </w:p>
    <w:p w:rsidR="00324D06" w:rsidRPr="00324D06" w:rsidRDefault="00324D06" w:rsidP="00D73921">
      <w:pPr>
        <w:pStyle w:val="ab"/>
        <w:autoSpaceDE w:val="0"/>
        <w:autoSpaceDN w:val="0"/>
        <w:adjustRightInd w:val="0"/>
        <w:spacing w:after="0" w:line="240" w:lineRule="auto"/>
        <w:ind w:left="1069"/>
        <w:jc w:val="both"/>
        <w:rPr>
          <w:rFonts w:ascii="Times New Roman" w:hAnsi="Times New Roman" w:cs="Times New Roman"/>
          <w:color w:val="000000"/>
          <w:sz w:val="28"/>
          <w:szCs w:val="28"/>
        </w:rPr>
      </w:pPr>
    </w:p>
    <w:p w:rsidR="009F38FB" w:rsidRDefault="009F38FB" w:rsidP="00D73921">
      <w:pPr>
        <w:pStyle w:val="a3"/>
        <w:ind w:firstLine="709"/>
        <w:jc w:val="both"/>
        <w:rPr>
          <w:rFonts w:ascii="Times New Roman" w:hAnsi="Times New Roman" w:cs="Times New Roman"/>
          <w:sz w:val="28"/>
          <w:szCs w:val="28"/>
        </w:rPr>
      </w:pPr>
      <w:r w:rsidRPr="0000454C">
        <w:rPr>
          <w:rFonts w:ascii="Times New Roman" w:hAnsi="Times New Roman" w:cs="Times New Roman"/>
          <w:sz w:val="28"/>
          <w:szCs w:val="28"/>
        </w:rPr>
        <w:tab/>
      </w:r>
      <w:r w:rsidR="00C5636F">
        <w:rPr>
          <w:rFonts w:ascii="Times New Roman" w:hAnsi="Times New Roman" w:cs="Times New Roman"/>
          <w:sz w:val="28"/>
          <w:szCs w:val="28"/>
        </w:rPr>
        <w:t xml:space="preserve"> </w:t>
      </w:r>
    </w:p>
    <w:p w:rsidR="009F38FB" w:rsidRPr="0000454C" w:rsidRDefault="009F38FB" w:rsidP="00824F38">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5636F">
        <w:rPr>
          <w:rFonts w:ascii="Times New Roman" w:hAnsi="Times New Roman" w:cs="Times New Roman"/>
          <w:sz w:val="28"/>
          <w:szCs w:val="28"/>
        </w:rPr>
        <w:t xml:space="preserve"> </w:t>
      </w:r>
    </w:p>
    <w:p w:rsidR="009F38FB" w:rsidRPr="0000454C" w:rsidRDefault="009F38FB" w:rsidP="009F38FB">
      <w:pPr>
        <w:pStyle w:val="a3"/>
        <w:jc w:val="both"/>
        <w:rPr>
          <w:rFonts w:ascii="Times New Roman" w:hAnsi="Times New Roman" w:cs="Times New Roman"/>
          <w:sz w:val="28"/>
          <w:szCs w:val="28"/>
        </w:rPr>
      </w:pPr>
    </w:p>
    <w:p w:rsidR="009F38FB" w:rsidRPr="0026664B" w:rsidRDefault="009F38FB" w:rsidP="009F38FB">
      <w:pPr>
        <w:pStyle w:val="a3"/>
        <w:jc w:val="both"/>
        <w:rPr>
          <w:rFonts w:ascii="Times New Roman" w:hAnsi="Times New Roman" w:cs="Times New Roman"/>
        </w:rPr>
      </w:pPr>
      <w:r>
        <w:rPr>
          <w:rFonts w:ascii="Times New Roman" w:hAnsi="Times New Roman" w:cs="Times New Roman"/>
          <w:sz w:val="24"/>
          <w:szCs w:val="24"/>
        </w:rPr>
        <w:t xml:space="preserve">  </w:t>
      </w:r>
    </w:p>
    <w:p w:rsidR="009F38FB" w:rsidRDefault="00824F38" w:rsidP="009F38F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w:t>
      </w:r>
    </w:p>
    <w:p w:rsidR="009F38FB" w:rsidRDefault="009F38FB" w:rsidP="009F38FB">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sectPr w:rsidR="009F38FB" w:rsidSect="009F38FB">
          <w:pgSz w:w="11906" w:h="16838"/>
          <w:pgMar w:top="1134" w:right="850" w:bottom="426" w:left="1701" w:header="397" w:footer="720" w:gutter="0"/>
          <w:cols w:space="708"/>
          <w:docGrid w:linePitch="354" w:charSpace="-4916"/>
        </w:sectPr>
      </w:pPr>
    </w:p>
    <w:p w:rsidR="000F3205" w:rsidRPr="007C0120" w:rsidRDefault="000F3205" w:rsidP="000F3205">
      <w:pPr>
        <w:widowControl w:val="0"/>
        <w:autoSpaceDE w:val="0"/>
        <w:autoSpaceDN w:val="0"/>
        <w:adjustRightInd w:val="0"/>
        <w:spacing w:after="0" w:line="240" w:lineRule="auto"/>
        <w:ind w:left="4678" w:hanging="430"/>
        <w:jc w:val="center"/>
        <w:outlineLvl w:val="1"/>
        <w:rPr>
          <w:rFonts w:ascii="Times New Roman" w:eastAsia="Times New Roman" w:hAnsi="Times New Roman" w:cs="Times New Roman"/>
          <w:sz w:val="26"/>
          <w:szCs w:val="26"/>
          <w:lang w:eastAsia="ru-RU"/>
        </w:rPr>
      </w:pPr>
      <w:r w:rsidRPr="007C0120">
        <w:rPr>
          <w:rFonts w:ascii="Times New Roman" w:eastAsia="Times New Roman" w:hAnsi="Times New Roman" w:cs="Times New Roman"/>
          <w:sz w:val="26"/>
          <w:szCs w:val="26"/>
          <w:lang w:eastAsia="ru-RU"/>
        </w:rPr>
        <w:lastRenderedPageBreak/>
        <w:t xml:space="preserve">ПРИЛОЖЕНИЕ № </w:t>
      </w:r>
      <w:r w:rsidR="007C0120">
        <w:rPr>
          <w:rFonts w:ascii="Times New Roman" w:eastAsia="Times New Roman" w:hAnsi="Times New Roman" w:cs="Times New Roman"/>
          <w:sz w:val="26"/>
          <w:szCs w:val="26"/>
          <w:lang w:eastAsia="ru-RU"/>
        </w:rPr>
        <w:t>1</w:t>
      </w:r>
    </w:p>
    <w:p w:rsidR="000F3205" w:rsidRPr="007C0120" w:rsidRDefault="000F3205" w:rsidP="000F3205">
      <w:pPr>
        <w:widowControl w:val="0"/>
        <w:autoSpaceDE w:val="0"/>
        <w:autoSpaceDN w:val="0"/>
        <w:spacing w:after="0" w:line="240" w:lineRule="auto"/>
        <w:ind w:left="4678" w:hanging="430"/>
        <w:jc w:val="center"/>
        <w:rPr>
          <w:rFonts w:ascii="Times New Roman" w:eastAsia="Calibri" w:hAnsi="Times New Roman" w:cs="Times New Roman"/>
          <w:sz w:val="26"/>
          <w:szCs w:val="26"/>
          <w:lang w:eastAsia="ru-RU"/>
        </w:rPr>
      </w:pPr>
      <w:r w:rsidRPr="007C0120">
        <w:rPr>
          <w:rFonts w:ascii="Times New Roman" w:eastAsia="Calibri" w:hAnsi="Times New Roman" w:cs="Times New Roman"/>
          <w:sz w:val="26"/>
          <w:szCs w:val="26"/>
          <w:lang w:eastAsia="ru-RU"/>
        </w:rPr>
        <w:t>к муниципальной программе</w:t>
      </w:r>
    </w:p>
    <w:p w:rsidR="000F3205" w:rsidRPr="007C0120" w:rsidRDefault="000F3205" w:rsidP="000F3205">
      <w:pPr>
        <w:spacing w:after="0" w:line="240" w:lineRule="auto"/>
        <w:ind w:left="4678" w:hanging="430"/>
        <w:jc w:val="center"/>
        <w:rPr>
          <w:rFonts w:ascii="Times New Roman" w:eastAsia="Times New Roman" w:hAnsi="Times New Roman" w:cs="Times New Roman"/>
          <w:sz w:val="26"/>
          <w:szCs w:val="26"/>
          <w:lang w:eastAsia="ru-RU"/>
        </w:rPr>
      </w:pPr>
      <w:r w:rsidRPr="007C0120">
        <w:rPr>
          <w:rFonts w:ascii="Times New Roman" w:eastAsia="Calibri" w:hAnsi="Times New Roman" w:cs="Times New Roman"/>
          <w:sz w:val="26"/>
          <w:szCs w:val="26"/>
          <w:lang w:eastAsia="ru-RU"/>
        </w:rPr>
        <w:t>«Благоустройство территории Пинежского муниципального  округа Архангельской области»</w:t>
      </w:r>
    </w:p>
    <w:p w:rsidR="000F3205" w:rsidRDefault="000F3205" w:rsidP="000F320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0F3205" w:rsidRDefault="000F3205" w:rsidP="000F320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D19CC">
        <w:rPr>
          <w:rFonts w:ascii="Times New Roman" w:eastAsia="Times New Roman" w:hAnsi="Times New Roman" w:cs="Times New Roman"/>
          <w:b/>
          <w:sz w:val="28"/>
          <w:szCs w:val="28"/>
          <w:lang w:eastAsia="ru-RU"/>
        </w:rPr>
        <w:t>ПЕРЕЧЕНЬ целевых показателей муниципальной программы</w:t>
      </w:r>
    </w:p>
    <w:p w:rsidR="00BA70EB" w:rsidRDefault="00BA70EB" w:rsidP="000F320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A70EB" w:rsidRPr="00BA70EB" w:rsidRDefault="00BA70EB" w:rsidP="000F320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821EA">
        <w:rPr>
          <w:rFonts w:ascii="Times New Roman" w:hAnsi="Times New Roman" w:cs="Times New Roman"/>
          <w:bCs/>
          <w:i/>
          <w:sz w:val="20"/>
          <w:szCs w:val="20"/>
        </w:rPr>
        <w:t xml:space="preserve">(в редакции постановления администрации от </w:t>
      </w:r>
      <w:r>
        <w:rPr>
          <w:rFonts w:ascii="Times New Roman" w:hAnsi="Times New Roman" w:cs="Times New Roman"/>
          <w:bCs/>
          <w:i/>
          <w:sz w:val="20"/>
          <w:szCs w:val="20"/>
        </w:rPr>
        <w:t>07.11.2024 №0473-па)</w:t>
      </w:r>
    </w:p>
    <w:p w:rsidR="000F3205" w:rsidRPr="00BA70EB" w:rsidRDefault="000F3205" w:rsidP="000F320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bl>
      <w:tblPr>
        <w:tblW w:w="9327" w:type="dxa"/>
        <w:jc w:val="center"/>
        <w:tblCellSpacing w:w="5" w:type="nil"/>
        <w:tblLayout w:type="fixed"/>
        <w:tblCellMar>
          <w:left w:w="75" w:type="dxa"/>
          <w:right w:w="75" w:type="dxa"/>
        </w:tblCellMar>
        <w:tblLook w:val="0000" w:firstRow="0" w:lastRow="0" w:firstColumn="0" w:lastColumn="0" w:noHBand="0" w:noVBand="0"/>
      </w:tblPr>
      <w:tblGrid>
        <w:gridCol w:w="1956"/>
        <w:gridCol w:w="1842"/>
        <w:gridCol w:w="851"/>
        <w:gridCol w:w="992"/>
        <w:gridCol w:w="1009"/>
        <w:gridCol w:w="850"/>
        <w:gridCol w:w="851"/>
        <w:gridCol w:w="976"/>
      </w:tblGrid>
      <w:tr w:rsidR="00BA70EB" w:rsidRPr="00BA70EB" w:rsidTr="00064200">
        <w:trPr>
          <w:trHeight w:val="320"/>
          <w:tblCellSpacing w:w="5" w:type="nil"/>
          <w:jc w:val="center"/>
        </w:trPr>
        <w:tc>
          <w:tcPr>
            <w:tcW w:w="1956" w:type="dxa"/>
            <w:vMerge w:val="restart"/>
            <w:tcBorders>
              <w:top w:val="single" w:sz="8" w:space="0" w:color="auto"/>
              <w:left w:val="single" w:sz="8" w:space="0" w:color="auto"/>
              <w:bottom w:val="single" w:sz="8" w:space="0" w:color="auto"/>
              <w:right w:val="single" w:sz="8" w:space="0" w:color="auto"/>
            </w:tcBorders>
            <w:vAlign w:val="center"/>
          </w:tcPr>
          <w:p w:rsidR="00BA70EB" w:rsidRPr="00BA70EB" w:rsidRDefault="00BA70EB" w:rsidP="00064200">
            <w:pPr>
              <w:widowControl w:val="0"/>
              <w:autoSpaceDE w:val="0"/>
              <w:autoSpaceDN w:val="0"/>
              <w:adjustRightInd w:val="0"/>
              <w:jc w:val="center"/>
              <w:rPr>
                <w:rFonts w:ascii="Times New Roman" w:hAnsi="Times New Roman" w:cs="Times New Roman"/>
                <w:sz w:val="20"/>
                <w:szCs w:val="20"/>
              </w:rPr>
            </w:pPr>
            <w:r w:rsidRPr="00BA70EB">
              <w:rPr>
                <w:rFonts w:ascii="Times New Roman" w:hAnsi="Times New Roman" w:cs="Times New Roman"/>
                <w:sz w:val="20"/>
                <w:szCs w:val="20"/>
              </w:rPr>
              <w:t>Наименование</w:t>
            </w:r>
          </w:p>
          <w:p w:rsidR="00BA70EB" w:rsidRPr="00BA70EB" w:rsidRDefault="00BA70EB" w:rsidP="00064200">
            <w:pPr>
              <w:widowControl w:val="0"/>
              <w:autoSpaceDE w:val="0"/>
              <w:autoSpaceDN w:val="0"/>
              <w:adjustRightInd w:val="0"/>
              <w:jc w:val="center"/>
              <w:rPr>
                <w:rFonts w:ascii="Times New Roman" w:hAnsi="Times New Roman" w:cs="Times New Roman"/>
                <w:sz w:val="20"/>
                <w:szCs w:val="20"/>
              </w:rPr>
            </w:pPr>
            <w:r w:rsidRPr="00BA70EB">
              <w:rPr>
                <w:rFonts w:ascii="Times New Roman" w:hAnsi="Times New Roman" w:cs="Times New Roman"/>
                <w:sz w:val="20"/>
                <w:szCs w:val="20"/>
              </w:rPr>
              <w:t>целевого   показателя</w:t>
            </w:r>
          </w:p>
        </w:tc>
        <w:tc>
          <w:tcPr>
            <w:tcW w:w="1842" w:type="dxa"/>
            <w:vMerge w:val="restart"/>
            <w:tcBorders>
              <w:top w:val="single" w:sz="8" w:space="0" w:color="auto"/>
              <w:left w:val="single" w:sz="8" w:space="0" w:color="auto"/>
              <w:right w:val="single" w:sz="8" w:space="0" w:color="auto"/>
            </w:tcBorders>
            <w:vAlign w:val="center"/>
          </w:tcPr>
          <w:p w:rsidR="00BA70EB" w:rsidRPr="00BA70EB" w:rsidRDefault="00BA70EB" w:rsidP="00064200">
            <w:pPr>
              <w:widowControl w:val="0"/>
              <w:autoSpaceDE w:val="0"/>
              <w:autoSpaceDN w:val="0"/>
              <w:adjustRightInd w:val="0"/>
              <w:ind w:left="-77" w:right="-119"/>
              <w:jc w:val="center"/>
              <w:rPr>
                <w:rFonts w:ascii="Times New Roman" w:hAnsi="Times New Roman" w:cs="Times New Roman"/>
                <w:sz w:val="20"/>
                <w:szCs w:val="20"/>
              </w:rPr>
            </w:pPr>
            <w:r w:rsidRPr="00BA70EB">
              <w:rPr>
                <w:rFonts w:ascii="Times New Roman" w:hAnsi="Times New Roman" w:cs="Times New Roman"/>
                <w:sz w:val="20"/>
                <w:szCs w:val="20"/>
              </w:rPr>
              <w:t>Ответственный исполнитель</w:t>
            </w:r>
          </w:p>
        </w:tc>
        <w:tc>
          <w:tcPr>
            <w:tcW w:w="851" w:type="dxa"/>
            <w:vMerge w:val="restart"/>
            <w:tcBorders>
              <w:top w:val="single" w:sz="8" w:space="0" w:color="auto"/>
              <w:left w:val="single" w:sz="8" w:space="0" w:color="auto"/>
              <w:bottom w:val="single" w:sz="8" w:space="0" w:color="auto"/>
              <w:right w:val="single" w:sz="8" w:space="0" w:color="auto"/>
            </w:tcBorders>
            <w:vAlign w:val="center"/>
          </w:tcPr>
          <w:p w:rsidR="00BA70EB" w:rsidRPr="00BA70EB" w:rsidRDefault="00BA70EB" w:rsidP="00064200">
            <w:pPr>
              <w:widowControl w:val="0"/>
              <w:autoSpaceDE w:val="0"/>
              <w:autoSpaceDN w:val="0"/>
              <w:adjustRightInd w:val="0"/>
              <w:ind w:left="-77" w:right="-119"/>
              <w:jc w:val="center"/>
              <w:rPr>
                <w:rFonts w:ascii="Times New Roman" w:hAnsi="Times New Roman" w:cs="Times New Roman"/>
                <w:sz w:val="20"/>
                <w:szCs w:val="20"/>
              </w:rPr>
            </w:pPr>
            <w:r w:rsidRPr="00BA70EB">
              <w:rPr>
                <w:rFonts w:ascii="Times New Roman" w:hAnsi="Times New Roman" w:cs="Times New Roman"/>
                <w:sz w:val="20"/>
                <w:szCs w:val="20"/>
              </w:rPr>
              <w:t>Единица</w:t>
            </w:r>
          </w:p>
          <w:p w:rsidR="00BA70EB" w:rsidRPr="00BA70EB" w:rsidRDefault="00BA70EB" w:rsidP="00064200">
            <w:pPr>
              <w:widowControl w:val="0"/>
              <w:autoSpaceDE w:val="0"/>
              <w:autoSpaceDN w:val="0"/>
              <w:adjustRightInd w:val="0"/>
              <w:jc w:val="center"/>
              <w:rPr>
                <w:rFonts w:ascii="Times New Roman" w:hAnsi="Times New Roman" w:cs="Times New Roman"/>
                <w:sz w:val="20"/>
                <w:szCs w:val="20"/>
              </w:rPr>
            </w:pPr>
            <w:r w:rsidRPr="00BA70EB">
              <w:rPr>
                <w:rFonts w:ascii="Times New Roman" w:hAnsi="Times New Roman" w:cs="Times New Roman"/>
                <w:sz w:val="20"/>
                <w:szCs w:val="20"/>
              </w:rPr>
              <w:t>измерения</w:t>
            </w:r>
          </w:p>
        </w:tc>
        <w:tc>
          <w:tcPr>
            <w:tcW w:w="4678" w:type="dxa"/>
            <w:gridSpan w:val="5"/>
            <w:tcBorders>
              <w:top w:val="single" w:sz="8" w:space="0" w:color="auto"/>
              <w:left w:val="single" w:sz="8" w:space="0" w:color="auto"/>
              <w:bottom w:val="single" w:sz="8" w:space="0" w:color="auto"/>
              <w:right w:val="single" w:sz="4" w:space="0" w:color="auto"/>
            </w:tcBorders>
            <w:vAlign w:val="center"/>
          </w:tcPr>
          <w:p w:rsidR="00BA70EB" w:rsidRPr="00BA70EB" w:rsidRDefault="00BA70EB" w:rsidP="00064200">
            <w:pPr>
              <w:widowControl w:val="0"/>
              <w:autoSpaceDE w:val="0"/>
              <w:autoSpaceDN w:val="0"/>
              <w:adjustRightInd w:val="0"/>
              <w:ind w:firstLine="540"/>
              <w:jc w:val="center"/>
              <w:rPr>
                <w:rFonts w:ascii="Times New Roman" w:hAnsi="Times New Roman" w:cs="Times New Roman"/>
                <w:sz w:val="20"/>
                <w:szCs w:val="20"/>
              </w:rPr>
            </w:pPr>
            <w:r w:rsidRPr="00BA70EB">
              <w:rPr>
                <w:rFonts w:ascii="Times New Roman" w:hAnsi="Times New Roman" w:cs="Times New Roman"/>
                <w:sz w:val="20"/>
                <w:szCs w:val="20"/>
              </w:rPr>
              <w:t>Значения целевых показателей</w:t>
            </w:r>
          </w:p>
        </w:tc>
      </w:tr>
      <w:tr w:rsidR="00BA70EB" w:rsidRPr="00BA70EB" w:rsidTr="00064200">
        <w:trPr>
          <w:tblCellSpacing w:w="5" w:type="nil"/>
          <w:jc w:val="center"/>
        </w:trPr>
        <w:tc>
          <w:tcPr>
            <w:tcW w:w="1956" w:type="dxa"/>
            <w:vMerge/>
            <w:tcBorders>
              <w:left w:val="single" w:sz="8" w:space="0" w:color="auto"/>
              <w:bottom w:val="single" w:sz="8" w:space="0" w:color="auto"/>
              <w:right w:val="single" w:sz="8" w:space="0" w:color="auto"/>
            </w:tcBorders>
            <w:vAlign w:val="center"/>
          </w:tcPr>
          <w:p w:rsidR="00BA70EB" w:rsidRPr="00BA70EB" w:rsidRDefault="00BA70EB" w:rsidP="00064200">
            <w:pPr>
              <w:widowControl w:val="0"/>
              <w:autoSpaceDE w:val="0"/>
              <w:autoSpaceDN w:val="0"/>
              <w:adjustRightInd w:val="0"/>
              <w:ind w:firstLine="540"/>
              <w:jc w:val="center"/>
              <w:rPr>
                <w:rFonts w:ascii="Times New Roman" w:hAnsi="Times New Roman" w:cs="Times New Roman"/>
                <w:sz w:val="20"/>
                <w:szCs w:val="20"/>
              </w:rPr>
            </w:pPr>
          </w:p>
        </w:tc>
        <w:tc>
          <w:tcPr>
            <w:tcW w:w="1842" w:type="dxa"/>
            <w:vMerge/>
            <w:tcBorders>
              <w:left w:val="single" w:sz="8" w:space="0" w:color="auto"/>
              <w:bottom w:val="single" w:sz="8" w:space="0" w:color="auto"/>
              <w:right w:val="single" w:sz="8" w:space="0" w:color="auto"/>
            </w:tcBorders>
            <w:vAlign w:val="center"/>
          </w:tcPr>
          <w:p w:rsidR="00BA70EB" w:rsidRPr="00BA70EB" w:rsidRDefault="00BA70EB" w:rsidP="00064200">
            <w:pPr>
              <w:widowControl w:val="0"/>
              <w:autoSpaceDE w:val="0"/>
              <w:autoSpaceDN w:val="0"/>
              <w:adjustRightInd w:val="0"/>
              <w:ind w:firstLine="540"/>
              <w:jc w:val="center"/>
              <w:rPr>
                <w:rFonts w:ascii="Times New Roman" w:hAnsi="Times New Roman" w:cs="Times New Roman"/>
                <w:sz w:val="20"/>
                <w:szCs w:val="20"/>
              </w:rPr>
            </w:pPr>
          </w:p>
        </w:tc>
        <w:tc>
          <w:tcPr>
            <w:tcW w:w="851" w:type="dxa"/>
            <w:vMerge/>
            <w:tcBorders>
              <w:left w:val="single" w:sz="8" w:space="0" w:color="auto"/>
              <w:bottom w:val="single" w:sz="8" w:space="0" w:color="auto"/>
              <w:right w:val="single" w:sz="8" w:space="0" w:color="auto"/>
            </w:tcBorders>
            <w:vAlign w:val="center"/>
          </w:tcPr>
          <w:p w:rsidR="00BA70EB" w:rsidRPr="00BA70EB" w:rsidRDefault="00BA70EB" w:rsidP="00064200">
            <w:pPr>
              <w:widowControl w:val="0"/>
              <w:autoSpaceDE w:val="0"/>
              <w:autoSpaceDN w:val="0"/>
              <w:adjustRightInd w:val="0"/>
              <w:ind w:firstLine="540"/>
              <w:jc w:val="center"/>
              <w:rPr>
                <w:rFonts w:ascii="Times New Roman" w:hAnsi="Times New Roman" w:cs="Times New Roman"/>
                <w:sz w:val="20"/>
                <w:szCs w:val="20"/>
              </w:rPr>
            </w:pPr>
          </w:p>
        </w:tc>
        <w:tc>
          <w:tcPr>
            <w:tcW w:w="992" w:type="dxa"/>
            <w:tcBorders>
              <w:left w:val="single" w:sz="8" w:space="0" w:color="auto"/>
              <w:bottom w:val="single" w:sz="8" w:space="0" w:color="auto"/>
              <w:right w:val="single" w:sz="8" w:space="0" w:color="auto"/>
            </w:tcBorders>
            <w:vAlign w:val="center"/>
          </w:tcPr>
          <w:p w:rsidR="00BA70EB" w:rsidRPr="00BA70EB" w:rsidRDefault="00BA70EB" w:rsidP="00064200">
            <w:pPr>
              <w:widowControl w:val="0"/>
              <w:autoSpaceDE w:val="0"/>
              <w:autoSpaceDN w:val="0"/>
              <w:adjustRightInd w:val="0"/>
              <w:jc w:val="center"/>
              <w:rPr>
                <w:rFonts w:ascii="Times New Roman" w:hAnsi="Times New Roman" w:cs="Times New Roman"/>
                <w:sz w:val="20"/>
                <w:szCs w:val="20"/>
              </w:rPr>
            </w:pPr>
            <w:r w:rsidRPr="00BA70EB">
              <w:rPr>
                <w:rFonts w:ascii="Times New Roman" w:hAnsi="Times New Roman" w:cs="Times New Roman"/>
                <w:sz w:val="20"/>
                <w:szCs w:val="20"/>
              </w:rPr>
              <w:t xml:space="preserve">базовый 2023 </w:t>
            </w:r>
          </w:p>
        </w:tc>
        <w:tc>
          <w:tcPr>
            <w:tcW w:w="1009" w:type="dxa"/>
            <w:tcBorders>
              <w:left w:val="single" w:sz="8" w:space="0" w:color="auto"/>
              <w:bottom w:val="single" w:sz="8" w:space="0" w:color="auto"/>
              <w:right w:val="single" w:sz="8" w:space="0" w:color="auto"/>
            </w:tcBorders>
            <w:vAlign w:val="center"/>
          </w:tcPr>
          <w:p w:rsidR="00BA70EB" w:rsidRPr="00BA70EB" w:rsidRDefault="00BA70EB" w:rsidP="00064200">
            <w:pPr>
              <w:jc w:val="center"/>
              <w:rPr>
                <w:rFonts w:ascii="Times New Roman" w:hAnsi="Times New Roman" w:cs="Times New Roman"/>
                <w:sz w:val="20"/>
                <w:szCs w:val="20"/>
              </w:rPr>
            </w:pPr>
            <w:r w:rsidRPr="00BA70EB">
              <w:rPr>
                <w:rFonts w:ascii="Times New Roman" w:hAnsi="Times New Roman" w:cs="Times New Roman"/>
                <w:sz w:val="20"/>
                <w:szCs w:val="20"/>
              </w:rPr>
              <w:t xml:space="preserve">2024 </w:t>
            </w:r>
          </w:p>
        </w:tc>
        <w:tc>
          <w:tcPr>
            <w:tcW w:w="850" w:type="dxa"/>
            <w:tcBorders>
              <w:left w:val="single" w:sz="8" w:space="0" w:color="auto"/>
              <w:bottom w:val="single" w:sz="8" w:space="0" w:color="auto"/>
              <w:right w:val="single" w:sz="8" w:space="0" w:color="auto"/>
            </w:tcBorders>
            <w:vAlign w:val="center"/>
          </w:tcPr>
          <w:p w:rsidR="00BA70EB" w:rsidRPr="00BA70EB" w:rsidRDefault="00BA70EB" w:rsidP="00064200">
            <w:pPr>
              <w:jc w:val="center"/>
              <w:rPr>
                <w:rFonts w:ascii="Times New Roman" w:hAnsi="Times New Roman" w:cs="Times New Roman"/>
                <w:sz w:val="20"/>
                <w:szCs w:val="20"/>
              </w:rPr>
            </w:pPr>
            <w:r w:rsidRPr="00BA70EB">
              <w:rPr>
                <w:rFonts w:ascii="Times New Roman" w:hAnsi="Times New Roman" w:cs="Times New Roman"/>
                <w:sz w:val="20"/>
                <w:szCs w:val="20"/>
              </w:rPr>
              <w:t xml:space="preserve"> 2025 </w:t>
            </w:r>
          </w:p>
        </w:tc>
        <w:tc>
          <w:tcPr>
            <w:tcW w:w="851" w:type="dxa"/>
            <w:tcBorders>
              <w:left w:val="single" w:sz="8" w:space="0" w:color="auto"/>
              <w:bottom w:val="single" w:sz="8" w:space="0" w:color="auto"/>
              <w:right w:val="single" w:sz="4" w:space="0" w:color="auto"/>
            </w:tcBorders>
            <w:vAlign w:val="center"/>
          </w:tcPr>
          <w:p w:rsidR="00BA70EB" w:rsidRPr="00BA70EB" w:rsidRDefault="00BA70EB" w:rsidP="00064200">
            <w:pPr>
              <w:jc w:val="center"/>
              <w:rPr>
                <w:rFonts w:ascii="Times New Roman" w:hAnsi="Times New Roman" w:cs="Times New Roman"/>
                <w:sz w:val="20"/>
                <w:szCs w:val="20"/>
              </w:rPr>
            </w:pPr>
            <w:r w:rsidRPr="00BA70EB">
              <w:rPr>
                <w:rFonts w:ascii="Times New Roman" w:hAnsi="Times New Roman" w:cs="Times New Roman"/>
                <w:sz w:val="20"/>
                <w:szCs w:val="20"/>
              </w:rPr>
              <w:t xml:space="preserve"> 2026 </w:t>
            </w:r>
          </w:p>
        </w:tc>
        <w:tc>
          <w:tcPr>
            <w:tcW w:w="976" w:type="dxa"/>
            <w:tcBorders>
              <w:left w:val="single" w:sz="4" w:space="0" w:color="auto"/>
              <w:bottom w:val="single" w:sz="8" w:space="0" w:color="auto"/>
              <w:right w:val="single" w:sz="8" w:space="0" w:color="auto"/>
            </w:tcBorders>
            <w:vAlign w:val="center"/>
          </w:tcPr>
          <w:p w:rsidR="00BA70EB" w:rsidRPr="00BA70EB" w:rsidRDefault="00BA70EB" w:rsidP="00064200">
            <w:pPr>
              <w:jc w:val="center"/>
              <w:rPr>
                <w:rFonts w:ascii="Times New Roman" w:hAnsi="Times New Roman" w:cs="Times New Roman"/>
                <w:sz w:val="20"/>
                <w:szCs w:val="20"/>
              </w:rPr>
            </w:pPr>
            <w:r w:rsidRPr="00BA70EB">
              <w:rPr>
                <w:rFonts w:ascii="Times New Roman" w:hAnsi="Times New Roman" w:cs="Times New Roman"/>
                <w:sz w:val="20"/>
                <w:szCs w:val="20"/>
              </w:rPr>
              <w:t>2027</w:t>
            </w:r>
          </w:p>
        </w:tc>
      </w:tr>
      <w:tr w:rsidR="00BA70EB" w:rsidRPr="00BA70EB" w:rsidTr="00064200">
        <w:trPr>
          <w:tblCellSpacing w:w="5" w:type="nil"/>
          <w:jc w:val="center"/>
        </w:trPr>
        <w:tc>
          <w:tcPr>
            <w:tcW w:w="1956" w:type="dxa"/>
            <w:tcBorders>
              <w:left w:val="single" w:sz="8" w:space="0" w:color="auto"/>
              <w:bottom w:val="single" w:sz="8" w:space="0" w:color="auto"/>
              <w:right w:val="single" w:sz="8" w:space="0" w:color="auto"/>
            </w:tcBorders>
          </w:tcPr>
          <w:p w:rsidR="00BA70EB" w:rsidRPr="00BA70EB" w:rsidRDefault="00BA70EB" w:rsidP="00064200">
            <w:pPr>
              <w:widowControl w:val="0"/>
              <w:autoSpaceDE w:val="0"/>
              <w:autoSpaceDN w:val="0"/>
              <w:adjustRightInd w:val="0"/>
              <w:jc w:val="center"/>
              <w:rPr>
                <w:rFonts w:ascii="Times New Roman" w:hAnsi="Times New Roman" w:cs="Times New Roman"/>
                <w:sz w:val="20"/>
                <w:szCs w:val="20"/>
              </w:rPr>
            </w:pPr>
            <w:r w:rsidRPr="00BA70EB">
              <w:rPr>
                <w:rFonts w:ascii="Times New Roman" w:hAnsi="Times New Roman" w:cs="Times New Roman"/>
                <w:sz w:val="20"/>
                <w:szCs w:val="20"/>
              </w:rPr>
              <w:t>1</w:t>
            </w:r>
          </w:p>
        </w:tc>
        <w:tc>
          <w:tcPr>
            <w:tcW w:w="1842" w:type="dxa"/>
            <w:tcBorders>
              <w:left w:val="single" w:sz="8" w:space="0" w:color="auto"/>
              <w:bottom w:val="single" w:sz="8" w:space="0" w:color="auto"/>
              <w:right w:val="single" w:sz="8" w:space="0" w:color="auto"/>
            </w:tcBorders>
          </w:tcPr>
          <w:p w:rsidR="00BA70EB" w:rsidRPr="00BA70EB" w:rsidRDefault="00BA70EB" w:rsidP="00064200">
            <w:pPr>
              <w:widowControl w:val="0"/>
              <w:autoSpaceDE w:val="0"/>
              <w:autoSpaceDN w:val="0"/>
              <w:adjustRightInd w:val="0"/>
              <w:ind w:hanging="77"/>
              <w:jc w:val="center"/>
              <w:rPr>
                <w:rFonts w:ascii="Times New Roman" w:hAnsi="Times New Roman" w:cs="Times New Roman"/>
                <w:sz w:val="20"/>
                <w:szCs w:val="20"/>
              </w:rPr>
            </w:pPr>
            <w:r w:rsidRPr="00BA70EB">
              <w:rPr>
                <w:rFonts w:ascii="Times New Roman" w:hAnsi="Times New Roman" w:cs="Times New Roman"/>
                <w:sz w:val="20"/>
                <w:szCs w:val="20"/>
              </w:rPr>
              <w:t>2</w:t>
            </w:r>
          </w:p>
        </w:tc>
        <w:tc>
          <w:tcPr>
            <w:tcW w:w="851" w:type="dxa"/>
            <w:tcBorders>
              <w:left w:val="single" w:sz="8" w:space="0" w:color="auto"/>
              <w:bottom w:val="single" w:sz="8" w:space="0" w:color="auto"/>
              <w:right w:val="single" w:sz="8" w:space="0" w:color="auto"/>
            </w:tcBorders>
          </w:tcPr>
          <w:p w:rsidR="00BA70EB" w:rsidRPr="00BA70EB" w:rsidRDefault="00BA70EB" w:rsidP="00064200">
            <w:pPr>
              <w:widowControl w:val="0"/>
              <w:autoSpaceDE w:val="0"/>
              <w:autoSpaceDN w:val="0"/>
              <w:adjustRightInd w:val="0"/>
              <w:ind w:hanging="77"/>
              <w:jc w:val="center"/>
              <w:rPr>
                <w:rFonts w:ascii="Times New Roman" w:hAnsi="Times New Roman" w:cs="Times New Roman"/>
                <w:sz w:val="20"/>
                <w:szCs w:val="20"/>
              </w:rPr>
            </w:pPr>
            <w:r w:rsidRPr="00BA70EB">
              <w:rPr>
                <w:rFonts w:ascii="Times New Roman" w:hAnsi="Times New Roman" w:cs="Times New Roman"/>
                <w:sz w:val="20"/>
                <w:szCs w:val="20"/>
              </w:rPr>
              <w:t>3</w:t>
            </w:r>
          </w:p>
        </w:tc>
        <w:tc>
          <w:tcPr>
            <w:tcW w:w="992" w:type="dxa"/>
            <w:tcBorders>
              <w:left w:val="single" w:sz="8" w:space="0" w:color="auto"/>
              <w:bottom w:val="single" w:sz="8" w:space="0" w:color="auto"/>
              <w:right w:val="single" w:sz="8" w:space="0" w:color="auto"/>
            </w:tcBorders>
          </w:tcPr>
          <w:p w:rsidR="00BA70EB" w:rsidRPr="00BA70EB" w:rsidRDefault="00BA70EB" w:rsidP="00064200">
            <w:pPr>
              <w:widowControl w:val="0"/>
              <w:autoSpaceDE w:val="0"/>
              <w:autoSpaceDN w:val="0"/>
              <w:adjustRightInd w:val="0"/>
              <w:ind w:hanging="77"/>
              <w:jc w:val="center"/>
              <w:rPr>
                <w:rFonts w:ascii="Times New Roman" w:hAnsi="Times New Roman" w:cs="Times New Roman"/>
                <w:sz w:val="20"/>
                <w:szCs w:val="20"/>
              </w:rPr>
            </w:pPr>
            <w:r w:rsidRPr="00BA70EB">
              <w:rPr>
                <w:rFonts w:ascii="Times New Roman" w:hAnsi="Times New Roman" w:cs="Times New Roman"/>
                <w:sz w:val="20"/>
                <w:szCs w:val="20"/>
              </w:rPr>
              <w:t>4</w:t>
            </w:r>
          </w:p>
        </w:tc>
        <w:tc>
          <w:tcPr>
            <w:tcW w:w="1009" w:type="dxa"/>
            <w:tcBorders>
              <w:left w:val="single" w:sz="8" w:space="0" w:color="auto"/>
              <w:bottom w:val="single" w:sz="8" w:space="0" w:color="auto"/>
              <w:right w:val="single" w:sz="8" w:space="0" w:color="auto"/>
            </w:tcBorders>
          </w:tcPr>
          <w:p w:rsidR="00BA70EB" w:rsidRPr="00BA70EB" w:rsidRDefault="00BA70EB" w:rsidP="00064200">
            <w:pPr>
              <w:widowControl w:val="0"/>
              <w:autoSpaceDE w:val="0"/>
              <w:autoSpaceDN w:val="0"/>
              <w:adjustRightInd w:val="0"/>
              <w:ind w:hanging="77"/>
              <w:jc w:val="center"/>
              <w:rPr>
                <w:rFonts w:ascii="Times New Roman" w:hAnsi="Times New Roman" w:cs="Times New Roman"/>
                <w:sz w:val="20"/>
                <w:szCs w:val="20"/>
              </w:rPr>
            </w:pPr>
            <w:r w:rsidRPr="00BA70EB">
              <w:rPr>
                <w:rFonts w:ascii="Times New Roman" w:hAnsi="Times New Roman" w:cs="Times New Roman"/>
                <w:sz w:val="20"/>
                <w:szCs w:val="20"/>
              </w:rPr>
              <w:t>5</w:t>
            </w:r>
          </w:p>
        </w:tc>
        <w:tc>
          <w:tcPr>
            <w:tcW w:w="850" w:type="dxa"/>
            <w:tcBorders>
              <w:left w:val="single" w:sz="8" w:space="0" w:color="auto"/>
              <w:bottom w:val="single" w:sz="8" w:space="0" w:color="auto"/>
              <w:right w:val="single" w:sz="8" w:space="0" w:color="auto"/>
            </w:tcBorders>
          </w:tcPr>
          <w:p w:rsidR="00BA70EB" w:rsidRPr="00BA70EB" w:rsidRDefault="00BA70EB" w:rsidP="00064200">
            <w:pPr>
              <w:widowControl w:val="0"/>
              <w:autoSpaceDE w:val="0"/>
              <w:autoSpaceDN w:val="0"/>
              <w:adjustRightInd w:val="0"/>
              <w:ind w:hanging="77"/>
              <w:jc w:val="center"/>
              <w:rPr>
                <w:rFonts w:ascii="Times New Roman" w:hAnsi="Times New Roman" w:cs="Times New Roman"/>
                <w:sz w:val="20"/>
                <w:szCs w:val="20"/>
              </w:rPr>
            </w:pPr>
            <w:r w:rsidRPr="00BA70EB">
              <w:rPr>
                <w:rFonts w:ascii="Times New Roman" w:hAnsi="Times New Roman" w:cs="Times New Roman"/>
                <w:sz w:val="20"/>
                <w:szCs w:val="20"/>
              </w:rPr>
              <w:t>6</w:t>
            </w:r>
          </w:p>
        </w:tc>
        <w:tc>
          <w:tcPr>
            <w:tcW w:w="851" w:type="dxa"/>
            <w:tcBorders>
              <w:left w:val="single" w:sz="8" w:space="0" w:color="auto"/>
              <w:bottom w:val="single" w:sz="8" w:space="0" w:color="auto"/>
              <w:right w:val="single" w:sz="4" w:space="0" w:color="auto"/>
            </w:tcBorders>
          </w:tcPr>
          <w:p w:rsidR="00BA70EB" w:rsidRPr="00BA70EB" w:rsidRDefault="00BA70EB" w:rsidP="00064200">
            <w:pPr>
              <w:widowControl w:val="0"/>
              <w:autoSpaceDE w:val="0"/>
              <w:autoSpaceDN w:val="0"/>
              <w:adjustRightInd w:val="0"/>
              <w:ind w:hanging="77"/>
              <w:jc w:val="center"/>
              <w:rPr>
                <w:rFonts w:ascii="Times New Roman" w:hAnsi="Times New Roman" w:cs="Times New Roman"/>
                <w:sz w:val="20"/>
                <w:szCs w:val="20"/>
              </w:rPr>
            </w:pPr>
            <w:r w:rsidRPr="00BA70EB">
              <w:rPr>
                <w:rFonts w:ascii="Times New Roman" w:hAnsi="Times New Roman" w:cs="Times New Roman"/>
                <w:sz w:val="20"/>
                <w:szCs w:val="20"/>
              </w:rPr>
              <w:t>7</w:t>
            </w:r>
          </w:p>
        </w:tc>
        <w:tc>
          <w:tcPr>
            <w:tcW w:w="976" w:type="dxa"/>
            <w:tcBorders>
              <w:left w:val="single" w:sz="4" w:space="0" w:color="auto"/>
              <w:bottom w:val="single" w:sz="8" w:space="0" w:color="auto"/>
              <w:right w:val="single" w:sz="8" w:space="0" w:color="auto"/>
            </w:tcBorders>
          </w:tcPr>
          <w:p w:rsidR="00BA70EB" w:rsidRPr="00BA70EB" w:rsidRDefault="00BA70EB" w:rsidP="00064200">
            <w:pPr>
              <w:widowControl w:val="0"/>
              <w:autoSpaceDE w:val="0"/>
              <w:autoSpaceDN w:val="0"/>
              <w:adjustRightInd w:val="0"/>
              <w:jc w:val="center"/>
              <w:rPr>
                <w:rFonts w:ascii="Times New Roman" w:hAnsi="Times New Roman" w:cs="Times New Roman"/>
                <w:sz w:val="20"/>
                <w:szCs w:val="20"/>
              </w:rPr>
            </w:pPr>
            <w:r w:rsidRPr="00BA70EB">
              <w:rPr>
                <w:rFonts w:ascii="Times New Roman" w:hAnsi="Times New Roman" w:cs="Times New Roman"/>
                <w:sz w:val="20"/>
                <w:szCs w:val="20"/>
              </w:rPr>
              <w:t>8</w:t>
            </w:r>
          </w:p>
        </w:tc>
      </w:tr>
      <w:tr w:rsidR="00BA70EB" w:rsidRPr="00BA70EB" w:rsidTr="00064200">
        <w:trPr>
          <w:tblCellSpacing w:w="5" w:type="nil"/>
          <w:jc w:val="center"/>
        </w:trPr>
        <w:tc>
          <w:tcPr>
            <w:tcW w:w="9327" w:type="dxa"/>
            <w:gridSpan w:val="8"/>
            <w:tcBorders>
              <w:left w:val="single" w:sz="8" w:space="0" w:color="auto"/>
              <w:bottom w:val="single" w:sz="8" w:space="0" w:color="auto"/>
              <w:right w:val="single" w:sz="4" w:space="0" w:color="auto"/>
            </w:tcBorders>
          </w:tcPr>
          <w:p w:rsidR="00BA70EB" w:rsidRPr="00BA70EB" w:rsidRDefault="00BA70EB" w:rsidP="00064200">
            <w:pPr>
              <w:widowControl w:val="0"/>
              <w:autoSpaceDE w:val="0"/>
              <w:autoSpaceDN w:val="0"/>
              <w:adjustRightInd w:val="0"/>
              <w:jc w:val="center"/>
              <w:rPr>
                <w:rFonts w:ascii="Times New Roman" w:hAnsi="Times New Roman" w:cs="Times New Roman"/>
                <w:sz w:val="20"/>
                <w:szCs w:val="20"/>
              </w:rPr>
            </w:pPr>
            <w:r w:rsidRPr="00BA70EB">
              <w:rPr>
                <w:rFonts w:ascii="Times New Roman" w:hAnsi="Times New Roman" w:cs="Times New Roman"/>
                <w:sz w:val="20"/>
                <w:szCs w:val="20"/>
              </w:rPr>
              <w:t xml:space="preserve">Муниципальная программа </w:t>
            </w:r>
            <w:r w:rsidRPr="00BA70EB">
              <w:rPr>
                <w:rFonts w:ascii="Times New Roman" w:hAnsi="Times New Roman" w:cs="Times New Roman"/>
                <w:b/>
                <w:sz w:val="20"/>
                <w:szCs w:val="20"/>
              </w:rPr>
              <w:t>«</w:t>
            </w:r>
            <w:r w:rsidRPr="00BA70EB">
              <w:rPr>
                <w:rFonts w:ascii="Times New Roman" w:eastAsia="Calibri" w:hAnsi="Times New Roman" w:cs="Times New Roman"/>
                <w:sz w:val="20"/>
                <w:szCs w:val="20"/>
              </w:rPr>
              <w:t>Благоустройство территории Пинежского муниципального  округа Архангельской области</w:t>
            </w:r>
            <w:r w:rsidRPr="00BA70EB">
              <w:rPr>
                <w:rFonts w:ascii="Times New Roman" w:hAnsi="Times New Roman" w:cs="Times New Roman"/>
                <w:b/>
                <w:sz w:val="20"/>
                <w:szCs w:val="20"/>
              </w:rPr>
              <w:t>»</w:t>
            </w:r>
          </w:p>
        </w:tc>
      </w:tr>
      <w:tr w:rsidR="00BA70EB" w:rsidRPr="00BA70EB" w:rsidTr="00064200">
        <w:trPr>
          <w:tblCellSpacing w:w="5" w:type="nil"/>
          <w:jc w:val="center"/>
        </w:trPr>
        <w:tc>
          <w:tcPr>
            <w:tcW w:w="1956" w:type="dxa"/>
            <w:tcBorders>
              <w:left w:val="single" w:sz="8" w:space="0" w:color="auto"/>
              <w:bottom w:val="single" w:sz="8" w:space="0" w:color="auto"/>
              <w:right w:val="single" w:sz="8" w:space="0" w:color="auto"/>
            </w:tcBorders>
          </w:tcPr>
          <w:p w:rsidR="00BA70EB" w:rsidRPr="00BA70EB" w:rsidRDefault="00BA70EB" w:rsidP="00064200">
            <w:pPr>
              <w:pStyle w:val="ab"/>
              <w:widowControl w:val="0"/>
              <w:autoSpaceDE w:val="0"/>
              <w:autoSpaceDN w:val="0"/>
              <w:adjustRightInd w:val="0"/>
              <w:ind w:left="0"/>
              <w:rPr>
                <w:rFonts w:ascii="Times New Roman" w:hAnsi="Times New Roman" w:cs="Times New Roman"/>
                <w:sz w:val="20"/>
                <w:szCs w:val="20"/>
              </w:rPr>
            </w:pPr>
            <w:r w:rsidRPr="00BA70EB">
              <w:rPr>
                <w:rFonts w:ascii="Times New Roman" w:hAnsi="Times New Roman" w:cs="Times New Roman"/>
                <w:sz w:val="20"/>
                <w:szCs w:val="20"/>
              </w:rPr>
              <w:t xml:space="preserve">1.Количество благоустроенных территорий округа          </w:t>
            </w:r>
          </w:p>
        </w:tc>
        <w:tc>
          <w:tcPr>
            <w:tcW w:w="1842" w:type="dxa"/>
            <w:tcBorders>
              <w:left w:val="single" w:sz="8" w:space="0" w:color="auto"/>
              <w:bottom w:val="single" w:sz="8" w:space="0" w:color="auto"/>
              <w:right w:val="single" w:sz="8" w:space="0" w:color="auto"/>
            </w:tcBorders>
          </w:tcPr>
          <w:p w:rsidR="00BA70EB" w:rsidRPr="00BA70EB" w:rsidRDefault="00BA70EB" w:rsidP="00064200">
            <w:pPr>
              <w:widowControl w:val="0"/>
              <w:autoSpaceDE w:val="0"/>
              <w:autoSpaceDN w:val="0"/>
              <w:adjustRightInd w:val="0"/>
              <w:jc w:val="both"/>
              <w:rPr>
                <w:rFonts w:ascii="Times New Roman" w:hAnsi="Times New Roman" w:cs="Times New Roman"/>
                <w:sz w:val="20"/>
                <w:szCs w:val="20"/>
              </w:rPr>
            </w:pPr>
            <w:r w:rsidRPr="00BA70EB">
              <w:rPr>
                <w:rFonts w:ascii="Times New Roman" w:hAnsi="Times New Roman" w:cs="Times New Roman"/>
                <w:sz w:val="20"/>
                <w:szCs w:val="20"/>
              </w:rPr>
              <w:t>Комитет по управлению муниципальным имуществом и ЖКХ администрации Пинежского муниципального округа Архангельской области</w:t>
            </w:r>
          </w:p>
        </w:tc>
        <w:tc>
          <w:tcPr>
            <w:tcW w:w="851" w:type="dxa"/>
            <w:tcBorders>
              <w:left w:val="single" w:sz="8" w:space="0" w:color="auto"/>
              <w:bottom w:val="single" w:sz="8" w:space="0" w:color="auto"/>
              <w:right w:val="single" w:sz="8" w:space="0" w:color="auto"/>
            </w:tcBorders>
            <w:vAlign w:val="center"/>
          </w:tcPr>
          <w:p w:rsidR="00BA70EB" w:rsidRPr="00BA70EB" w:rsidRDefault="00BA70EB" w:rsidP="00064200">
            <w:pPr>
              <w:widowControl w:val="0"/>
              <w:autoSpaceDE w:val="0"/>
              <w:autoSpaceDN w:val="0"/>
              <w:adjustRightInd w:val="0"/>
              <w:ind w:firstLine="540"/>
              <w:jc w:val="center"/>
              <w:rPr>
                <w:rFonts w:ascii="Times New Roman" w:hAnsi="Times New Roman" w:cs="Times New Roman"/>
                <w:sz w:val="20"/>
                <w:szCs w:val="20"/>
              </w:rPr>
            </w:pPr>
          </w:p>
          <w:p w:rsidR="00BA70EB" w:rsidRPr="00BA70EB" w:rsidRDefault="00BA70EB" w:rsidP="00064200">
            <w:pPr>
              <w:jc w:val="center"/>
              <w:rPr>
                <w:rFonts w:ascii="Times New Roman" w:hAnsi="Times New Roman" w:cs="Times New Roman"/>
                <w:sz w:val="20"/>
                <w:szCs w:val="20"/>
              </w:rPr>
            </w:pPr>
            <w:r w:rsidRPr="00BA70EB">
              <w:rPr>
                <w:rFonts w:ascii="Times New Roman" w:hAnsi="Times New Roman" w:cs="Times New Roman"/>
                <w:bCs/>
                <w:sz w:val="20"/>
                <w:szCs w:val="20"/>
              </w:rPr>
              <w:t>ед.</w:t>
            </w:r>
          </w:p>
        </w:tc>
        <w:tc>
          <w:tcPr>
            <w:tcW w:w="992" w:type="dxa"/>
            <w:tcBorders>
              <w:left w:val="single" w:sz="8" w:space="0" w:color="auto"/>
              <w:bottom w:val="single" w:sz="8" w:space="0" w:color="auto"/>
              <w:right w:val="single" w:sz="8" w:space="0" w:color="auto"/>
            </w:tcBorders>
            <w:vAlign w:val="center"/>
          </w:tcPr>
          <w:p w:rsidR="00BA70EB" w:rsidRPr="00BA70EB" w:rsidRDefault="00BA70EB" w:rsidP="00064200">
            <w:pPr>
              <w:widowControl w:val="0"/>
              <w:autoSpaceDE w:val="0"/>
              <w:autoSpaceDN w:val="0"/>
              <w:adjustRightInd w:val="0"/>
              <w:jc w:val="center"/>
              <w:rPr>
                <w:rFonts w:ascii="Times New Roman" w:hAnsi="Times New Roman" w:cs="Times New Roman"/>
                <w:sz w:val="20"/>
                <w:szCs w:val="20"/>
              </w:rPr>
            </w:pPr>
          </w:p>
          <w:p w:rsidR="00BA70EB" w:rsidRPr="00BA70EB" w:rsidRDefault="00BA70EB" w:rsidP="00064200">
            <w:pPr>
              <w:jc w:val="center"/>
              <w:rPr>
                <w:rFonts w:ascii="Times New Roman" w:hAnsi="Times New Roman" w:cs="Times New Roman"/>
                <w:sz w:val="20"/>
                <w:szCs w:val="20"/>
              </w:rPr>
            </w:pPr>
            <w:r w:rsidRPr="00BA70EB">
              <w:rPr>
                <w:rFonts w:ascii="Times New Roman" w:hAnsi="Times New Roman" w:cs="Times New Roman"/>
                <w:sz w:val="20"/>
                <w:szCs w:val="20"/>
              </w:rPr>
              <w:t>100</w:t>
            </w:r>
          </w:p>
        </w:tc>
        <w:tc>
          <w:tcPr>
            <w:tcW w:w="1009" w:type="dxa"/>
            <w:tcBorders>
              <w:left w:val="single" w:sz="8" w:space="0" w:color="auto"/>
              <w:bottom w:val="single" w:sz="8" w:space="0" w:color="auto"/>
              <w:right w:val="single" w:sz="8" w:space="0" w:color="auto"/>
            </w:tcBorders>
            <w:vAlign w:val="center"/>
          </w:tcPr>
          <w:p w:rsidR="00BA70EB" w:rsidRPr="00BA70EB" w:rsidRDefault="00BA70EB" w:rsidP="00064200">
            <w:pPr>
              <w:widowControl w:val="0"/>
              <w:autoSpaceDE w:val="0"/>
              <w:autoSpaceDN w:val="0"/>
              <w:adjustRightInd w:val="0"/>
              <w:ind w:firstLine="540"/>
              <w:jc w:val="center"/>
              <w:rPr>
                <w:rFonts w:ascii="Times New Roman" w:hAnsi="Times New Roman" w:cs="Times New Roman"/>
                <w:sz w:val="20"/>
                <w:szCs w:val="20"/>
              </w:rPr>
            </w:pPr>
          </w:p>
          <w:p w:rsidR="00BA70EB" w:rsidRPr="00BA70EB" w:rsidRDefault="00BA70EB" w:rsidP="00064200">
            <w:pPr>
              <w:jc w:val="center"/>
              <w:rPr>
                <w:rFonts w:ascii="Times New Roman" w:hAnsi="Times New Roman" w:cs="Times New Roman"/>
                <w:sz w:val="20"/>
                <w:szCs w:val="20"/>
              </w:rPr>
            </w:pPr>
            <w:r w:rsidRPr="00BA70EB">
              <w:rPr>
                <w:rFonts w:ascii="Times New Roman" w:hAnsi="Times New Roman" w:cs="Times New Roman"/>
                <w:sz w:val="20"/>
                <w:szCs w:val="20"/>
              </w:rPr>
              <w:t>116</w:t>
            </w:r>
          </w:p>
        </w:tc>
        <w:tc>
          <w:tcPr>
            <w:tcW w:w="850" w:type="dxa"/>
            <w:tcBorders>
              <w:left w:val="single" w:sz="8" w:space="0" w:color="auto"/>
              <w:bottom w:val="single" w:sz="8" w:space="0" w:color="auto"/>
              <w:right w:val="single" w:sz="8" w:space="0" w:color="auto"/>
            </w:tcBorders>
            <w:vAlign w:val="center"/>
          </w:tcPr>
          <w:p w:rsidR="00BA70EB" w:rsidRPr="00BA70EB" w:rsidRDefault="00BA70EB" w:rsidP="00064200">
            <w:pPr>
              <w:widowControl w:val="0"/>
              <w:autoSpaceDE w:val="0"/>
              <w:autoSpaceDN w:val="0"/>
              <w:adjustRightInd w:val="0"/>
              <w:ind w:firstLine="540"/>
              <w:jc w:val="center"/>
              <w:rPr>
                <w:rFonts w:ascii="Times New Roman" w:hAnsi="Times New Roman" w:cs="Times New Roman"/>
                <w:sz w:val="20"/>
                <w:szCs w:val="20"/>
              </w:rPr>
            </w:pPr>
          </w:p>
          <w:p w:rsidR="00BA70EB" w:rsidRPr="00BA70EB" w:rsidRDefault="00BA70EB" w:rsidP="00064200">
            <w:pPr>
              <w:jc w:val="center"/>
              <w:rPr>
                <w:rFonts w:ascii="Times New Roman" w:hAnsi="Times New Roman" w:cs="Times New Roman"/>
                <w:sz w:val="20"/>
                <w:szCs w:val="20"/>
              </w:rPr>
            </w:pPr>
            <w:r w:rsidRPr="00BA70EB">
              <w:rPr>
                <w:rFonts w:ascii="Times New Roman" w:hAnsi="Times New Roman" w:cs="Times New Roman"/>
                <w:sz w:val="20"/>
                <w:szCs w:val="20"/>
              </w:rPr>
              <w:t>117</w:t>
            </w:r>
          </w:p>
        </w:tc>
        <w:tc>
          <w:tcPr>
            <w:tcW w:w="851" w:type="dxa"/>
            <w:tcBorders>
              <w:left w:val="single" w:sz="8" w:space="0" w:color="auto"/>
              <w:bottom w:val="single" w:sz="8" w:space="0" w:color="auto"/>
              <w:right w:val="single" w:sz="4" w:space="0" w:color="auto"/>
            </w:tcBorders>
            <w:vAlign w:val="center"/>
          </w:tcPr>
          <w:p w:rsidR="00BA70EB" w:rsidRPr="00BA70EB" w:rsidRDefault="00BA70EB" w:rsidP="00064200">
            <w:pPr>
              <w:widowControl w:val="0"/>
              <w:autoSpaceDE w:val="0"/>
              <w:autoSpaceDN w:val="0"/>
              <w:adjustRightInd w:val="0"/>
              <w:ind w:firstLine="540"/>
              <w:jc w:val="center"/>
              <w:rPr>
                <w:rFonts w:ascii="Times New Roman" w:hAnsi="Times New Roman" w:cs="Times New Roman"/>
                <w:sz w:val="20"/>
                <w:szCs w:val="20"/>
              </w:rPr>
            </w:pPr>
          </w:p>
          <w:p w:rsidR="00BA70EB" w:rsidRPr="00BA70EB" w:rsidRDefault="00BA70EB" w:rsidP="00064200">
            <w:pPr>
              <w:jc w:val="center"/>
              <w:rPr>
                <w:rFonts w:ascii="Times New Roman" w:hAnsi="Times New Roman" w:cs="Times New Roman"/>
                <w:sz w:val="20"/>
                <w:szCs w:val="20"/>
              </w:rPr>
            </w:pPr>
            <w:r w:rsidRPr="00BA70EB">
              <w:rPr>
                <w:rFonts w:ascii="Times New Roman" w:hAnsi="Times New Roman" w:cs="Times New Roman"/>
                <w:sz w:val="20"/>
                <w:szCs w:val="20"/>
              </w:rPr>
              <w:t>117</w:t>
            </w:r>
          </w:p>
        </w:tc>
        <w:tc>
          <w:tcPr>
            <w:tcW w:w="976" w:type="dxa"/>
            <w:tcBorders>
              <w:left w:val="single" w:sz="4" w:space="0" w:color="auto"/>
              <w:bottom w:val="single" w:sz="8" w:space="0" w:color="auto"/>
              <w:right w:val="single" w:sz="4" w:space="0" w:color="auto"/>
            </w:tcBorders>
            <w:vAlign w:val="center"/>
          </w:tcPr>
          <w:p w:rsidR="00BA70EB" w:rsidRPr="00BA70EB" w:rsidRDefault="00BA70EB" w:rsidP="00064200">
            <w:pPr>
              <w:rPr>
                <w:rFonts w:ascii="Times New Roman" w:hAnsi="Times New Roman" w:cs="Times New Roman"/>
                <w:sz w:val="20"/>
                <w:szCs w:val="20"/>
              </w:rPr>
            </w:pPr>
          </w:p>
          <w:p w:rsidR="00BA70EB" w:rsidRPr="00BA70EB" w:rsidRDefault="00BA70EB" w:rsidP="00064200">
            <w:pPr>
              <w:jc w:val="center"/>
              <w:rPr>
                <w:rFonts w:ascii="Times New Roman" w:hAnsi="Times New Roman" w:cs="Times New Roman"/>
                <w:sz w:val="20"/>
                <w:szCs w:val="20"/>
              </w:rPr>
            </w:pPr>
            <w:r w:rsidRPr="00BA70EB">
              <w:rPr>
                <w:rFonts w:ascii="Times New Roman" w:hAnsi="Times New Roman" w:cs="Times New Roman"/>
                <w:sz w:val="20"/>
                <w:szCs w:val="20"/>
              </w:rPr>
              <w:t>117</w:t>
            </w:r>
          </w:p>
        </w:tc>
      </w:tr>
      <w:tr w:rsidR="00BA70EB" w:rsidRPr="00BA70EB" w:rsidTr="00064200">
        <w:trPr>
          <w:tblCellSpacing w:w="5" w:type="nil"/>
          <w:jc w:val="center"/>
        </w:trPr>
        <w:tc>
          <w:tcPr>
            <w:tcW w:w="1956" w:type="dxa"/>
            <w:tcBorders>
              <w:left w:val="single" w:sz="8" w:space="0" w:color="auto"/>
              <w:bottom w:val="single" w:sz="8" w:space="0" w:color="auto"/>
              <w:right w:val="single" w:sz="8" w:space="0" w:color="auto"/>
            </w:tcBorders>
          </w:tcPr>
          <w:p w:rsidR="00BA70EB" w:rsidRPr="00BA70EB" w:rsidRDefault="00BA70EB" w:rsidP="00064200">
            <w:pPr>
              <w:widowControl w:val="0"/>
              <w:autoSpaceDE w:val="0"/>
              <w:rPr>
                <w:rFonts w:ascii="Times New Roman" w:hAnsi="Times New Roman" w:cs="Times New Roman"/>
                <w:bCs/>
                <w:sz w:val="20"/>
                <w:szCs w:val="20"/>
              </w:rPr>
            </w:pPr>
            <w:r w:rsidRPr="00BA70EB">
              <w:rPr>
                <w:rFonts w:ascii="Times New Roman" w:hAnsi="Times New Roman" w:cs="Times New Roman"/>
                <w:sz w:val="20"/>
                <w:szCs w:val="20"/>
              </w:rPr>
              <w:t xml:space="preserve">2. Количество </w:t>
            </w:r>
            <w:r w:rsidRPr="00BA70EB">
              <w:rPr>
                <w:rFonts w:ascii="Times New Roman" w:hAnsi="Times New Roman" w:cs="Times New Roman"/>
                <w:spacing w:val="-1"/>
                <w:sz w:val="20"/>
                <w:szCs w:val="20"/>
              </w:rPr>
              <w:t>граждан,</w:t>
            </w:r>
            <w:r w:rsidRPr="00BA70EB">
              <w:rPr>
                <w:rFonts w:ascii="Times New Roman" w:hAnsi="Times New Roman" w:cs="Times New Roman"/>
                <w:spacing w:val="-63"/>
                <w:sz w:val="20"/>
                <w:szCs w:val="20"/>
              </w:rPr>
              <w:t xml:space="preserve"> </w:t>
            </w:r>
            <w:r w:rsidRPr="00BA70EB">
              <w:rPr>
                <w:rFonts w:ascii="Times New Roman" w:hAnsi="Times New Roman" w:cs="Times New Roman"/>
                <w:sz w:val="20"/>
                <w:szCs w:val="20"/>
              </w:rPr>
              <w:t>принявших</w:t>
            </w:r>
            <w:r w:rsidRPr="00BA70EB">
              <w:rPr>
                <w:rFonts w:ascii="Times New Roman" w:hAnsi="Times New Roman" w:cs="Times New Roman"/>
                <w:spacing w:val="1"/>
                <w:sz w:val="20"/>
                <w:szCs w:val="20"/>
              </w:rPr>
              <w:t xml:space="preserve"> </w:t>
            </w:r>
            <w:r w:rsidRPr="00BA70EB">
              <w:rPr>
                <w:rFonts w:ascii="Times New Roman" w:hAnsi="Times New Roman" w:cs="Times New Roman"/>
                <w:sz w:val="20"/>
                <w:szCs w:val="20"/>
              </w:rPr>
              <w:t>участие</w:t>
            </w:r>
            <w:r w:rsidRPr="00BA70EB">
              <w:rPr>
                <w:rFonts w:ascii="Times New Roman" w:hAnsi="Times New Roman" w:cs="Times New Roman"/>
                <w:spacing w:val="1"/>
                <w:sz w:val="20"/>
                <w:szCs w:val="20"/>
              </w:rPr>
              <w:t xml:space="preserve"> </w:t>
            </w:r>
            <w:r w:rsidRPr="00BA70EB">
              <w:rPr>
                <w:rFonts w:ascii="Times New Roman" w:hAnsi="Times New Roman" w:cs="Times New Roman"/>
                <w:sz w:val="20"/>
                <w:szCs w:val="20"/>
              </w:rPr>
              <w:t>в</w:t>
            </w:r>
            <w:r w:rsidRPr="00BA70EB">
              <w:rPr>
                <w:rFonts w:ascii="Times New Roman" w:hAnsi="Times New Roman" w:cs="Times New Roman"/>
                <w:spacing w:val="-62"/>
                <w:sz w:val="20"/>
                <w:szCs w:val="20"/>
              </w:rPr>
              <w:t xml:space="preserve"> </w:t>
            </w:r>
            <w:r w:rsidRPr="00BA70EB">
              <w:rPr>
                <w:rFonts w:ascii="Times New Roman" w:hAnsi="Times New Roman" w:cs="Times New Roman"/>
                <w:sz w:val="20"/>
                <w:szCs w:val="20"/>
              </w:rPr>
              <w:t>проведение двухмесячника по</w:t>
            </w:r>
            <w:r w:rsidRPr="00BA70EB">
              <w:rPr>
                <w:rFonts w:ascii="Times New Roman" w:hAnsi="Times New Roman" w:cs="Times New Roman"/>
                <w:spacing w:val="1"/>
                <w:sz w:val="20"/>
                <w:szCs w:val="20"/>
              </w:rPr>
              <w:t xml:space="preserve"> </w:t>
            </w:r>
            <w:r w:rsidRPr="00BA70EB">
              <w:rPr>
                <w:rFonts w:ascii="Times New Roman" w:hAnsi="Times New Roman" w:cs="Times New Roman"/>
                <w:sz w:val="20"/>
                <w:szCs w:val="20"/>
              </w:rPr>
              <w:t>благоустройству,</w:t>
            </w:r>
            <w:r w:rsidRPr="00BA70EB">
              <w:rPr>
                <w:rFonts w:ascii="Times New Roman" w:hAnsi="Times New Roman" w:cs="Times New Roman"/>
                <w:spacing w:val="-4"/>
                <w:sz w:val="20"/>
                <w:szCs w:val="20"/>
              </w:rPr>
              <w:t xml:space="preserve"> </w:t>
            </w:r>
            <w:r w:rsidRPr="00BA70EB">
              <w:rPr>
                <w:rFonts w:ascii="Times New Roman" w:hAnsi="Times New Roman" w:cs="Times New Roman"/>
                <w:sz w:val="20"/>
                <w:szCs w:val="20"/>
              </w:rPr>
              <w:t>субботников</w:t>
            </w:r>
          </w:p>
        </w:tc>
        <w:tc>
          <w:tcPr>
            <w:tcW w:w="1842" w:type="dxa"/>
            <w:tcBorders>
              <w:left w:val="single" w:sz="8" w:space="0" w:color="auto"/>
              <w:bottom w:val="single" w:sz="8" w:space="0" w:color="auto"/>
              <w:right w:val="single" w:sz="8" w:space="0" w:color="auto"/>
            </w:tcBorders>
          </w:tcPr>
          <w:p w:rsidR="00BA70EB" w:rsidRPr="00BA70EB" w:rsidRDefault="00BA70EB" w:rsidP="00064200">
            <w:pPr>
              <w:widowControl w:val="0"/>
              <w:autoSpaceDE w:val="0"/>
              <w:autoSpaceDN w:val="0"/>
              <w:adjustRightInd w:val="0"/>
              <w:jc w:val="both"/>
              <w:rPr>
                <w:rFonts w:ascii="Times New Roman" w:hAnsi="Times New Roman" w:cs="Times New Roman"/>
                <w:sz w:val="20"/>
                <w:szCs w:val="20"/>
              </w:rPr>
            </w:pPr>
            <w:r w:rsidRPr="00BA70EB">
              <w:rPr>
                <w:rFonts w:ascii="Times New Roman" w:hAnsi="Times New Roman" w:cs="Times New Roman"/>
                <w:sz w:val="20"/>
                <w:szCs w:val="20"/>
              </w:rPr>
              <w:t>Комитет по управлению муниципальным имуществом и ЖКХ администрации Пинежского муниципального округа Архангельской области</w:t>
            </w:r>
          </w:p>
        </w:tc>
        <w:tc>
          <w:tcPr>
            <w:tcW w:w="851" w:type="dxa"/>
            <w:tcBorders>
              <w:left w:val="single" w:sz="8" w:space="0" w:color="auto"/>
              <w:bottom w:val="single" w:sz="8" w:space="0" w:color="auto"/>
              <w:right w:val="single" w:sz="8" w:space="0" w:color="auto"/>
            </w:tcBorders>
            <w:vAlign w:val="center"/>
          </w:tcPr>
          <w:p w:rsidR="00BA70EB" w:rsidRPr="00BA70EB" w:rsidRDefault="00BA70EB" w:rsidP="00064200">
            <w:pPr>
              <w:widowControl w:val="0"/>
              <w:autoSpaceDE w:val="0"/>
              <w:autoSpaceDN w:val="0"/>
              <w:adjustRightInd w:val="0"/>
              <w:jc w:val="center"/>
              <w:rPr>
                <w:rFonts w:ascii="Times New Roman" w:hAnsi="Times New Roman" w:cs="Times New Roman"/>
                <w:sz w:val="20"/>
                <w:szCs w:val="20"/>
              </w:rPr>
            </w:pPr>
            <w:r w:rsidRPr="00BA70EB">
              <w:rPr>
                <w:rFonts w:ascii="Times New Roman" w:hAnsi="Times New Roman" w:cs="Times New Roman"/>
                <w:bCs/>
                <w:sz w:val="20"/>
                <w:szCs w:val="20"/>
              </w:rPr>
              <w:t>чел.</w:t>
            </w:r>
          </w:p>
        </w:tc>
        <w:tc>
          <w:tcPr>
            <w:tcW w:w="992" w:type="dxa"/>
            <w:tcBorders>
              <w:left w:val="single" w:sz="8" w:space="0" w:color="auto"/>
              <w:bottom w:val="single" w:sz="8" w:space="0" w:color="auto"/>
              <w:right w:val="single" w:sz="8" w:space="0" w:color="auto"/>
            </w:tcBorders>
            <w:vAlign w:val="center"/>
          </w:tcPr>
          <w:p w:rsidR="00BA70EB" w:rsidRPr="00BA70EB" w:rsidRDefault="00BA70EB" w:rsidP="00064200">
            <w:pPr>
              <w:widowControl w:val="0"/>
              <w:autoSpaceDE w:val="0"/>
              <w:autoSpaceDN w:val="0"/>
              <w:adjustRightInd w:val="0"/>
              <w:jc w:val="center"/>
              <w:rPr>
                <w:rFonts w:ascii="Times New Roman" w:hAnsi="Times New Roman" w:cs="Times New Roman"/>
                <w:sz w:val="20"/>
                <w:szCs w:val="20"/>
              </w:rPr>
            </w:pPr>
            <w:r w:rsidRPr="00BA70EB">
              <w:rPr>
                <w:rFonts w:ascii="Times New Roman" w:hAnsi="Times New Roman" w:cs="Times New Roman"/>
                <w:sz w:val="20"/>
                <w:szCs w:val="20"/>
              </w:rPr>
              <w:t>400</w:t>
            </w:r>
          </w:p>
        </w:tc>
        <w:tc>
          <w:tcPr>
            <w:tcW w:w="1009" w:type="dxa"/>
            <w:tcBorders>
              <w:left w:val="single" w:sz="8" w:space="0" w:color="auto"/>
              <w:bottom w:val="single" w:sz="8" w:space="0" w:color="auto"/>
              <w:right w:val="single" w:sz="8" w:space="0" w:color="auto"/>
            </w:tcBorders>
            <w:vAlign w:val="center"/>
          </w:tcPr>
          <w:p w:rsidR="00BA70EB" w:rsidRPr="00BA70EB" w:rsidRDefault="00BA70EB" w:rsidP="00064200">
            <w:pPr>
              <w:widowControl w:val="0"/>
              <w:autoSpaceDE w:val="0"/>
              <w:autoSpaceDN w:val="0"/>
              <w:adjustRightInd w:val="0"/>
              <w:jc w:val="center"/>
              <w:rPr>
                <w:rFonts w:ascii="Times New Roman" w:hAnsi="Times New Roman" w:cs="Times New Roman"/>
                <w:sz w:val="20"/>
                <w:szCs w:val="20"/>
              </w:rPr>
            </w:pPr>
            <w:r w:rsidRPr="00BA70EB">
              <w:rPr>
                <w:rFonts w:ascii="Times New Roman" w:hAnsi="Times New Roman" w:cs="Times New Roman"/>
                <w:sz w:val="20"/>
                <w:szCs w:val="20"/>
              </w:rPr>
              <w:t>450</w:t>
            </w:r>
          </w:p>
        </w:tc>
        <w:tc>
          <w:tcPr>
            <w:tcW w:w="850" w:type="dxa"/>
            <w:tcBorders>
              <w:left w:val="single" w:sz="8" w:space="0" w:color="auto"/>
              <w:bottom w:val="single" w:sz="8" w:space="0" w:color="auto"/>
              <w:right w:val="single" w:sz="8" w:space="0" w:color="auto"/>
            </w:tcBorders>
            <w:vAlign w:val="center"/>
          </w:tcPr>
          <w:p w:rsidR="00BA70EB" w:rsidRPr="00BA70EB" w:rsidRDefault="00BA70EB" w:rsidP="00064200">
            <w:pPr>
              <w:widowControl w:val="0"/>
              <w:autoSpaceDE w:val="0"/>
              <w:autoSpaceDN w:val="0"/>
              <w:adjustRightInd w:val="0"/>
              <w:jc w:val="center"/>
              <w:rPr>
                <w:rFonts w:ascii="Times New Roman" w:hAnsi="Times New Roman" w:cs="Times New Roman"/>
                <w:sz w:val="20"/>
                <w:szCs w:val="20"/>
              </w:rPr>
            </w:pPr>
            <w:r w:rsidRPr="00BA70EB">
              <w:rPr>
                <w:rFonts w:ascii="Times New Roman" w:hAnsi="Times New Roman" w:cs="Times New Roman"/>
                <w:sz w:val="20"/>
                <w:szCs w:val="20"/>
              </w:rPr>
              <w:t>500</w:t>
            </w:r>
          </w:p>
        </w:tc>
        <w:tc>
          <w:tcPr>
            <w:tcW w:w="851" w:type="dxa"/>
            <w:tcBorders>
              <w:left w:val="single" w:sz="8" w:space="0" w:color="auto"/>
              <w:bottom w:val="single" w:sz="8" w:space="0" w:color="auto"/>
              <w:right w:val="single" w:sz="4" w:space="0" w:color="auto"/>
            </w:tcBorders>
            <w:vAlign w:val="center"/>
          </w:tcPr>
          <w:p w:rsidR="00BA70EB" w:rsidRPr="00BA70EB" w:rsidRDefault="00BA70EB" w:rsidP="00064200">
            <w:pPr>
              <w:widowControl w:val="0"/>
              <w:autoSpaceDE w:val="0"/>
              <w:autoSpaceDN w:val="0"/>
              <w:adjustRightInd w:val="0"/>
              <w:jc w:val="center"/>
              <w:rPr>
                <w:rFonts w:ascii="Times New Roman" w:hAnsi="Times New Roman" w:cs="Times New Roman"/>
                <w:sz w:val="20"/>
                <w:szCs w:val="20"/>
              </w:rPr>
            </w:pPr>
            <w:r w:rsidRPr="00BA70EB">
              <w:rPr>
                <w:rFonts w:ascii="Times New Roman" w:hAnsi="Times New Roman" w:cs="Times New Roman"/>
                <w:sz w:val="20"/>
                <w:szCs w:val="20"/>
              </w:rPr>
              <w:t>550</w:t>
            </w:r>
          </w:p>
        </w:tc>
        <w:tc>
          <w:tcPr>
            <w:tcW w:w="976" w:type="dxa"/>
            <w:tcBorders>
              <w:left w:val="single" w:sz="4" w:space="0" w:color="auto"/>
              <w:bottom w:val="single" w:sz="8" w:space="0" w:color="auto"/>
              <w:right w:val="single" w:sz="8" w:space="0" w:color="auto"/>
            </w:tcBorders>
            <w:vAlign w:val="center"/>
          </w:tcPr>
          <w:p w:rsidR="00BA70EB" w:rsidRPr="00BA70EB" w:rsidRDefault="00BA70EB" w:rsidP="00064200">
            <w:pPr>
              <w:widowControl w:val="0"/>
              <w:autoSpaceDE w:val="0"/>
              <w:autoSpaceDN w:val="0"/>
              <w:adjustRightInd w:val="0"/>
              <w:jc w:val="center"/>
              <w:rPr>
                <w:rFonts w:ascii="Times New Roman" w:hAnsi="Times New Roman" w:cs="Times New Roman"/>
                <w:sz w:val="20"/>
                <w:szCs w:val="20"/>
              </w:rPr>
            </w:pPr>
            <w:r w:rsidRPr="00BA70EB">
              <w:rPr>
                <w:rFonts w:ascii="Times New Roman" w:hAnsi="Times New Roman" w:cs="Times New Roman"/>
                <w:sz w:val="20"/>
                <w:szCs w:val="20"/>
              </w:rPr>
              <w:t>600</w:t>
            </w:r>
          </w:p>
        </w:tc>
      </w:tr>
      <w:tr w:rsidR="00BA70EB" w:rsidRPr="00BA70EB" w:rsidTr="00064200">
        <w:trPr>
          <w:tblCellSpacing w:w="5" w:type="nil"/>
          <w:jc w:val="center"/>
        </w:trPr>
        <w:tc>
          <w:tcPr>
            <w:tcW w:w="1956" w:type="dxa"/>
            <w:tcBorders>
              <w:left w:val="single" w:sz="8" w:space="0" w:color="auto"/>
              <w:bottom w:val="single" w:sz="4" w:space="0" w:color="auto"/>
              <w:right w:val="single" w:sz="8" w:space="0" w:color="auto"/>
            </w:tcBorders>
          </w:tcPr>
          <w:p w:rsidR="00BA70EB" w:rsidRPr="00BA70EB" w:rsidRDefault="00BA70EB" w:rsidP="00064200">
            <w:pPr>
              <w:widowControl w:val="0"/>
              <w:autoSpaceDE w:val="0"/>
              <w:rPr>
                <w:rFonts w:ascii="Times New Roman" w:hAnsi="Times New Roman" w:cs="Times New Roman"/>
                <w:sz w:val="20"/>
                <w:szCs w:val="20"/>
              </w:rPr>
            </w:pPr>
            <w:r w:rsidRPr="00BA70EB">
              <w:rPr>
                <w:rFonts w:ascii="Times New Roman" w:hAnsi="Times New Roman" w:cs="Times New Roman"/>
                <w:bCs/>
                <w:sz w:val="20"/>
                <w:szCs w:val="20"/>
              </w:rPr>
              <w:t xml:space="preserve">3. Количество </w:t>
            </w:r>
            <w:r w:rsidRPr="00BA70EB">
              <w:rPr>
                <w:rFonts w:ascii="Times New Roman" w:hAnsi="Times New Roman" w:cs="Times New Roman"/>
                <w:sz w:val="20"/>
                <w:szCs w:val="20"/>
              </w:rPr>
              <w:t>убранных аварийных/старых деревьев</w:t>
            </w:r>
            <w:r w:rsidRPr="00BA70EB">
              <w:rPr>
                <w:rFonts w:ascii="Times New Roman" w:hAnsi="Times New Roman" w:cs="Times New Roman"/>
              </w:rPr>
              <w:t xml:space="preserve">  </w:t>
            </w:r>
          </w:p>
        </w:tc>
        <w:tc>
          <w:tcPr>
            <w:tcW w:w="1842" w:type="dxa"/>
            <w:tcBorders>
              <w:left w:val="single" w:sz="8" w:space="0" w:color="auto"/>
              <w:bottom w:val="single" w:sz="4" w:space="0" w:color="auto"/>
              <w:right w:val="single" w:sz="8" w:space="0" w:color="auto"/>
            </w:tcBorders>
          </w:tcPr>
          <w:p w:rsidR="00BA70EB" w:rsidRPr="00BA70EB" w:rsidRDefault="00BA70EB" w:rsidP="00064200">
            <w:pPr>
              <w:widowControl w:val="0"/>
              <w:autoSpaceDE w:val="0"/>
              <w:autoSpaceDN w:val="0"/>
              <w:adjustRightInd w:val="0"/>
              <w:jc w:val="both"/>
              <w:rPr>
                <w:rFonts w:ascii="Times New Roman" w:hAnsi="Times New Roman" w:cs="Times New Roman"/>
                <w:sz w:val="20"/>
                <w:szCs w:val="20"/>
              </w:rPr>
            </w:pPr>
            <w:r w:rsidRPr="00BA70EB">
              <w:rPr>
                <w:rFonts w:ascii="Times New Roman" w:hAnsi="Times New Roman" w:cs="Times New Roman"/>
                <w:sz w:val="20"/>
                <w:szCs w:val="20"/>
              </w:rPr>
              <w:t>Комитет по управлению муниципальным имуществом и ЖКХ администрации Пинежского муниципального округа Архангельской области</w:t>
            </w:r>
          </w:p>
        </w:tc>
        <w:tc>
          <w:tcPr>
            <w:tcW w:w="851" w:type="dxa"/>
            <w:tcBorders>
              <w:left w:val="single" w:sz="8" w:space="0" w:color="auto"/>
              <w:bottom w:val="single" w:sz="4" w:space="0" w:color="auto"/>
              <w:right w:val="single" w:sz="8" w:space="0" w:color="auto"/>
            </w:tcBorders>
            <w:vAlign w:val="center"/>
          </w:tcPr>
          <w:p w:rsidR="00BA70EB" w:rsidRPr="00BA70EB" w:rsidRDefault="00BA70EB" w:rsidP="00064200">
            <w:pPr>
              <w:widowControl w:val="0"/>
              <w:autoSpaceDE w:val="0"/>
              <w:autoSpaceDN w:val="0"/>
              <w:adjustRightInd w:val="0"/>
              <w:jc w:val="center"/>
              <w:rPr>
                <w:rFonts w:ascii="Times New Roman" w:hAnsi="Times New Roman" w:cs="Times New Roman"/>
                <w:sz w:val="20"/>
                <w:szCs w:val="20"/>
              </w:rPr>
            </w:pPr>
            <w:r w:rsidRPr="00BA70EB">
              <w:rPr>
                <w:rFonts w:ascii="Times New Roman" w:hAnsi="Times New Roman" w:cs="Times New Roman"/>
                <w:sz w:val="20"/>
                <w:szCs w:val="20"/>
              </w:rPr>
              <w:t>ед.</w:t>
            </w:r>
          </w:p>
        </w:tc>
        <w:tc>
          <w:tcPr>
            <w:tcW w:w="992" w:type="dxa"/>
            <w:tcBorders>
              <w:left w:val="single" w:sz="8" w:space="0" w:color="auto"/>
              <w:bottom w:val="single" w:sz="4" w:space="0" w:color="auto"/>
              <w:right w:val="single" w:sz="8" w:space="0" w:color="auto"/>
            </w:tcBorders>
            <w:vAlign w:val="center"/>
          </w:tcPr>
          <w:p w:rsidR="00BA70EB" w:rsidRPr="00BA70EB" w:rsidRDefault="00BA70EB" w:rsidP="00064200">
            <w:pPr>
              <w:widowControl w:val="0"/>
              <w:autoSpaceDE w:val="0"/>
              <w:autoSpaceDN w:val="0"/>
              <w:adjustRightInd w:val="0"/>
              <w:jc w:val="center"/>
              <w:rPr>
                <w:rFonts w:ascii="Times New Roman" w:hAnsi="Times New Roman" w:cs="Times New Roman"/>
                <w:sz w:val="20"/>
                <w:szCs w:val="20"/>
              </w:rPr>
            </w:pPr>
            <w:r w:rsidRPr="00BA70EB">
              <w:rPr>
                <w:rFonts w:ascii="Times New Roman" w:hAnsi="Times New Roman" w:cs="Times New Roman"/>
                <w:sz w:val="20"/>
                <w:szCs w:val="20"/>
              </w:rPr>
              <w:t>5</w:t>
            </w:r>
          </w:p>
        </w:tc>
        <w:tc>
          <w:tcPr>
            <w:tcW w:w="1009" w:type="dxa"/>
            <w:tcBorders>
              <w:left w:val="single" w:sz="8" w:space="0" w:color="auto"/>
              <w:bottom w:val="single" w:sz="4" w:space="0" w:color="auto"/>
              <w:right w:val="single" w:sz="8" w:space="0" w:color="auto"/>
            </w:tcBorders>
            <w:vAlign w:val="center"/>
          </w:tcPr>
          <w:p w:rsidR="00BA70EB" w:rsidRPr="00BA70EB" w:rsidRDefault="00BA70EB" w:rsidP="00064200">
            <w:pPr>
              <w:jc w:val="center"/>
              <w:rPr>
                <w:rFonts w:ascii="Times New Roman" w:hAnsi="Times New Roman" w:cs="Times New Roman"/>
                <w:sz w:val="20"/>
                <w:szCs w:val="20"/>
              </w:rPr>
            </w:pPr>
            <w:r w:rsidRPr="00BA70EB">
              <w:rPr>
                <w:rFonts w:ascii="Times New Roman" w:hAnsi="Times New Roman" w:cs="Times New Roman"/>
                <w:sz w:val="20"/>
                <w:szCs w:val="20"/>
              </w:rPr>
              <w:t>0</w:t>
            </w:r>
          </w:p>
        </w:tc>
        <w:tc>
          <w:tcPr>
            <w:tcW w:w="850" w:type="dxa"/>
            <w:tcBorders>
              <w:left w:val="single" w:sz="8" w:space="0" w:color="auto"/>
              <w:bottom w:val="single" w:sz="4" w:space="0" w:color="auto"/>
              <w:right w:val="single" w:sz="8" w:space="0" w:color="auto"/>
            </w:tcBorders>
            <w:vAlign w:val="center"/>
          </w:tcPr>
          <w:p w:rsidR="00BA70EB" w:rsidRPr="00BA70EB" w:rsidRDefault="00BA70EB" w:rsidP="00064200">
            <w:pPr>
              <w:jc w:val="center"/>
              <w:rPr>
                <w:rFonts w:ascii="Times New Roman" w:hAnsi="Times New Roman" w:cs="Times New Roman"/>
                <w:sz w:val="20"/>
                <w:szCs w:val="20"/>
              </w:rPr>
            </w:pPr>
            <w:r w:rsidRPr="00BA70EB">
              <w:rPr>
                <w:rFonts w:ascii="Times New Roman" w:hAnsi="Times New Roman" w:cs="Times New Roman"/>
                <w:sz w:val="20"/>
                <w:szCs w:val="20"/>
              </w:rPr>
              <w:t>10</w:t>
            </w:r>
          </w:p>
        </w:tc>
        <w:tc>
          <w:tcPr>
            <w:tcW w:w="851" w:type="dxa"/>
            <w:tcBorders>
              <w:left w:val="single" w:sz="8" w:space="0" w:color="auto"/>
              <w:bottom w:val="single" w:sz="4" w:space="0" w:color="auto"/>
              <w:right w:val="single" w:sz="4" w:space="0" w:color="auto"/>
            </w:tcBorders>
            <w:vAlign w:val="center"/>
          </w:tcPr>
          <w:p w:rsidR="00BA70EB" w:rsidRPr="00BA70EB" w:rsidRDefault="00BA70EB" w:rsidP="00064200">
            <w:pPr>
              <w:tabs>
                <w:tab w:val="left" w:pos="174"/>
              </w:tabs>
              <w:jc w:val="center"/>
              <w:rPr>
                <w:rFonts w:ascii="Times New Roman" w:hAnsi="Times New Roman" w:cs="Times New Roman"/>
                <w:sz w:val="20"/>
                <w:szCs w:val="20"/>
              </w:rPr>
            </w:pPr>
            <w:r w:rsidRPr="00BA70EB">
              <w:rPr>
                <w:rFonts w:ascii="Times New Roman" w:hAnsi="Times New Roman" w:cs="Times New Roman"/>
                <w:sz w:val="20"/>
                <w:szCs w:val="20"/>
              </w:rPr>
              <w:t>52</w:t>
            </w:r>
          </w:p>
        </w:tc>
        <w:tc>
          <w:tcPr>
            <w:tcW w:w="976" w:type="dxa"/>
            <w:tcBorders>
              <w:left w:val="single" w:sz="4" w:space="0" w:color="auto"/>
              <w:bottom w:val="single" w:sz="4" w:space="0" w:color="auto"/>
              <w:right w:val="single" w:sz="8" w:space="0" w:color="auto"/>
            </w:tcBorders>
            <w:vAlign w:val="center"/>
          </w:tcPr>
          <w:p w:rsidR="00BA70EB" w:rsidRPr="00BA70EB" w:rsidRDefault="00BA70EB" w:rsidP="00064200">
            <w:pPr>
              <w:tabs>
                <w:tab w:val="left" w:pos="174"/>
              </w:tabs>
              <w:jc w:val="center"/>
              <w:rPr>
                <w:rFonts w:ascii="Times New Roman" w:hAnsi="Times New Roman" w:cs="Times New Roman"/>
                <w:sz w:val="20"/>
                <w:szCs w:val="20"/>
              </w:rPr>
            </w:pPr>
            <w:r w:rsidRPr="00BA70EB">
              <w:rPr>
                <w:rFonts w:ascii="Times New Roman" w:hAnsi="Times New Roman" w:cs="Times New Roman"/>
                <w:sz w:val="20"/>
                <w:szCs w:val="20"/>
              </w:rPr>
              <w:t>62</w:t>
            </w:r>
          </w:p>
        </w:tc>
      </w:tr>
      <w:tr w:rsidR="00BA70EB" w:rsidRPr="00BA70EB" w:rsidTr="00064200">
        <w:trPr>
          <w:tblCellSpacing w:w="5" w:type="nil"/>
          <w:jc w:val="center"/>
        </w:trPr>
        <w:tc>
          <w:tcPr>
            <w:tcW w:w="1956" w:type="dxa"/>
            <w:tcBorders>
              <w:top w:val="single" w:sz="4" w:space="0" w:color="auto"/>
              <w:left w:val="single" w:sz="8" w:space="0" w:color="auto"/>
              <w:bottom w:val="single" w:sz="8" w:space="0" w:color="auto"/>
              <w:right w:val="single" w:sz="8" w:space="0" w:color="auto"/>
            </w:tcBorders>
          </w:tcPr>
          <w:p w:rsidR="00BA70EB" w:rsidRPr="00BA70EB" w:rsidRDefault="00BA70EB" w:rsidP="00064200">
            <w:pPr>
              <w:widowControl w:val="0"/>
              <w:autoSpaceDE w:val="0"/>
              <w:rPr>
                <w:rFonts w:ascii="Times New Roman" w:hAnsi="Times New Roman" w:cs="Times New Roman"/>
                <w:sz w:val="20"/>
                <w:szCs w:val="20"/>
              </w:rPr>
            </w:pPr>
            <w:r w:rsidRPr="00BA70EB">
              <w:rPr>
                <w:rFonts w:ascii="Times New Roman" w:hAnsi="Times New Roman" w:cs="Times New Roman"/>
                <w:bCs/>
                <w:sz w:val="20"/>
                <w:szCs w:val="20"/>
              </w:rPr>
              <w:lastRenderedPageBreak/>
              <w:t xml:space="preserve">4. </w:t>
            </w:r>
            <w:r w:rsidRPr="00BA70EB">
              <w:rPr>
                <w:rFonts w:ascii="Times New Roman" w:hAnsi="Times New Roman" w:cs="Times New Roman"/>
                <w:color w:val="1A1A1A"/>
                <w:sz w:val="20"/>
                <w:szCs w:val="20"/>
              </w:rPr>
              <w:t xml:space="preserve">Количество </w:t>
            </w:r>
            <w:r w:rsidRPr="00BA70EB">
              <w:rPr>
                <w:rFonts w:ascii="Times New Roman" w:hAnsi="Times New Roman" w:cs="Times New Roman"/>
                <w:sz w:val="20"/>
                <w:szCs w:val="20"/>
              </w:rPr>
              <w:t xml:space="preserve"> воинских мемориалов, воинских захоронений, памятников и памятных зон</w:t>
            </w:r>
            <w:r w:rsidRPr="00BA70EB">
              <w:rPr>
                <w:rFonts w:ascii="Times New Roman" w:hAnsi="Times New Roman" w:cs="Times New Roman"/>
                <w:color w:val="1A1A1A"/>
                <w:sz w:val="20"/>
                <w:szCs w:val="20"/>
              </w:rPr>
              <w:t>, в отношении которых проводился ремонт</w:t>
            </w:r>
          </w:p>
        </w:tc>
        <w:tc>
          <w:tcPr>
            <w:tcW w:w="1842" w:type="dxa"/>
            <w:tcBorders>
              <w:top w:val="single" w:sz="4" w:space="0" w:color="auto"/>
              <w:left w:val="single" w:sz="8" w:space="0" w:color="auto"/>
              <w:bottom w:val="single" w:sz="8" w:space="0" w:color="auto"/>
              <w:right w:val="single" w:sz="8" w:space="0" w:color="auto"/>
            </w:tcBorders>
          </w:tcPr>
          <w:p w:rsidR="00BA70EB" w:rsidRPr="00BA70EB" w:rsidRDefault="00BA70EB" w:rsidP="00064200">
            <w:pPr>
              <w:widowControl w:val="0"/>
              <w:autoSpaceDE w:val="0"/>
              <w:autoSpaceDN w:val="0"/>
              <w:adjustRightInd w:val="0"/>
              <w:jc w:val="both"/>
              <w:rPr>
                <w:rFonts w:ascii="Times New Roman" w:hAnsi="Times New Roman" w:cs="Times New Roman"/>
                <w:sz w:val="20"/>
                <w:szCs w:val="20"/>
              </w:rPr>
            </w:pPr>
            <w:r w:rsidRPr="00BA70EB">
              <w:rPr>
                <w:rFonts w:ascii="Times New Roman" w:hAnsi="Times New Roman" w:cs="Times New Roman"/>
                <w:sz w:val="20"/>
                <w:szCs w:val="20"/>
              </w:rPr>
              <w:t>Комитет по управлению муниципальным имуществом и ЖКХ администрации Пинежского муниципального округа Архангельской области</w:t>
            </w:r>
          </w:p>
        </w:tc>
        <w:tc>
          <w:tcPr>
            <w:tcW w:w="851" w:type="dxa"/>
            <w:tcBorders>
              <w:top w:val="single" w:sz="4" w:space="0" w:color="auto"/>
              <w:left w:val="single" w:sz="8" w:space="0" w:color="auto"/>
              <w:bottom w:val="single" w:sz="8" w:space="0" w:color="auto"/>
              <w:right w:val="single" w:sz="8" w:space="0" w:color="auto"/>
            </w:tcBorders>
            <w:vAlign w:val="center"/>
          </w:tcPr>
          <w:p w:rsidR="00BA70EB" w:rsidRPr="00BA70EB" w:rsidRDefault="00BA70EB" w:rsidP="00064200">
            <w:pPr>
              <w:widowControl w:val="0"/>
              <w:autoSpaceDE w:val="0"/>
              <w:autoSpaceDN w:val="0"/>
              <w:adjustRightInd w:val="0"/>
              <w:jc w:val="center"/>
              <w:rPr>
                <w:rFonts w:ascii="Times New Roman" w:hAnsi="Times New Roman" w:cs="Times New Roman"/>
                <w:sz w:val="20"/>
                <w:szCs w:val="20"/>
              </w:rPr>
            </w:pPr>
            <w:r w:rsidRPr="00BA70EB">
              <w:rPr>
                <w:rFonts w:ascii="Times New Roman" w:hAnsi="Times New Roman" w:cs="Times New Roman"/>
                <w:sz w:val="20"/>
                <w:szCs w:val="20"/>
              </w:rPr>
              <w:t>ед.</w:t>
            </w:r>
          </w:p>
        </w:tc>
        <w:tc>
          <w:tcPr>
            <w:tcW w:w="992" w:type="dxa"/>
            <w:tcBorders>
              <w:top w:val="single" w:sz="4" w:space="0" w:color="auto"/>
              <w:left w:val="single" w:sz="8" w:space="0" w:color="auto"/>
              <w:bottom w:val="single" w:sz="8" w:space="0" w:color="auto"/>
              <w:right w:val="single" w:sz="8" w:space="0" w:color="auto"/>
            </w:tcBorders>
            <w:vAlign w:val="center"/>
          </w:tcPr>
          <w:p w:rsidR="00BA70EB" w:rsidRPr="00BA70EB" w:rsidRDefault="00BA70EB" w:rsidP="00064200">
            <w:pPr>
              <w:widowControl w:val="0"/>
              <w:autoSpaceDE w:val="0"/>
              <w:autoSpaceDN w:val="0"/>
              <w:adjustRightInd w:val="0"/>
              <w:jc w:val="center"/>
              <w:rPr>
                <w:rFonts w:ascii="Times New Roman" w:hAnsi="Times New Roman" w:cs="Times New Roman"/>
                <w:sz w:val="20"/>
                <w:szCs w:val="20"/>
              </w:rPr>
            </w:pPr>
            <w:r w:rsidRPr="00BA70EB">
              <w:rPr>
                <w:rFonts w:ascii="Times New Roman" w:hAnsi="Times New Roman" w:cs="Times New Roman"/>
                <w:sz w:val="20"/>
                <w:szCs w:val="20"/>
              </w:rPr>
              <w:t>1</w:t>
            </w:r>
          </w:p>
        </w:tc>
        <w:tc>
          <w:tcPr>
            <w:tcW w:w="1009" w:type="dxa"/>
            <w:tcBorders>
              <w:top w:val="single" w:sz="4" w:space="0" w:color="auto"/>
              <w:left w:val="single" w:sz="8" w:space="0" w:color="auto"/>
              <w:bottom w:val="single" w:sz="8" w:space="0" w:color="auto"/>
              <w:right w:val="single" w:sz="8" w:space="0" w:color="auto"/>
            </w:tcBorders>
            <w:vAlign w:val="center"/>
          </w:tcPr>
          <w:p w:rsidR="00BA70EB" w:rsidRPr="00BA70EB" w:rsidRDefault="00BA70EB" w:rsidP="00064200">
            <w:pPr>
              <w:widowControl w:val="0"/>
              <w:autoSpaceDE w:val="0"/>
              <w:autoSpaceDN w:val="0"/>
              <w:adjustRightInd w:val="0"/>
              <w:jc w:val="center"/>
              <w:rPr>
                <w:rFonts w:ascii="Times New Roman" w:hAnsi="Times New Roman" w:cs="Times New Roman"/>
                <w:sz w:val="20"/>
                <w:szCs w:val="20"/>
              </w:rPr>
            </w:pPr>
            <w:r w:rsidRPr="00BA70EB">
              <w:rPr>
                <w:rFonts w:ascii="Times New Roman" w:hAnsi="Times New Roman" w:cs="Times New Roman"/>
                <w:sz w:val="20"/>
                <w:szCs w:val="20"/>
              </w:rPr>
              <w:t>2</w:t>
            </w:r>
          </w:p>
        </w:tc>
        <w:tc>
          <w:tcPr>
            <w:tcW w:w="850" w:type="dxa"/>
            <w:tcBorders>
              <w:top w:val="single" w:sz="4" w:space="0" w:color="auto"/>
              <w:left w:val="single" w:sz="8" w:space="0" w:color="auto"/>
              <w:bottom w:val="single" w:sz="8" w:space="0" w:color="auto"/>
              <w:right w:val="single" w:sz="8" w:space="0" w:color="auto"/>
            </w:tcBorders>
            <w:vAlign w:val="center"/>
          </w:tcPr>
          <w:p w:rsidR="00BA70EB" w:rsidRPr="00BA70EB" w:rsidRDefault="00BA70EB" w:rsidP="00064200">
            <w:pPr>
              <w:widowControl w:val="0"/>
              <w:autoSpaceDE w:val="0"/>
              <w:autoSpaceDN w:val="0"/>
              <w:adjustRightInd w:val="0"/>
              <w:jc w:val="center"/>
              <w:rPr>
                <w:rFonts w:ascii="Times New Roman" w:hAnsi="Times New Roman" w:cs="Times New Roman"/>
                <w:sz w:val="20"/>
                <w:szCs w:val="20"/>
              </w:rPr>
            </w:pPr>
            <w:r w:rsidRPr="00BA70EB">
              <w:rPr>
                <w:rFonts w:ascii="Times New Roman" w:hAnsi="Times New Roman" w:cs="Times New Roman"/>
                <w:sz w:val="20"/>
                <w:szCs w:val="20"/>
              </w:rPr>
              <w:t>2</w:t>
            </w:r>
          </w:p>
        </w:tc>
        <w:tc>
          <w:tcPr>
            <w:tcW w:w="851" w:type="dxa"/>
            <w:tcBorders>
              <w:top w:val="single" w:sz="4" w:space="0" w:color="auto"/>
              <w:left w:val="single" w:sz="8" w:space="0" w:color="auto"/>
              <w:bottom w:val="single" w:sz="8" w:space="0" w:color="auto"/>
              <w:right w:val="single" w:sz="4" w:space="0" w:color="auto"/>
            </w:tcBorders>
            <w:vAlign w:val="center"/>
          </w:tcPr>
          <w:p w:rsidR="00BA70EB" w:rsidRPr="00BA70EB" w:rsidRDefault="00BA70EB" w:rsidP="00064200">
            <w:pPr>
              <w:widowControl w:val="0"/>
              <w:autoSpaceDE w:val="0"/>
              <w:autoSpaceDN w:val="0"/>
              <w:adjustRightInd w:val="0"/>
              <w:jc w:val="center"/>
              <w:rPr>
                <w:rFonts w:ascii="Times New Roman" w:hAnsi="Times New Roman" w:cs="Times New Roman"/>
                <w:sz w:val="20"/>
                <w:szCs w:val="20"/>
              </w:rPr>
            </w:pPr>
            <w:r w:rsidRPr="00BA70EB">
              <w:rPr>
                <w:rFonts w:ascii="Times New Roman" w:hAnsi="Times New Roman" w:cs="Times New Roman"/>
                <w:sz w:val="20"/>
                <w:szCs w:val="20"/>
              </w:rPr>
              <w:t>1</w:t>
            </w:r>
          </w:p>
        </w:tc>
        <w:tc>
          <w:tcPr>
            <w:tcW w:w="976" w:type="dxa"/>
            <w:tcBorders>
              <w:top w:val="single" w:sz="4" w:space="0" w:color="auto"/>
              <w:left w:val="single" w:sz="4" w:space="0" w:color="auto"/>
              <w:bottom w:val="single" w:sz="8" w:space="0" w:color="auto"/>
              <w:right w:val="single" w:sz="8" w:space="0" w:color="auto"/>
            </w:tcBorders>
            <w:vAlign w:val="center"/>
          </w:tcPr>
          <w:p w:rsidR="00BA70EB" w:rsidRPr="00BA70EB" w:rsidRDefault="00BA70EB" w:rsidP="00064200">
            <w:pPr>
              <w:widowControl w:val="0"/>
              <w:autoSpaceDE w:val="0"/>
              <w:autoSpaceDN w:val="0"/>
              <w:adjustRightInd w:val="0"/>
              <w:jc w:val="center"/>
              <w:rPr>
                <w:rFonts w:ascii="Times New Roman" w:hAnsi="Times New Roman" w:cs="Times New Roman"/>
                <w:sz w:val="20"/>
                <w:szCs w:val="20"/>
              </w:rPr>
            </w:pPr>
            <w:r w:rsidRPr="00BA70EB">
              <w:rPr>
                <w:rFonts w:ascii="Times New Roman" w:hAnsi="Times New Roman" w:cs="Times New Roman"/>
                <w:sz w:val="20"/>
                <w:szCs w:val="20"/>
              </w:rPr>
              <w:t>0</w:t>
            </w:r>
          </w:p>
        </w:tc>
      </w:tr>
    </w:tbl>
    <w:p w:rsidR="000F3205" w:rsidRPr="00BA70EB" w:rsidRDefault="000F3205" w:rsidP="000F3205">
      <w:pPr>
        <w:widowControl w:val="0"/>
        <w:autoSpaceDE w:val="0"/>
        <w:autoSpaceDN w:val="0"/>
        <w:adjustRightInd w:val="0"/>
        <w:spacing w:after="0" w:line="240" w:lineRule="auto"/>
        <w:jc w:val="center"/>
        <w:rPr>
          <w:rFonts w:ascii="Times New Roman" w:eastAsia="Times New Roman" w:hAnsi="Times New Roman" w:cs="Times New Roman"/>
          <w:b/>
          <w:sz w:val="28"/>
          <w:szCs w:val="28"/>
          <w:lang w:val="en-US" w:eastAsia="ru-RU"/>
        </w:rPr>
      </w:pPr>
    </w:p>
    <w:p w:rsidR="000F3205" w:rsidRDefault="000F3205" w:rsidP="000F3205">
      <w:pPr>
        <w:widowControl w:val="0"/>
        <w:autoSpaceDE w:val="0"/>
        <w:autoSpaceDN w:val="0"/>
        <w:adjustRightInd w:val="0"/>
        <w:spacing w:after="0" w:line="240" w:lineRule="auto"/>
        <w:jc w:val="center"/>
        <w:rPr>
          <w:rFonts w:ascii="Times New Roman" w:eastAsia="Times New Roman" w:hAnsi="Times New Roman" w:cs="Times New Roman"/>
          <w:b/>
          <w:sz w:val="28"/>
          <w:szCs w:val="28"/>
          <w:lang w:val="en-US" w:eastAsia="ru-RU"/>
        </w:rPr>
      </w:pPr>
    </w:p>
    <w:p w:rsidR="00466DF0" w:rsidRDefault="00466DF0" w:rsidP="00466DF0">
      <w:pPr>
        <w:widowControl w:val="0"/>
        <w:autoSpaceDE w:val="0"/>
        <w:autoSpaceDN w:val="0"/>
        <w:adjustRightInd w:val="0"/>
        <w:spacing w:after="0" w:line="240" w:lineRule="auto"/>
        <w:ind w:left="4678" w:hanging="430"/>
        <w:jc w:val="center"/>
        <w:outlineLvl w:val="1"/>
        <w:rPr>
          <w:rFonts w:ascii="Times New Roman" w:eastAsia="Times New Roman" w:hAnsi="Times New Roman" w:cs="Times New Roman"/>
          <w:sz w:val="26"/>
          <w:szCs w:val="26"/>
          <w:lang w:eastAsia="ru-RU"/>
        </w:rPr>
        <w:sectPr w:rsidR="00466DF0" w:rsidSect="000F3205">
          <w:pgSz w:w="11906" w:h="16838"/>
          <w:pgMar w:top="1134" w:right="851" w:bottom="425" w:left="1701" w:header="397" w:footer="720" w:gutter="0"/>
          <w:cols w:space="708"/>
          <w:docGrid w:linePitch="354" w:charSpace="-4916"/>
        </w:sectPr>
      </w:pPr>
    </w:p>
    <w:p w:rsidR="00466DF0" w:rsidRPr="007C0120" w:rsidRDefault="00466DF0" w:rsidP="00466DF0">
      <w:pPr>
        <w:widowControl w:val="0"/>
        <w:autoSpaceDE w:val="0"/>
        <w:autoSpaceDN w:val="0"/>
        <w:adjustRightInd w:val="0"/>
        <w:spacing w:after="0" w:line="240" w:lineRule="auto"/>
        <w:ind w:left="10348"/>
        <w:jc w:val="center"/>
        <w:outlineLvl w:val="1"/>
        <w:rPr>
          <w:rFonts w:ascii="Times New Roman" w:eastAsia="Times New Roman" w:hAnsi="Times New Roman" w:cs="Times New Roman"/>
          <w:sz w:val="26"/>
          <w:szCs w:val="26"/>
          <w:lang w:eastAsia="ru-RU"/>
        </w:rPr>
      </w:pPr>
      <w:r w:rsidRPr="007C0120">
        <w:rPr>
          <w:rFonts w:ascii="Times New Roman" w:eastAsia="Times New Roman" w:hAnsi="Times New Roman" w:cs="Times New Roman"/>
          <w:sz w:val="26"/>
          <w:szCs w:val="26"/>
          <w:lang w:eastAsia="ru-RU"/>
        </w:rPr>
        <w:lastRenderedPageBreak/>
        <w:t xml:space="preserve">ПРИЛОЖЕНИЕ № </w:t>
      </w:r>
      <w:r>
        <w:rPr>
          <w:rFonts w:ascii="Times New Roman" w:eastAsia="Times New Roman" w:hAnsi="Times New Roman" w:cs="Times New Roman"/>
          <w:sz w:val="26"/>
          <w:szCs w:val="26"/>
          <w:lang w:eastAsia="ru-RU"/>
        </w:rPr>
        <w:t>2</w:t>
      </w:r>
    </w:p>
    <w:p w:rsidR="00466DF0" w:rsidRPr="007C0120" w:rsidRDefault="00466DF0" w:rsidP="00466DF0">
      <w:pPr>
        <w:widowControl w:val="0"/>
        <w:autoSpaceDE w:val="0"/>
        <w:autoSpaceDN w:val="0"/>
        <w:spacing w:after="0" w:line="240" w:lineRule="auto"/>
        <w:ind w:left="10348"/>
        <w:jc w:val="center"/>
        <w:rPr>
          <w:rFonts w:ascii="Times New Roman" w:eastAsia="Calibri" w:hAnsi="Times New Roman" w:cs="Times New Roman"/>
          <w:sz w:val="26"/>
          <w:szCs w:val="26"/>
          <w:lang w:eastAsia="ru-RU"/>
        </w:rPr>
      </w:pPr>
      <w:r w:rsidRPr="007C0120">
        <w:rPr>
          <w:rFonts w:ascii="Times New Roman" w:eastAsia="Calibri" w:hAnsi="Times New Roman" w:cs="Times New Roman"/>
          <w:sz w:val="26"/>
          <w:szCs w:val="26"/>
          <w:lang w:eastAsia="ru-RU"/>
        </w:rPr>
        <w:t>к муниципальной программе</w:t>
      </w:r>
    </w:p>
    <w:p w:rsidR="00466DF0" w:rsidRPr="007C0120" w:rsidRDefault="00466DF0" w:rsidP="00466DF0">
      <w:pPr>
        <w:spacing w:after="0" w:line="240" w:lineRule="auto"/>
        <w:ind w:left="10348"/>
        <w:jc w:val="center"/>
        <w:rPr>
          <w:rFonts w:ascii="Times New Roman" w:eastAsia="Times New Roman" w:hAnsi="Times New Roman" w:cs="Times New Roman"/>
          <w:sz w:val="26"/>
          <w:szCs w:val="26"/>
          <w:lang w:eastAsia="ru-RU"/>
        </w:rPr>
      </w:pPr>
      <w:r w:rsidRPr="007C0120">
        <w:rPr>
          <w:rFonts w:ascii="Times New Roman" w:eastAsia="Calibri" w:hAnsi="Times New Roman" w:cs="Times New Roman"/>
          <w:sz w:val="26"/>
          <w:szCs w:val="26"/>
          <w:lang w:eastAsia="ru-RU"/>
        </w:rPr>
        <w:t>«Благоустройство территории Пинежского муниципального  округа Архангельской области»</w:t>
      </w:r>
    </w:p>
    <w:p w:rsidR="00466DF0" w:rsidRDefault="00466DF0" w:rsidP="00466DF0">
      <w:pPr>
        <w:pStyle w:val="ad"/>
        <w:ind w:left="10348"/>
        <w:rPr>
          <w:sz w:val="26"/>
        </w:rPr>
      </w:pPr>
    </w:p>
    <w:p w:rsidR="00466DF0" w:rsidRDefault="00466DF0" w:rsidP="00466DF0">
      <w:pPr>
        <w:pStyle w:val="ad"/>
        <w:rPr>
          <w:sz w:val="26"/>
        </w:rPr>
      </w:pPr>
    </w:p>
    <w:p w:rsidR="00466DF0" w:rsidRDefault="00466DF0" w:rsidP="00466DF0">
      <w:pPr>
        <w:pStyle w:val="ad"/>
        <w:rPr>
          <w:sz w:val="26"/>
        </w:rPr>
      </w:pPr>
    </w:p>
    <w:p w:rsidR="00466DF0" w:rsidRDefault="00466DF0" w:rsidP="00466DF0">
      <w:pPr>
        <w:pStyle w:val="ad"/>
        <w:spacing w:before="6"/>
        <w:rPr>
          <w:sz w:val="22"/>
        </w:rPr>
      </w:pPr>
    </w:p>
    <w:p w:rsidR="00466DF0" w:rsidRDefault="00466DF0" w:rsidP="00466DF0">
      <w:pPr>
        <w:pStyle w:val="1"/>
        <w:spacing w:line="319" w:lineRule="exact"/>
        <w:ind w:left="571" w:right="688"/>
        <w:jc w:val="center"/>
      </w:pPr>
      <w:r>
        <w:t>РЕСУРСНОЕ</w:t>
      </w:r>
      <w:r>
        <w:rPr>
          <w:spacing w:val="-1"/>
        </w:rPr>
        <w:t xml:space="preserve"> </w:t>
      </w:r>
      <w:r>
        <w:t>ОБЕСПЕЧЕНИЕ</w:t>
      </w:r>
    </w:p>
    <w:p w:rsidR="00466DF0" w:rsidRDefault="00466DF0" w:rsidP="00466DF0">
      <w:pPr>
        <w:pStyle w:val="ad"/>
        <w:spacing w:line="319" w:lineRule="exact"/>
        <w:ind w:left="566" w:right="688"/>
        <w:jc w:val="center"/>
      </w:pPr>
      <w:r>
        <w:t>муниципальной</w:t>
      </w:r>
      <w:r>
        <w:rPr>
          <w:spacing w:val="-7"/>
        </w:rPr>
        <w:t xml:space="preserve"> </w:t>
      </w:r>
      <w:r>
        <w:t>программы</w:t>
      </w:r>
    </w:p>
    <w:p w:rsidR="00466DF0" w:rsidRDefault="00466DF0" w:rsidP="00466DF0">
      <w:pPr>
        <w:pStyle w:val="ad"/>
        <w:ind w:left="559" w:right="688"/>
        <w:jc w:val="center"/>
      </w:pPr>
      <w:r>
        <w:t>«Благоустройство</w:t>
      </w:r>
      <w:r>
        <w:rPr>
          <w:spacing w:val="-7"/>
        </w:rPr>
        <w:t xml:space="preserve"> </w:t>
      </w:r>
      <w:r>
        <w:t>территории</w:t>
      </w:r>
      <w:r>
        <w:rPr>
          <w:spacing w:val="-7"/>
        </w:rPr>
        <w:t xml:space="preserve"> </w:t>
      </w:r>
      <w:r>
        <w:t>Пинежского</w:t>
      </w:r>
      <w:r>
        <w:rPr>
          <w:spacing w:val="-6"/>
        </w:rPr>
        <w:t xml:space="preserve"> </w:t>
      </w:r>
      <w:r>
        <w:t>муниципального</w:t>
      </w:r>
      <w:r>
        <w:rPr>
          <w:spacing w:val="-10"/>
        </w:rPr>
        <w:t xml:space="preserve"> </w:t>
      </w:r>
      <w:r>
        <w:t>округа</w:t>
      </w:r>
      <w:r>
        <w:rPr>
          <w:spacing w:val="-67"/>
        </w:rPr>
        <w:t xml:space="preserve"> </w:t>
      </w:r>
      <w:r w:rsidR="00885899">
        <w:rPr>
          <w:spacing w:val="-67"/>
        </w:rPr>
        <w:t xml:space="preserve"> </w:t>
      </w:r>
      <w:r>
        <w:t>Архангельской</w:t>
      </w:r>
      <w:r>
        <w:rPr>
          <w:spacing w:val="-1"/>
        </w:rPr>
        <w:t xml:space="preserve"> </w:t>
      </w:r>
      <w:r>
        <w:t xml:space="preserve">области» </w:t>
      </w:r>
    </w:p>
    <w:p w:rsidR="00466DF0" w:rsidRDefault="00466DF0" w:rsidP="00466DF0">
      <w:pPr>
        <w:pStyle w:val="ad"/>
        <w:ind w:left="559" w:right="688"/>
        <w:jc w:val="center"/>
      </w:pPr>
      <w:r>
        <w:t xml:space="preserve">за счет средств </w:t>
      </w:r>
      <w:r w:rsidR="007F5778">
        <w:t xml:space="preserve">местного </w:t>
      </w:r>
      <w:r>
        <w:t xml:space="preserve">бюджета </w:t>
      </w:r>
    </w:p>
    <w:p w:rsidR="00531C5B" w:rsidRDefault="00531C5B" w:rsidP="00466DF0">
      <w:pPr>
        <w:pStyle w:val="ad"/>
        <w:ind w:left="559" w:right="688"/>
        <w:jc w:val="center"/>
      </w:pPr>
      <w:r w:rsidRPr="009821EA">
        <w:rPr>
          <w:bCs/>
          <w:i/>
          <w:sz w:val="20"/>
          <w:szCs w:val="20"/>
        </w:rPr>
        <w:t>(в редакции постановления администрации от 09.07.2024 №0185-па</w:t>
      </w:r>
      <w:r w:rsidR="00C36381">
        <w:rPr>
          <w:bCs/>
          <w:i/>
          <w:sz w:val="20"/>
          <w:szCs w:val="20"/>
        </w:rPr>
        <w:t>, от 20.09.2024 №0246-па</w:t>
      </w:r>
      <w:r w:rsidR="00E1234E">
        <w:rPr>
          <w:bCs/>
          <w:i/>
          <w:sz w:val="20"/>
          <w:szCs w:val="20"/>
        </w:rPr>
        <w:t>, от 07.11.2024 №0473-па</w:t>
      </w:r>
      <w:r w:rsidRPr="009821EA">
        <w:rPr>
          <w:bCs/>
          <w:i/>
          <w:sz w:val="20"/>
          <w:szCs w:val="20"/>
        </w:rPr>
        <w:t>)</w:t>
      </w:r>
    </w:p>
    <w:p w:rsidR="00466DF0" w:rsidRDefault="00466DF0" w:rsidP="00466DF0">
      <w:pPr>
        <w:pStyle w:val="ad"/>
        <w:spacing w:before="8" w:after="1"/>
      </w:pPr>
    </w:p>
    <w:tbl>
      <w:tblPr>
        <w:tblW w:w="15086" w:type="dxa"/>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908"/>
        <w:gridCol w:w="3200"/>
        <w:gridCol w:w="3585"/>
        <w:gridCol w:w="1659"/>
        <w:gridCol w:w="1843"/>
        <w:gridCol w:w="1701"/>
        <w:gridCol w:w="1190"/>
      </w:tblGrid>
      <w:tr w:rsidR="00E149ED" w:rsidRPr="00E149ED" w:rsidTr="00064200">
        <w:tc>
          <w:tcPr>
            <w:tcW w:w="1908" w:type="dxa"/>
            <w:vMerge w:val="restart"/>
            <w:tcBorders>
              <w:top w:val="single" w:sz="4" w:space="0" w:color="auto"/>
              <w:left w:val="single" w:sz="4" w:space="0" w:color="auto"/>
              <w:bottom w:val="single" w:sz="4" w:space="0" w:color="auto"/>
              <w:right w:val="single" w:sz="4" w:space="0" w:color="auto"/>
            </w:tcBorders>
          </w:tcPr>
          <w:p w:rsidR="00E149ED" w:rsidRPr="00E149ED" w:rsidRDefault="00E149ED" w:rsidP="00064200">
            <w:pPr>
              <w:jc w:val="center"/>
              <w:rPr>
                <w:rFonts w:ascii="Times New Roman" w:eastAsia="Calibri" w:hAnsi="Times New Roman" w:cs="Times New Roman"/>
              </w:rPr>
            </w:pPr>
            <w:r w:rsidRPr="00E149ED">
              <w:rPr>
                <w:rFonts w:ascii="Times New Roman" w:eastAsia="Calibri" w:hAnsi="Times New Roman" w:cs="Times New Roman"/>
              </w:rPr>
              <w:t>Статус</w:t>
            </w:r>
          </w:p>
        </w:tc>
        <w:tc>
          <w:tcPr>
            <w:tcW w:w="3200" w:type="dxa"/>
            <w:vMerge w:val="restart"/>
            <w:tcBorders>
              <w:top w:val="single" w:sz="4" w:space="0" w:color="auto"/>
              <w:left w:val="single" w:sz="4" w:space="0" w:color="auto"/>
              <w:bottom w:val="single" w:sz="4" w:space="0" w:color="auto"/>
              <w:right w:val="single" w:sz="4" w:space="0" w:color="auto"/>
            </w:tcBorders>
          </w:tcPr>
          <w:p w:rsidR="00E149ED" w:rsidRPr="00E149ED" w:rsidRDefault="00E149ED" w:rsidP="00064200">
            <w:pPr>
              <w:jc w:val="center"/>
              <w:rPr>
                <w:rFonts w:ascii="Times New Roman" w:eastAsia="Calibri" w:hAnsi="Times New Roman" w:cs="Times New Roman"/>
              </w:rPr>
            </w:pPr>
            <w:r w:rsidRPr="00E149ED">
              <w:rPr>
                <w:rFonts w:ascii="Times New Roman" w:eastAsia="Calibri" w:hAnsi="Times New Roman" w:cs="Times New Roman"/>
              </w:rPr>
              <w:t>Наименование муниципальной программы</w:t>
            </w:r>
          </w:p>
        </w:tc>
        <w:tc>
          <w:tcPr>
            <w:tcW w:w="3585" w:type="dxa"/>
            <w:vMerge w:val="restart"/>
            <w:tcBorders>
              <w:top w:val="single" w:sz="4" w:space="0" w:color="auto"/>
              <w:left w:val="single" w:sz="4" w:space="0" w:color="auto"/>
              <w:right w:val="single" w:sz="4" w:space="0" w:color="auto"/>
            </w:tcBorders>
          </w:tcPr>
          <w:p w:rsidR="00E149ED" w:rsidRPr="00E149ED" w:rsidRDefault="00E149ED" w:rsidP="00064200">
            <w:pPr>
              <w:tabs>
                <w:tab w:val="left" w:pos="2484"/>
              </w:tabs>
              <w:jc w:val="center"/>
              <w:rPr>
                <w:rFonts w:ascii="Times New Roman" w:eastAsia="Calibri" w:hAnsi="Times New Roman" w:cs="Times New Roman"/>
              </w:rPr>
            </w:pPr>
            <w:r w:rsidRPr="00E149ED">
              <w:rPr>
                <w:rFonts w:ascii="Times New Roman" w:eastAsia="Calibri" w:hAnsi="Times New Roman" w:cs="Times New Roman"/>
              </w:rPr>
              <w:t xml:space="preserve">Ответственный исполнитель муниципальной программы </w:t>
            </w:r>
          </w:p>
        </w:tc>
        <w:tc>
          <w:tcPr>
            <w:tcW w:w="6393" w:type="dxa"/>
            <w:gridSpan w:val="4"/>
            <w:tcBorders>
              <w:top w:val="single" w:sz="4" w:space="0" w:color="auto"/>
              <w:left w:val="single" w:sz="4" w:space="0" w:color="auto"/>
              <w:bottom w:val="single" w:sz="4" w:space="0" w:color="auto"/>
              <w:right w:val="single" w:sz="4" w:space="0" w:color="auto"/>
            </w:tcBorders>
          </w:tcPr>
          <w:p w:rsidR="00E149ED" w:rsidRPr="00E149ED" w:rsidRDefault="00E149ED" w:rsidP="00064200">
            <w:pPr>
              <w:ind w:left="184"/>
              <w:jc w:val="center"/>
              <w:rPr>
                <w:rFonts w:ascii="Times New Roman" w:eastAsia="Calibri" w:hAnsi="Times New Roman" w:cs="Times New Roman"/>
              </w:rPr>
            </w:pPr>
            <w:r w:rsidRPr="00E149ED">
              <w:rPr>
                <w:rFonts w:ascii="Times New Roman" w:eastAsia="Calibri" w:hAnsi="Times New Roman" w:cs="Times New Roman"/>
              </w:rPr>
              <w:t>Расходы местного бюджета, тыс.руб.</w:t>
            </w:r>
          </w:p>
        </w:tc>
      </w:tr>
      <w:tr w:rsidR="00E149ED" w:rsidRPr="00E149ED" w:rsidTr="00064200">
        <w:tc>
          <w:tcPr>
            <w:tcW w:w="1908" w:type="dxa"/>
            <w:vMerge/>
            <w:tcBorders>
              <w:top w:val="single" w:sz="4" w:space="0" w:color="auto"/>
              <w:left w:val="single" w:sz="4" w:space="0" w:color="auto"/>
              <w:bottom w:val="single" w:sz="4" w:space="0" w:color="auto"/>
              <w:right w:val="single" w:sz="4" w:space="0" w:color="auto"/>
            </w:tcBorders>
            <w:vAlign w:val="center"/>
          </w:tcPr>
          <w:p w:rsidR="00E149ED" w:rsidRPr="00E149ED" w:rsidRDefault="00E149ED" w:rsidP="00064200">
            <w:pPr>
              <w:rPr>
                <w:rFonts w:ascii="Times New Roman" w:eastAsia="Calibri" w:hAnsi="Times New Roman" w:cs="Times New Roman"/>
              </w:rPr>
            </w:pPr>
          </w:p>
        </w:tc>
        <w:tc>
          <w:tcPr>
            <w:tcW w:w="3200" w:type="dxa"/>
            <w:vMerge/>
            <w:tcBorders>
              <w:top w:val="single" w:sz="4" w:space="0" w:color="auto"/>
              <w:left w:val="single" w:sz="4" w:space="0" w:color="auto"/>
              <w:bottom w:val="single" w:sz="4" w:space="0" w:color="auto"/>
              <w:right w:val="single" w:sz="4" w:space="0" w:color="auto"/>
            </w:tcBorders>
            <w:vAlign w:val="center"/>
          </w:tcPr>
          <w:p w:rsidR="00E149ED" w:rsidRPr="00E149ED" w:rsidRDefault="00E149ED" w:rsidP="00064200">
            <w:pPr>
              <w:rPr>
                <w:rFonts w:ascii="Times New Roman" w:eastAsia="Calibri" w:hAnsi="Times New Roman" w:cs="Times New Roman"/>
              </w:rPr>
            </w:pPr>
          </w:p>
        </w:tc>
        <w:tc>
          <w:tcPr>
            <w:tcW w:w="3585" w:type="dxa"/>
            <w:vMerge/>
            <w:tcBorders>
              <w:left w:val="single" w:sz="4" w:space="0" w:color="auto"/>
              <w:bottom w:val="single" w:sz="4" w:space="0" w:color="auto"/>
              <w:right w:val="single" w:sz="4" w:space="0" w:color="auto"/>
            </w:tcBorders>
            <w:vAlign w:val="center"/>
          </w:tcPr>
          <w:p w:rsidR="00E149ED" w:rsidRPr="00E149ED" w:rsidRDefault="00E149ED" w:rsidP="00064200">
            <w:pPr>
              <w:rPr>
                <w:rFonts w:ascii="Times New Roman" w:eastAsia="Calibri" w:hAnsi="Times New Roman" w:cs="Times New Roman"/>
              </w:rPr>
            </w:pPr>
          </w:p>
        </w:tc>
        <w:tc>
          <w:tcPr>
            <w:tcW w:w="1659" w:type="dxa"/>
            <w:tcBorders>
              <w:top w:val="single" w:sz="4" w:space="0" w:color="auto"/>
              <w:left w:val="single" w:sz="4" w:space="0" w:color="auto"/>
              <w:bottom w:val="single" w:sz="4" w:space="0" w:color="auto"/>
              <w:right w:val="single" w:sz="4" w:space="0" w:color="auto"/>
            </w:tcBorders>
          </w:tcPr>
          <w:p w:rsidR="00E149ED" w:rsidRPr="00E149ED" w:rsidRDefault="00E149ED" w:rsidP="00064200">
            <w:pPr>
              <w:jc w:val="center"/>
              <w:rPr>
                <w:rFonts w:ascii="Times New Roman" w:eastAsia="Calibri" w:hAnsi="Times New Roman" w:cs="Times New Roman"/>
              </w:rPr>
            </w:pPr>
            <w:r w:rsidRPr="00E149ED">
              <w:rPr>
                <w:rFonts w:ascii="Times New Roman" w:eastAsia="Calibri" w:hAnsi="Times New Roman" w:cs="Times New Roman"/>
              </w:rPr>
              <w:t>2024 год</w:t>
            </w:r>
          </w:p>
        </w:tc>
        <w:tc>
          <w:tcPr>
            <w:tcW w:w="1843" w:type="dxa"/>
            <w:tcBorders>
              <w:top w:val="single" w:sz="4" w:space="0" w:color="auto"/>
              <w:left w:val="single" w:sz="4" w:space="0" w:color="auto"/>
              <w:bottom w:val="single" w:sz="4" w:space="0" w:color="auto"/>
              <w:right w:val="single" w:sz="4" w:space="0" w:color="auto"/>
            </w:tcBorders>
          </w:tcPr>
          <w:p w:rsidR="00E149ED" w:rsidRPr="00E149ED" w:rsidRDefault="00E149ED" w:rsidP="00064200">
            <w:pPr>
              <w:jc w:val="center"/>
              <w:rPr>
                <w:rFonts w:ascii="Times New Roman" w:eastAsia="Calibri" w:hAnsi="Times New Roman" w:cs="Times New Roman"/>
              </w:rPr>
            </w:pPr>
            <w:r w:rsidRPr="00E149ED">
              <w:rPr>
                <w:rFonts w:ascii="Times New Roman" w:eastAsia="Calibri" w:hAnsi="Times New Roman" w:cs="Times New Roman"/>
              </w:rPr>
              <w:t>2025 год</w:t>
            </w:r>
          </w:p>
        </w:tc>
        <w:tc>
          <w:tcPr>
            <w:tcW w:w="1701" w:type="dxa"/>
            <w:tcBorders>
              <w:top w:val="single" w:sz="4" w:space="0" w:color="auto"/>
              <w:left w:val="single" w:sz="4" w:space="0" w:color="auto"/>
              <w:bottom w:val="single" w:sz="4" w:space="0" w:color="auto"/>
              <w:right w:val="single" w:sz="4" w:space="0" w:color="auto"/>
            </w:tcBorders>
          </w:tcPr>
          <w:p w:rsidR="00E149ED" w:rsidRPr="00E149ED" w:rsidRDefault="00E149ED" w:rsidP="00064200">
            <w:pPr>
              <w:jc w:val="center"/>
              <w:rPr>
                <w:rFonts w:ascii="Times New Roman" w:eastAsia="Calibri" w:hAnsi="Times New Roman" w:cs="Times New Roman"/>
              </w:rPr>
            </w:pPr>
            <w:r w:rsidRPr="00E149ED">
              <w:rPr>
                <w:rFonts w:ascii="Times New Roman" w:eastAsia="Calibri" w:hAnsi="Times New Roman" w:cs="Times New Roman"/>
              </w:rPr>
              <w:t>2026 год</w:t>
            </w:r>
          </w:p>
        </w:tc>
        <w:tc>
          <w:tcPr>
            <w:tcW w:w="1190" w:type="dxa"/>
            <w:tcBorders>
              <w:top w:val="single" w:sz="4" w:space="0" w:color="auto"/>
              <w:left w:val="single" w:sz="4" w:space="0" w:color="auto"/>
              <w:bottom w:val="single" w:sz="4" w:space="0" w:color="auto"/>
              <w:right w:val="single" w:sz="4" w:space="0" w:color="auto"/>
            </w:tcBorders>
          </w:tcPr>
          <w:p w:rsidR="00E149ED" w:rsidRPr="00E149ED" w:rsidRDefault="00E149ED" w:rsidP="00064200">
            <w:pPr>
              <w:jc w:val="center"/>
              <w:rPr>
                <w:rFonts w:ascii="Times New Roman" w:eastAsia="Calibri" w:hAnsi="Times New Roman" w:cs="Times New Roman"/>
              </w:rPr>
            </w:pPr>
            <w:r w:rsidRPr="00E149ED">
              <w:rPr>
                <w:rFonts w:ascii="Times New Roman" w:eastAsia="Calibri" w:hAnsi="Times New Roman" w:cs="Times New Roman"/>
              </w:rPr>
              <w:t>2027 год</w:t>
            </w:r>
          </w:p>
        </w:tc>
      </w:tr>
      <w:tr w:rsidR="00E149ED" w:rsidRPr="00E149ED" w:rsidTr="00064200">
        <w:tc>
          <w:tcPr>
            <w:tcW w:w="1908" w:type="dxa"/>
            <w:tcBorders>
              <w:top w:val="single" w:sz="4" w:space="0" w:color="auto"/>
              <w:left w:val="single" w:sz="4" w:space="0" w:color="auto"/>
              <w:bottom w:val="single" w:sz="4" w:space="0" w:color="auto"/>
              <w:right w:val="single" w:sz="4" w:space="0" w:color="auto"/>
            </w:tcBorders>
          </w:tcPr>
          <w:p w:rsidR="00E149ED" w:rsidRPr="00E149ED" w:rsidRDefault="00E149ED" w:rsidP="00064200">
            <w:pPr>
              <w:jc w:val="both"/>
              <w:rPr>
                <w:rFonts w:ascii="Times New Roman" w:hAnsi="Times New Roman" w:cs="Times New Roman"/>
              </w:rPr>
            </w:pPr>
            <w:r w:rsidRPr="00E149ED">
              <w:rPr>
                <w:rFonts w:ascii="Times New Roman" w:hAnsi="Times New Roman" w:cs="Times New Roman"/>
              </w:rPr>
              <w:t>Муниципальная программа</w:t>
            </w:r>
          </w:p>
        </w:tc>
        <w:tc>
          <w:tcPr>
            <w:tcW w:w="3200" w:type="dxa"/>
            <w:tcBorders>
              <w:top w:val="single" w:sz="4" w:space="0" w:color="auto"/>
              <w:left w:val="single" w:sz="4" w:space="0" w:color="auto"/>
              <w:bottom w:val="single" w:sz="4" w:space="0" w:color="auto"/>
              <w:right w:val="single" w:sz="4" w:space="0" w:color="auto"/>
            </w:tcBorders>
          </w:tcPr>
          <w:p w:rsidR="00E149ED" w:rsidRPr="00E149ED" w:rsidRDefault="00E149ED" w:rsidP="00064200">
            <w:pPr>
              <w:jc w:val="both"/>
              <w:rPr>
                <w:rFonts w:ascii="Times New Roman" w:eastAsia="Calibri" w:hAnsi="Times New Roman" w:cs="Times New Roman"/>
              </w:rPr>
            </w:pPr>
            <w:r w:rsidRPr="00E149ED">
              <w:rPr>
                <w:rFonts w:ascii="Times New Roman" w:hAnsi="Times New Roman" w:cs="Times New Roman"/>
              </w:rPr>
              <w:t>Благоустройство</w:t>
            </w:r>
            <w:r w:rsidRPr="00E149ED">
              <w:rPr>
                <w:rFonts w:ascii="Times New Roman" w:hAnsi="Times New Roman" w:cs="Times New Roman"/>
                <w:spacing w:val="-7"/>
              </w:rPr>
              <w:t xml:space="preserve"> </w:t>
            </w:r>
            <w:r w:rsidRPr="00E149ED">
              <w:rPr>
                <w:rFonts w:ascii="Times New Roman" w:hAnsi="Times New Roman" w:cs="Times New Roman"/>
              </w:rPr>
              <w:t>территории</w:t>
            </w:r>
            <w:r w:rsidRPr="00E149ED">
              <w:rPr>
                <w:rFonts w:ascii="Times New Roman" w:hAnsi="Times New Roman" w:cs="Times New Roman"/>
                <w:spacing w:val="-7"/>
              </w:rPr>
              <w:t xml:space="preserve"> </w:t>
            </w:r>
            <w:r w:rsidRPr="00E149ED">
              <w:rPr>
                <w:rFonts w:ascii="Times New Roman" w:hAnsi="Times New Roman" w:cs="Times New Roman"/>
              </w:rPr>
              <w:t>Пинежского</w:t>
            </w:r>
            <w:r w:rsidRPr="00E149ED">
              <w:rPr>
                <w:rFonts w:ascii="Times New Roman" w:hAnsi="Times New Roman" w:cs="Times New Roman"/>
                <w:spacing w:val="-6"/>
              </w:rPr>
              <w:t xml:space="preserve"> </w:t>
            </w:r>
            <w:r w:rsidRPr="00E149ED">
              <w:rPr>
                <w:rFonts w:ascii="Times New Roman" w:hAnsi="Times New Roman" w:cs="Times New Roman"/>
              </w:rPr>
              <w:t>муниципального</w:t>
            </w:r>
            <w:r w:rsidRPr="00E149ED">
              <w:rPr>
                <w:rFonts w:ascii="Times New Roman" w:hAnsi="Times New Roman" w:cs="Times New Roman"/>
                <w:spacing w:val="-10"/>
              </w:rPr>
              <w:t xml:space="preserve"> </w:t>
            </w:r>
            <w:r w:rsidRPr="00E149ED">
              <w:rPr>
                <w:rFonts w:ascii="Times New Roman" w:hAnsi="Times New Roman" w:cs="Times New Roman"/>
              </w:rPr>
              <w:t>округа</w:t>
            </w:r>
            <w:r w:rsidRPr="00E149ED">
              <w:rPr>
                <w:rFonts w:ascii="Times New Roman" w:hAnsi="Times New Roman" w:cs="Times New Roman"/>
                <w:spacing w:val="-67"/>
              </w:rPr>
              <w:t xml:space="preserve"> </w:t>
            </w:r>
            <w:r w:rsidRPr="00E149ED">
              <w:rPr>
                <w:rFonts w:ascii="Times New Roman" w:hAnsi="Times New Roman" w:cs="Times New Roman"/>
              </w:rPr>
              <w:t>Архангельской</w:t>
            </w:r>
            <w:r w:rsidRPr="00E149ED">
              <w:rPr>
                <w:rFonts w:ascii="Times New Roman" w:hAnsi="Times New Roman" w:cs="Times New Roman"/>
                <w:spacing w:val="-1"/>
              </w:rPr>
              <w:t xml:space="preserve"> </w:t>
            </w:r>
            <w:r w:rsidRPr="00E149ED">
              <w:rPr>
                <w:rFonts w:ascii="Times New Roman" w:hAnsi="Times New Roman" w:cs="Times New Roman"/>
              </w:rPr>
              <w:t xml:space="preserve">области» </w:t>
            </w:r>
          </w:p>
        </w:tc>
        <w:tc>
          <w:tcPr>
            <w:tcW w:w="3585" w:type="dxa"/>
            <w:tcBorders>
              <w:top w:val="single" w:sz="4" w:space="0" w:color="auto"/>
              <w:left w:val="single" w:sz="4" w:space="0" w:color="auto"/>
              <w:bottom w:val="single" w:sz="4" w:space="0" w:color="auto"/>
              <w:right w:val="single" w:sz="4" w:space="0" w:color="auto"/>
            </w:tcBorders>
          </w:tcPr>
          <w:p w:rsidR="00E149ED" w:rsidRPr="00E149ED" w:rsidRDefault="00E149ED" w:rsidP="00064200">
            <w:pPr>
              <w:jc w:val="both"/>
              <w:rPr>
                <w:rFonts w:ascii="Times New Roman" w:hAnsi="Times New Roman" w:cs="Times New Roman"/>
              </w:rPr>
            </w:pPr>
            <w:r w:rsidRPr="00E149ED">
              <w:rPr>
                <w:rFonts w:ascii="Times New Roman" w:hAnsi="Times New Roman" w:cs="Times New Roman"/>
              </w:rPr>
              <w:t>Комитет по управлению муниципальным имуществом и ЖКХ администрации Пинежского муниципального округа Архангельской области</w:t>
            </w:r>
          </w:p>
          <w:p w:rsidR="00E149ED" w:rsidRPr="00E149ED" w:rsidRDefault="00E149ED" w:rsidP="00064200">
            <w:pPr>
              <w:jc w:val="both"/>
              <w:rPr>
                <w:rFonts w:ascii="Times New Roman" w:eastAsia="Calibri" w:hAnsi="Times New Roman" w:cs="Times New Roman"/>
                <w:sz w:val="28"/>
                <w:szCs w:val="28"/>
              </w:rPr>
            </w:pPr>
          </w:p>
        </w:tc>
        <w:tc>
          <w:tcPr>
            <w:tcW w:w="1659" w:type="dxa"/>
            <w:tcBorders>
              <w:top w:val="single" w:sz="4" w:space="0" w:color="auto"/>
              <w:left w:val="single" w:sz="4" w:space="0" w:color="auto"/>
              <w:bottom w:val="single" w:sz="4" w:space="0" w:color="auto"/>
              <w:right w:val="single" w:sz="4" w:space="0" w:color="auto"/>
            </w:tcBorders>
            <w:vAlign w:val="center"/>
          </w:tcPr>
          <w:p w:rsidR="00E149ED" w:rsidRPr="00E149ED" w:rsidRDefault="00E149ED" w:rsidP="00064200">
            <w:pPr>
              <w:jc w:val="center"/>
              <w:rPr>
                <w:rFonts w:ascii="Times New Roman" w:eastAsia="Calibri" w:hAnsi="Times New Roman" w:cs="Times New Roman"/>
              </w:rPr>
            </w:pPr>
            <w:r w:rsidRPr="00E149ED">
              <w:rPr>
                <w:rFonts w:ascii="Times New Roman" w:hAnsi="Times New Roman" w:cs="Times New Roman"/>
                <w:color w:val="000000"/>
              </w:rPr>
              <w:t>90,0</w:t>
            </w:r>
          </w:p>
        </w:tc>
        <w:tc>
          <w:tcPr>
            <w:tcW w:w="1843" w:type="dxa"/>
            <w:tcBorders>
              <w:top w:val="single" w:sz="4" w:space="0" w:color="auto"/>
              <w:left w:val="single" w:sz="4" w:space="0" w:color="auto"/>
              <w:bottom w:val="single" w:sz="4" w:space="0" w:color="auto"/>
              <w:right w:val="single" w:sz="4" w:space="0" w:color="auto"/>
            </w:tcBorders>
            <w:vAlign w:val="center"/>
          </w:tcPr>
          <w:p w:rsidR="00E149ED" w:rsidRPr="00E149ED" w:rsidRDefault="00E149ED" w:rsidP="00064200">
            <w:pPr>
              <w:jc w:val="center"/>
              <w:rPr>
                <w:rFonts w:ascii="Times New Roman" w:eastAsia="Calibri" w:hAnsi="Times New Roman" w:cs="Times New Roman"/>
              </w:rPr>
            </w:pPr>
            <w:r w:rsidRPr="00E149ED">
              <w:rPr>
                <w:rFonts w:ascii="Times New Roman" w:eastAsia="Calibri"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vAlign w:val="center"/>
          </w:tcPr>
          <w:p w:rsidR="00E149ED" w:rsidRPr="00E149ED" w:rsidRDefault="00E149ED" w:rsidP="00064200">
            <w:pPr>
              <w:jc w:val="center"/>
              <w:rPr>
                <w:rFonts w:ascii="Times New Roman" w:eastAsia="Calibri" w:hAnsi="Times New Roman" w:cs="Times New Roman"/>
              </w:rPr>
            </w:pPr>
            <w:r w:rsidRPr="00E149ED">
              <w:rPr>
                <w:rFonts w:ascii="Times New Roman" w:eastAsia="Calibri" w:hAnsi="Times New Roman" w:cs="Times New Roman"/>
              </w:rPr>
              <w:t>3616,5</w:t>
            </w:r>
          </w:p>
        </w:tc>
        <w:tc>
          <w:tcPr>
            <w:tcW w:w="1190" w:type="dxa"/>
            <w:tcBorders>
              <w:top w:val="single" w:sz="4" w:space="0" w:color="auto"/>
              <w:left w:val="single" w:sz="4" w:space="0" w:color="auto"/>
              <w:bottom w:val="single" w:sz="4" w:space="0" w:color="auto"/>
              <w:right w:val="single" w:sz="4" w:space="0" w:color="auto"/>
            </w:tcBorders>
            <w:vAlign w:val="center"/>
          </w:tcPr>
          <w:p w:rsidR="00E149ED" w:rsidRPr="00E149ED" w:rsidRDefault="00E149ED" w:rsidP="00064200">
            <w:pPr>
              <w:jc w:val="center"/>
              <w:rPr>
                <w:rFonts w:ascii="Times New Roman" w:eastAsia="Calibri" w:hAnsi="Times New Roman" w:cs="Times New Roman"/>
              </w:rPr>
            </w:pPr>
            <w:r w:rsidRPr="00E149ED">
              <w:rPr>
                <w:rFonts w:ascii="Times New Roman" w:eastAsia="Calibri" w:hAnsi="Times New Roman" w:cs="Times New Roman"/>
              </w:rPr>
              <w:t>1676,5</w:t>
            </w:r>
          </w:p>
        </w:tc>
      </w:tr>
    </w:tbl>
    <w:p w:rsidR="00466DF0" w:rsidRDefault="00466DF0" w:rsidP="00466DF0">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sectPr w:rsidR="00466DF0" w:rsidSect="00466DF0">
          <w:pgSz w:w="16838" w:h="11906" w:orient="landscape"/>
          <w:pgMar w:top="1701" w:right="1134" w:bottom="851" w:left="425" w:header="397" w:footer="720" w:gutter="0"/>
          <w:cols w:space="708"/>
          <w:docGrid w:linePitch="354" w:charSpace="-4916"/>
        </w:sectPr>
      </w:pPr>
    </w:p>
    <w:p w:rsidR="00824F38" w:rsidRPr="008B7F3E" w:rsidRDefault="00111753" w:rsidP="00111753">
      <w:pPr>
        <w:widowControl w:val="0"/>
        <w:tabs>
          <w:tab w:val="left" w:pos="426"/>
        </w:tabs>
        <w:autoSpaceDE w:val="0"/>
        <w:autoSpaceDN w:val="0"/>
        <w:adjustRightInd w:val="0"/>
        <w:spacing w:after="0" w:line="240" w:lineRule="auto"/>
        <w:jc w:val="center"/>
        <w:outlineLvl w:val="1"/>
        <w:rPr>
          <w:rFonts w:ascii="Times New Roman" w:eastAsia="Times New Roman" w:hAnsi="Times New Roman" w:cs="Times New Roman"/>
          <w:sz w:val="26"/>
          <w:szCs w:val="26"/>
          <w:lang w:eastAsia="ru-RU"/>
        </w:rPr>
      </w:pPr>
      <w:r>
        <w:rPr>
          <w:rFonts w:ascii="Times New Roman" w:eastAsia="Times New Roman" w:hAnsi="Times New Roman" w:cs="Times New Roman"/>
          <w:sz w:val="28"/>
          <w:szCs w:val="28"/>
          <w:lang w:eastAsia="ru-RU"/>
        </w:rPr>
        <w:lastRenderedPageBreak/>
        <w:t xml:space="preserve">                                                                                                                              </w:t>
      </w:r>
      <w:r w:rsidR="00824F38" w:rsidRPr="008B7F3E">
        <w:rPr>
          <w:rFonts w:ascii="Times New Roman" w:eastAsia="Times New Roman" w:hAnsi="Times New Roman" w:cs="Times New Roman"/>
          <w:sz w:val="26"/>
          <w:szCs w:val="26"/>
          <w:lang w:eastAsia="ru-RU"/>
        </w:rPr>
        <w:t xml:space="preserve">ПРИЛОЖЕНИЕ № </w:t>
      </w:r>
      <w:r w:rsidR="000F3205" w:rsidRPr="008B7F3E">
        <w:rPr>
          <w:rFonts w:ascii="Times New Roman" w:eastAsia="Times New Roman" w:hAnsi="Times New Roman" w:cs="Times New Roman"/>
          <w:sz w:val="26"/>
          <w:szCs w:val="26"/>
          <w:lang w:eastAsia="ru-RU"/>
        </w:rPr>
        <w:t>3</w:t>
      </w:r>
    </w:p>
    <w:p w:rsidR="00824F38" w:rsidRPr="008B7F3E" w:rsidRDefault="00824F38" w:rsidP="00824F38">
      <w:pPr>
        <w:widowControl w:val="0"/>
        <w:tabs>
          <w:tab w:val="left" w:pos="426"/>
        </w:tabs>
        <w:autoSpaceDE w:val="0"/>
        <w:autoSpaceDN w:val="0"/>
        <w:adjustRightInd w:val="0"/>
        <w:spacing w:after="0" w:line="240" w:lineRule="auto"/>
        <w:ind w:left="9639"/>
        <w:jc w:val="center"/>
        <w:rPr>
          <w:rFonts w:ascii="Times New Roman" w:eastAsia="Times New Roman" w:hAnsi="Times New Roman" w:cs="Times New Roman"/>
          <w:sz w:val="26"/>
          <w:szCs w:val="26"/>
          <w:lang w:eastAsia="ru-RU"/>
        </w:rPr>
      </w:pPr>
      <w:r w:rsidRPr="008B7F3E">
        <w:rPr>
          <w:rFonts w:ascii="Times New Roman" w:eastAsia="Times New Roman" w:hAnsi="Times New Roman" w:cs="Times New Roman"/>
          <w:sz w:val="26"/>
          <w:szCs w:val="26"/>
          <w:lang w:eastAsia="ru-RU"/>
        </w:rPr>
        <w:t>к  муниципальной программе</w:t>
      </w:r>
    </w:p>
    <w:p w:rsidR="00824F38" w:rsidRPr="008B7F3E" w:rsidRDefault="00824F38" w:rsidP="008B7F3E">
      <w:pPr>
        <w:widowControl w:val="0"/>
        <w:tabs>
          <w:tab w:val="left" w:pos="426"/>
        </w:tabs>
        <w:autoSpaceDE w:val="0"/>
        <w:autoSpaceDN w:val="0"/>
        <w:adjustRightInd w:val="0"/>
        <w:spacing w:after="0" w:line="240" w:lineRule="auto"/>
        <w:ind w:left="9639"/>
        <w:jc w:val="center"/>
        <w:rPr>
          <w:rFonts w:ascii="Times New Roman" w:hAnsi="Times New Roman" w:cs="Times New Roman"/>
          <w:sz w:val="26"/>
          <w:szCs w:val="26"/>
        </w:rPr>
      </w:pPr>
      <w:r w:rsidRPr="008B7F3E">
        <w:rPr>
          <w:rFonts w:ascii="Times New Roman" w:eastAsia="Times New Roman" w:hAnsi="Times New Roman" w:cs="Times New Roman"/>
          <w:sz w:val="26"/>
          <w:szCs w:val="26"/>
          <w:lang w:eastAsia="ru-RU"/>
        </w:rPr>
        <w:t>«</w:t>
      </w:r>
      <w:r w:rsidR="00F33F25" w:rsidRPr="008B7F3E">
        <w:rPr>
          <w:rFonts w:ascii="Times New Roman" w:eastAsia="Times New Roman" w:hAnsi="Times New Roman" w:cs="Times New Roman"/>
          <w:sz w:val="26"/>
          <w:szCs w:val="26"/>
          <w:lang w:eastAsia="ru-RU"/>
        </w:rPr>
        <w:t xml:space="preserve">Благоустройство территории </w:t>
      </w:r>
      <w:r w:rsidR="00203CEC" w:rsidRPr="008B7F3E">
        <w:rPr>
          <w:rFonts w:ascii="Times New Roman" w:hAnsi="Times New Roman" w:cs="Times New Roman"/>
          <w:sz w:val="26"/>
          <w:szCs w:val="26"/>
        </w:rPr>
        <w:t>Пинежского</w:t>
      </w:r>
      <w:r w:rsidRPr="008B7F3E">
        <w:rPr>
          <w:rFonts w:ascii="Times New Roman" w:hAnsi="Times New Roman" w:cs="Times New Roman"/>
          <w:sz w:val="26"/>
          <w:szCs w:val="26"/>
        </w:rPr>
        <w:t xml:space="preserve"> муни</w:t>
      </w:r>
      <w:r w:rsidR="00F33F25" w:rsidRPr="008B7F3E">
        <w:rPr>
          <w:rFonts w:ascii="Times New Roman" w:hAnsi="Times New Roman" w:cs="Times New Roman"/>
          <w:sz w:val="26"/>
          <w:szCs w:val="26"/>
        </w:rPr>
        <w:t>ципально</w:t>
      </w:r>
      <w:r w:rsidR="00203CEC" w:rsidRPr="008B7F3E">
        <w:rPr>
          <w:rFonts w:ascii="Times New Roman" w:hAnsi="Times New Roman" w:cs="Times New Roman"/>
          <w:sz w:val="26"/>
          <w:szCs w:val="26"/>
        </w:rPr>
        <w:t>го</w:t>
      </w:r>
      <w:r w:rsidR="00F33F25" w:rsidRPr="008B7F3E">
        <w:rPr>
          <w:rFonts w:ascii="Times New Roman" w:hAnsi="Times New Roman" w:cs="Times New Roman"/>
          <w:sz w:val="26"/>
          <w:szCs w:val="26"/>
        </w:rPr>
        <w:t xml:space="preserve"> округ</w:t>
      </w:r>
      <w:r w:rsidR="00203CEC" w:rsidRPr="008B7F3E">
        <w:rPr>
          <w:rFonts w:ascii="Times New Roman" w:hAnsi="Times New Roman" w:cs="Times New Roman"/>
          <w:sz w:val="26"/>
          <w:szCs w:val="26"/>
        </w:rPr>
        <w:t>а</w:t>
      </w:r>
      <w:r w:rsidR="00F33F25" w:rsidRPr="008B7F3E">
        <w:rPr>
          <w:rFonts w:ascii="Times New Roman" w:hAnsi="Times New Roman" w:cs="Times New Roman"/>
          <w:sz w:val="26"/>
          <w:szCs w:val="26"/>
        </w:rPr>
        <w:t xml:space="preserve"> Архангельской </w:t>
      </w:r>
      <w:r w:rsidRPr="008B7F3E">
        <w:rPr>
          <w:rFonts w:ascii="Times New Roman" w:hAnsi="Times New Roman" w:cs="Times New Roman"/>
          <w:sz w:val="26"/>
          <w:szCs w:val="26"/>
        </w:rPr>
        <w:t>области</w:t>
      </w:r>
      <w:r w:rsidRPr="008B7F3E">
        <w:rPr>
          <w:rFonts w:ascii="Times New Roman" w:eastAsia="Times New Roman" w:hAnsi="Times New Roman" w:cs="Times New Roman"/>
          <w:sz w:val="26"/>
          <w:szCs w:val="26"/>
          <w:lang w:eastAsia="ru-RU"/>
        </w:rPr>
        <w:t>»</w:t>
      </w:r>
    </w:p>
    <w:p w:rsidR="008B7F3E" w:rsidRDefault="008B7F3E" w:rsidP="009F38FB">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9F38FB" w:rsidRPr="0000454C" w:rsidRDefault="00F33F25" w:rsidP="009F38FB">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111753" w:rsidRPr="00B32AB0" w:rsidRDefault="009F38FB" w:rsidP="00203CEC">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B32AB0">
        <w:rPr>
          <w:rFonts w:ascii="Times New Roman" w:eastAsia="Times New Roman" w:hAnsi="Times New Roman" w:cs="Times New Roman"/>
          <w:b/>
          <w:sz w:val="26"/>
          <w:szCs w:val="26"/>
          <w:lang w:eastAsia="ru-RU"/>
        </w:rPr>
        <w:t>ПЕРЕЧЕНЬ МЕРОП</w:t>
      </w:r>
      <w:r w:rsidR="00F33F25" w:rsidRPr="00B32AB0">
        <w:rPr>
          <w:rFonts w:ascii="Times New Roman" w:eastAsia="Times New Roman" w:hAnsi="Times New Roman" w:cs="Times New Roman"/>
          <w:b/>
          <w:sz w:val="26"/>
          <w:szCs w:val="26"/>
          <w:lang w:eastAsia="ru-RU"/>
        </w:rPr>
        <w:t xml:space="preserve">РИЯТИЙ </w:t>
      </w:r>
    </w:p>
    <w:p w:rsidR="00111753" w:rsidRPr="00B32AB0" w:rsidRDefault="00F33F25" w:rsidP="00203CEC">
      <w:pPr>
        <w:widowControl w:val="0"/>
        <w:autoSpaceDE w:val="0"/>
        <w:autoSpaceDN w:val="0"/>
        <w:adjustRightInd w:val="0"/>
        <w:spacing w:after="0" w:line="240" w:lineRule="auto"/>
        <w:jc w:val="center"/>
        <w:rPr>
          <w:rFonts w:ascii="Times New Roman" w:hAnsi="Times New Roman" w:cs="Times New Roman"/>
          <w:b/>
          <w:sz w:val="26"/>
          <w:szCs w:val="26"/>
        </w:rPr>
      </w:pPr>
      <w:r w:rsidRPr="00B32AB0">
        <w:rPr>
          <w:rFonts w:ascii="Times New Roman" w:eastAsia="Times New Roman" w:hAnsi="Times New Roman" w:cs="Times New Roman"/>
          <w:b/>
          <w:sz w:val="26"/>
          <w:szCs w:val="26"/>
          <w:lang w:eastAsia="ru-RU"/>
        </w:rPr>
        <w:t xml:space="preserve">муниципальной программы </w:t>
      </w:r>
      <w:r w:rsidR="009F38FB" w:rsidRPr="00B32AB0">
        <w:rPr>
          <w:rFonts w:ascii="Times New Roman" w:eastAsia="Times New Roman" w:hAnsi="Times New Roman" w:cs="Times New Roman"/>
          <w:b/>
          <w:sz w:val="26"/>
          <w:szCs w:val="26"/>
          <w:lang w:eastAsia="ru-RU"/>
        </w:rPr>
        <w:t>«</w:t>
      </w:r>
      <w:r w:rsidR="00C5636F" w:rsidRPr="00B32AB0">
        <w:rPr>
          <w:rFonts w:ascii="Times New Roman" w:eastAsia="Calibri" w:hAnsi="Times New Roman" w:cs="Times New Roman"/>
          <w:b/>
          <w:bCs/>
          <w:sz w:val="26"/>
          <w:szCs w:val="26"/>
          <w:lang w:eastAsia="ru-RU"/>
        </w:rPr>
        <w:t xml:space="preserve">Благоустройство территории </w:t>
      </w:r>
      <w:r w:rsidR="00203CEC" w:rsidRPr="00B32AB0">
        <w:rPr>
          <w:rFonts w:ascii="Times New Roman" w:eastAsia="Calibri" w:hAnsi="Times New Roman" w:cs="Times New Roman"/>
          <w:b/>
          <w:bCs/>
          <w:sz w:val="26"/>
          <w:szCs w:val="26"/>
          <w:lang w:eastAsia="ru-RU"/>
        </w:rPr>
        <w:t>Пинежского</w:t>
      </w:r>
      <w:r w:rsidR="00C5636F" w:rsidRPr="00B32AB0">
        <w:rPr>
          <w:rFonts w:ascii="Times New Roman" w:hAnsi="Times New Roman" w:cs="Times New Roman"/>
          <w:b/>
          <w:sz w:val="26"/>
          <w:szCs w:val="26"/>
        </w:rPr>
        <w:t xml:space="preserve"> муниципально</w:t>
      </w:r>
      <w:r w:rsidR="00203CEC" w:rsidRPr="00B32AB0">
        <w:rPr>
          <w:rFonts w:ascii="Times New Roman" w:hAnsi="Times New Roman" w:cs="Times New Roman"/>
          <w:b/>
          <w:sz w:val="26"/>
          <w:szCs w:val="26"/>
        </w:rPr>
        <w:t>го</w:t>
      </w:r>
      <w:r w:rsidR="00C5636F" w:rsidRPr="00B32AB0">
        <w:rPr>
          <w:rFonts w:ascii="Times New Roman" w:hAnsi="Times New Roman" w:cs="Times New Roman"/>
          <w:b/>
          <w:sz w:val="26"/>
          <w:szCs w:val="26"/>
        </w:rPr>
        <w:t xml:space="preserve"> округ</w:t>
      </w:r>
      <w:r w:rsidR="00203CEC" w:rsidRPr="00B32AB0">
        <w:rPr>
          <w:rFonts w:ascii="Times New Roman" w:hAnsi="Times New Roman" w:cs="Times New Roman"/>
          <w:b/>
          <w:sz w:val="26"/>
          <w:szCs w:val="26"/>
        </w:rPr>
        <w:t>а</w:t>
      </w:r>
      <w:r w:rsidR="00C5636F" w:rsidRPr="00B32AB0">
        <w:rPr>
          <w:rFonts w:ascii="Times New Roman" w:hAnsi="Times New Roman" w:cs="Times New Roman"/>
          <w:b/>
          <w:sz w:val="26"/>
          <w:szCs w:val="26"/>
        </w:rPr>
        <w:t xml:space="preserve"> </w:t>
      </w:r>
    </w:p>
    <w:p w:rsidR="009F38FB" w:rsidRDefault="00C5636F" w:rsidP="00203CEC">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B32AB0">
        <w:rPr>
          <w:rFonts w:ascii="Times New Roman" w:hAnsi="Times New Roman" w:cs="Times New Roman"/>
          <w:b/>
          <w:sz w:val="26"/>
          <w:szCs w:val="26"/>
        </w:rPr>
        <w:t>Архангельской области</w:t>
      </w:r>
      <w:r w:rsidR="009F38FB" w:rsidRPr="00B32AB0">
        <w:rPr>
          <w:rFonts w:ascii="Times New Roman" w:eastAsia="Times New Roman" w:hAnsi="Times New Roman" w:cs="Times New Roman"/>
          <w:b/>
          <w:sz w:val="26"/>
          <w:szCs w:val="26"/>
          <w:lang w:eastAsia="ru-RU"/>
        </w:rPr>
        <w:t>»</w:t>
      </w:r>
    </w:p>
    <w:p w:rsidR="00136D88" w:rsidRPr="00B32AB0" w:rsidRDefault="00136D88" w:rsidP="00203CEC">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9821EA">
        <w:rPr>
          <w:rFonts w:ascii="Times New Roman" w:hAnsi="Times New Roman" w:cs="Times New Roman"/>
          <w:bCs/>
          <w:i/>
          <w:sz w:val="20"/>
          <w:szCs w:val="20"/>
        </w:rPr>
        <w:t>(в редакции постановления администрации от 09.07.2024 №0185-па</w:t>
      </w:r>
      <w:r w:rsidR="00FF538C">
        <w:rPr>
          <w:rFonts w:ascii="Times New Roman" w:hAnsi="Times New Roman" w:cs="Times New Roman"/>
          <w:bCs/>
          <w:i/>
          <w:sz w:val="20"/>
          <w:szCs w:val="20"/>
        </w:rPr>
        <w:t>, от 20.09.2024 №0246-па</w:t>
      </w:r>
      <w:r w:rsidR="005B6F09">
        <w:rPr>
          <w:rFonts w:ascii="Times New Roman" w:hAnsi="Times New Roman" w:cs="Times New Roman"/>
          <w:bCs/>
          <w:i/>
          <w:sz w:val="20"/>
          <w:szCs w:val="20"/>
        </w:rPr>
        <w:t>, от 07.11.2024 №0473-па</w:t>
      </w:r>
      <w:r w:rsidRPr="009821EA">
        <w:rPr>
          <w:rFonts w:ascii="Times New Roman" w:hAnsi="Times New Roman" w:cs="Times New Roman"/>
          <w:bCs/>
          <w:i/>
          <w:sz w:val="20"/>
          <w:szCs w:val="20"/>
        </w:rPr>
        <w:t>)</w:t>
      </w:r>
    </w:p>
    <w:p w:rsidR="0099576D" w:rsidRPr="0000454C" w:rsidRDefault="0099576D" w:rsidP="0099576D">
      <w:pPr>
        <w:widowControl w:val="0"/>
        <w:autoSpaceDE w:val="0"/>
        <w:autoSpaceDN w:val="0"/>
        <w:adjustRightInd w:val="0"/>
        <w:jc w:val="center"/>
      </w:pPr>
    </w:p>
    <w:tbl>
      <w:tblPr>
        <w:tblpPr w:leftFromText="180" w:rightFromText="180" w:vertAnchor="text" w:tblpXSpec="center" w:tblpY="1"/>
        <w:tblOverlap w:val="neve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5"/>
        <w:gridCol w:w="143"/>
        <w:gridCol w:w="2552"/>
        <w:gridCol w:w="2126"/>
        <w:gridCol w:w="1134"/>
        <w:gridCol w:w="992"/>
        <w:gridCol w:w="1134"/>
        <w:gridCol w:w="1134"/>
        <w:gridCol w:w="992"/>
        <w:gridCol w:w="2268"/>
      </w:tblGrid>
      <w:tr w:rsidR="0099576D" w:rsidRPr="0099576D" w:rsidTr="00064200">
        <w:tc>
          <w:tcPr>
            <w:tcW w:w="2375" w:type="dxa"/>
            <w:vMerge w:val="restart"/>
            <w:shd w:val="clear" w:color="auto" w:fill="auto"/>
            <w:vAlign w:val="center"/>
          </w:tcPr>
          <w:p w:rsidR="0099576D" w:rsidRPr="0099576D" w:rsidRDefault="0099576D" w:rsidP="00064200">
            <w:pPr>
              <w:widowControl w:val="0"/>
              <w:autoSpaceDE w:val="0"/>
              <w:autoSpaceDN w:val="0"/>
              <w:adjustRightInd w:val="0"/>
              <w:jc w:val="center"/>
              <w:rPr>
                <w:rFonts w:ascii="Times New Roman" w:hAnsi="Times New Roman" w:cs="Times New Roman"/>
              </w:rPr>
            </w:pPr>
            <w:r w:rsidRPr="0099576D">
              <w:rPr>
                <w:rFonts w:ascii="Times New Roman" w:hAnsi="Times New Roman" w:cs="Times New Roman"/>
              </w:rPr>
              <w:t>Наименование</w:t>
            </w:r>
          </w:p>
          <w:p w:rsidR="0099576D" w:rsidRPr="0099576D" w:rsidRDefault="0099576D" w:rsidP="00064200">
            <w:pPr>
              <w:widowControl w:val="0"/>
              <w:autoSpaceDE w:val="0"/>
              <w:autoSpaceDN w:val="0"/>
              <w:adjustRightInd w:val="0"/>
              <w:jc w:val="center"/>
              <w:rPr>
                <w:rFonts w:ascii="Times New Roman" w:hAnsi="Times New Roman" w:cs="Times New Roman"/>
              </w:rPr>
            </w:pPr>
            <w:r w:rsidRPr="0099576D">
              <w:rPr>
                <w:rFonts w:ascii="Times New Roman" w:hAnsi="Times New Roman" w:cs="Times New Roman"/>
              </w:rPr>
              <w:t>мероприятия</w:t>
            </w:r>
          </w:p>
        </w:tc>
        <w:tc>
          <w:tcPr>
            <w:tcW w:w="2695" w:type="dxa"/>
            <w:gridSpan w:val="2"/>
            <w:vMerge w:val="restart"/>
            <w:shd w:val="clear" w:color="auto" w:fill="auto"/>
            <w:vAlign w:val="center"/>
          </w:tcPr>
          <w:p w:rsidR="0099576D" w:rsidRPr="0099576D" w:rsidRDefault="0099576D" w:rsidP="00064200">
            <w:pPr>
              <w:widowControl w:val="0"/>
              <w:autoSpaceDE w:val="0"/>
              <w:autoSpaceDN w:val="0"/>
              <w:adjustRightInd w:val="0"/>
              <w:jc w:val="center"/>
              <w:rPr>
                <w:rFonts w:ascii="Times New Roman" w:hAnsi="Times New Roman" w:cs="Times New Roman"/>
              </w:rPr>
            </w:pPr>
            <w:r w:rsidRPr="0099576D">
              <w:rPr>
                <w:rFonts w:ascii="Times New Roman" w:hAnsi="Times New Roman" w:cs="Times New Roman"/>
              </w:rPr>
              <w:t>Ответственный</w:t>
            </w:r>
          </w:p>
          <w:p w:rsidR="0099576D" w:rsidRPr="0099576D" w:rsidRDefault="0099576D" w:rsidP="00064200">
            <w:pPr>
              <w:widowControl w:val="0"/>
              <w:autoSpaceDE w:val="0"/>
              <w:autoSpaceDN w:val="0"/>
              <w:adjustRightInd w:val="0"/>
              <w:jc w:val="center"/>
              <w:rPr>
                <w:rFonts w:ascii="Times New Roman" w:hAnsi="Times New Roman" w:cs="Times New Roman"/>
              </w:rPr>
            </w:pPr>
            <w:r w:rsidRPr="0099576D">
              <w:rPr>
                <w:rFonts w:ascii="Times New Roman" w:hAnsi="Times New Roman" w:cs="Times New Roman"/>
              </w:rPr>
              <w:t>исполнитель,</w:t>
            </w:r>
          </w:p>
          <w:p w:rsidR="0099576D" w:rsidRPr="0099576D" w:rsidRDefault="0099576D" w:rsidP="00064200">
            <w:pPr>
              <w:widowControl w:val="0"/>
              <w:autoSpaceDE w:val="0"/>
              <w:autoSpaceDN w:val="0"/>
              <w:adjustRightInd w:val="0"/>
              <w:ind w:right="-166"/>
              <w:jc w:val="center"/>
              <w:rPr>
                <w:rFonts w:ascii="Times New Roman" w:hAnsi="Times New Roman" w:cs="Times New Roman"/>
              </w:rPr>
            </w:pPr>
            <w:r w:rsidRPr="0099576D">
              <w:rPr>
                <w:rFonts w:ascii="Times New Roman" w:hAnsi="Times New Roman" w:cs="Times New Roman"/>
              </w:rPr>
              <w:t>соисполнители, участники</w:t>
            </w:r>
          </w:p>
          <w:p w:rsidR="0099576D" w:rsidRPr="0099576D" w:rsidRDefault="0099576D" w:rsidP="00064200">
            <w:pPr>
              <w:widowControl w:val="0"/>
              <w:autoSpaceDE w:val="0"/>
              <w:autoSpaceDN w:val="0"/>
              <w:adjustRightInd w:val="0"/>
              <w:jc w:val="center"/>
              <w:rPr>
                <w:rFonts w:ascii="Times New Roman" w:hAnsi="Times New Roman" w:cs="Times New Roman"/>
              </w:rPr>
            </w:pPr>
          </w:p>
        </w:tc>
        <w:tc>
          <w:tcPr>
            <w:tcW w:w="2126" w:type="dxa"/>
            <w:vMerge w:val="restart"/>
            <w:shd w:val="clear" w:color="auto" w:fill="auto"/>
            <w:vAlign w:val="center"/>
          </w:tcPr>
          <w:p w:rsidR="0099576D" w:rsidRPr="0099576D" w:rsidRDefault="0099576D" w:rsidP="00064200">
            <w:pPr>
              <w:widowControl w:val="0"/>
              <w:autoSpaceDE w:val="0"/>
              <w:autoSpaceDN w:val="0"/>
              <w:adjustRightInd w:val="0"/>
              <w:jc w:val="center"/>
              <w:rPr>
                <w:rFonts w:ascii="Times New Roman" w:hAnsi="Times New Roman" w:cs="Times New Roman"/>
              </w:rPr>
            </w:pPr>
            <w:r w:rsidRPr="0099576D">
              <w:rPr>
                <w:rFonts w:ascii="Times New Roman" w:hAnsi="Times New Roman" w:cs="Times New Roman"/>
              </w:rPr>
              <w:t>Источник</w:t>
            </w:r>
          </w:p>
          <w:p w:rsidR="0099576D" w:rsidRPr="0099576D" w:rsidRDefault="0099576D" w:rsidP="00064200">
            <w:pPr>
              <w:widowControl w:val="0"/>
              <w:autoSpaceDE w:val="0"/>
              <w:autoSpaceDN w:val="0"/>
              <w:adjustRightInd w:val="0"/>
              <w:jc w:val="center"/>
              <w:rPr>
                <w:rFonts w:ascii="Times New Roman" w:hAnsi="Times New Roman" w:cs="Times New Roman"/>
              </w:rPr>
            </w:pPr>
            <w:r w:rsidRPr="0099576D">
              <w:rPr>
                <w:rFonts w:ascii="Times New Roman" w:hAnsi="Times New Roman" w:cs="Times New Roman"/>
              </w:rPr>
              <w:t>финансирования</w:t>
            </w:r>
          </w:p>
        </w:tc>
        <w:tc>
          <w:tcPr>
            <w:tcW w:w="5386" w:type="dxa"/>
            <w:gridSpan w:val="5"/>
            <w:shd w:val="clear" w:color="auto" w:fill="auto"/>
            <w:vAlign w:val="center"/>
          </w:tcPr>
          <w:p w:rsidR="0099576D" w:rsidRPr="0099576D" w:rsidRDefault="0099576D" w:rsidP="00064200">
            <w:pPr>
              <w:widowControl w:val="0"/>
              <w:autoSpaceDE w:val="0"/>
              <w:autoSpaceDN w:val="0"/>
              <w:adjustRightInd w:val="0"/>
              <w:jc w:val="center"/>
              <w:rPr>
                <w:rFonts w:ascii="Times New Roman" w:hAnsi="Times New Roman" w:cs="Times New Roman"/>
              </w:rPr>
            </w:pPr>
            <w:r w:rsidRPr="0099576D">
              <w:rPr>
                <w:rFonts w:ascii="Times New Roman" w:hAnsi="Times New Roman" w:cs="Times New Roman"/>
              </w:rPr>
              <w:t>Объем финансирования, тыс. рублей</w:t>
            </w:r>
          </w:p>
        </w:tc>
        <w:tc>
          <w:tcPr>
            <w:tcW w:w="2268" w:type="dxa"/>
            <w:vMerge w:val="restart"/>
            <w:shd w:val="clear" w:color="auto" w:fill="auto"/>
            <w:vAlign w:val="center"/>
          </w:tcPr>
          <w:p w:rsidR="0099576D" w:rsidRPr="0099576D" w:rsidRDefault="0099576D" w:rsidP="00064200">
            <w:pPr>
              <w:widowControl w:val="0"/>
              <w:autoSpaceDE w:val="0"/>
              <w:autoSpaceDN w:val="0"/>
              <w:adjustRightInd w:val="0"/>
              <w:jc w:val="center"/>
              <w:rPr>
                <w:rFonts w:ascii="Times New Roman" w:hAnsi="Times New Roman" w:cs="Times New Roman"/>
              </w:rPr>
            </w:pPr>
            <w:r w:rsidRPr="0099576D">
              <w:rPr>
                <w:rFonts w:ascii="Times New Roman" w:hAnsi="Times New Roman" w:cs="Times New Roman"/>
              </w:rPr>
              <w:t>Показатели</w:t>
            </w:r>
          </w:p>
          <w:p w:rsidR="0099576D" w:rsidRPr="0099576D" w:rsidRDefault="0099576D" w:rsidP="00064200">
            <w:pPr>
              <w:widowControl w:val="0"/>
              <w:autoSpaceDE w:val="0"/>
              <w:autoSpaceDN w:val="0"/>
              <w:adjustRightInd w:val="0"/>
              <w:jc w:val="center"/>
              <w:rPr>
                <w:rFonts w:ascii="Times New Roman" w:hAnsi="Times New Roman" w:cs="Times New Roman"/>
              </w:rPr>
            </w:pPr>
            <w:r w:rsidRPr="0099576D">
              <w:rPr>
                <w:rFonts w:ascii="Times New Roman" w:hAnsi="Times New Roman" w:cs="Times New Roman"/>
              </w:rPr>
              <w:t>результата</w:t>
            </w:r>
          </w:p>
          <w:p w:rsidR="0099576D" w:rsidRPr="0099576D" w:rsidRDefault="0099576D" w:rsidP="00064200">
            <w:pPr>
              <w:widowControl w:val="0"/>
              <w:autoSpaceDE w:val="0"/>
              <w:autoSpaceDN w:val="0"/>
              <w:adjustRightInd w:val="0"/>
              <w:jc w:val="center"/>
              <w:rPr>
                <w:rFonts w:ascii="Times New Roman" w:hAnsi="Times New Roman" w:cs="Times New Roman"/>
              </w:rPr>
            </w:pPr>
            <w:r w:rsidRPr="0099576D">
              <w:rPr>
                <w:rFonts w:ascii="Times New Roman" w:hAnsi="Times New Roman" w:cs="Times New Roman"/>
              </w:rPr>
              <w:t>реализации</w:t>
            </w:r>
          </w:p>
          <w:p w:rsidR="0099576D" w:rsidRPr="0099576D" w:rsidRDefault="0099576D" w:rsidP="00064200">
            <w:pPr>
              <w:widowControl w:val="0"/>
              <w:autoSpaceDE w:val="0"/>
              <w:autoSpaceDN w:val="0"/>
              <w:adjustRightInd w:val="0"/>
              <w:jc w:val="center"/>
              <w:rPr>
                <w:rFonts w:ascii="Times New Roman" w:hAnsi="Times New Roman" w:cs="Times New Roman"/>
              </w:rPr>
            </w:pPr>
            <w:r w:rsidRPr="0099576D">
              <w:rPr>
                <w:rFonts w:ascii="Times New Roman" w:hAnsi="Times New Roman" w:cs="Times New Roman"/>
              </w:rPr>
              <w:t>мероприятия</w:t>
            </w:r>
          </w:p>
          <w:p w:rsidR="0099576D" w:rsidRPr="0099576D" w:rsidRDefault="0099576D" w:rsidP="00064200">
            <w:pPr>
              <w:widowControl w:val="0"/>
              <w:autoSpaceDE w:val="0"/>
              <w:autoSpaceDN w:val="0"/>
              <w:adjustRightInd w:val="0"/>
              <w:jc w:val="center"/>
              <w:rPr>
                <w:rFonts w:ascii="Times New Roman" w:hAnsi="Times New Roman" w:cs="Times New Roman"/>
              </w:rPr>
            </w:pPr>
            <w:r w:rsidRPr="0099576D">
              <w:rPr>
                <w:rFonts w:ascii="Times New Roman" w:hAnsi="Times New Roman" w:cs="Times New Roman"/>
              </w:rPr>
              <w:t>по годам</w:t>
            </w:r>
          </w:p>
        </w:tc>
      </w:tr>
      <w:tr w:rsidR="0099576D" w:rsidRPr="0099576D" w:rsidTr="00064200">
        <w:tc>
          <w:tcPr>
            <w:tcW w:w="2375" w:type="dxa"/>
            <w:vMerge/>
            <w:shd w:val="clear" w:color="auto" w:fill="auto"/>
            <w:vAlign w:val="center"/>
          </w:tcPr>
          <w:p w:rsidR="0099576D" w:rsidRPr="0099576D" w:rsidRDefault="0099576D" w:rsidP="00064200">
            <w:pPr>
              <w:widowControl w:val="0"/>
              <w:autoSpaceDE w:val="0"/>
              <w:autoSpaceDN w:val="0"/>
              <w:adjustRightInd w:val="0"/>
              <w:jc w:val="center"/>
              <w:rPr>
                <w:rFonts w:ascii="Times New Roman" w:hAnsi="Times New Roman" w:cs="Times New Roman"/>
              </w:rPr>
            </w:pPr>
          </w:p>
        </w:tc>
        <w:tc>
          <w:tcPr>
            <w:tcW w:w="2695" w:type="dxa"/>
            <w:gridSpan w:val="2"/>
            <w:vMerge/>
            <w:shd w:val="clear" w:color="auto" w:fill="auto"/>
            <w:vAlign w:val="center"/>
          </w:tcPr>
          <w:p w:rsidR="0099576D" w:rsidRPr="0099576D" w:rsidRDefault="0099576D" w:rsidP="00064200">
            <w:pPr>
              <w:widowControl w:val="0"/>
              <w:autoSpaceDE w:val="0"/>
              <w:autoSpaceDN w:val="0"/>
              <w:adjustRightInd w:val="0"/>
              <w:jc w:val="center"/>
              <w:rPr>
                <w:rFonts w:ascii="Times New Roman" w:hAnsi="Times New Roman" w:cs="Times New Roman"/>
              </w:rPr>
            </w:pPr>
          </w:p>
        </w:tc>
        <w:tc>
          <w:tcPr>
            <w:tcW w:w="2126" w:type="dxa"/>
            <w:vMerge/>
            <w:shd w:val="clear" w:color="auto" w:fill="auto"/>
            <w:vAlign w:val="center"/>
          </w:tcPr>
          <w:p w:rsidR="0099576D" w:rsidRPr="0099576D" w:rsidRDefault="0099576D" w:rsidP="00064200">
            <w:pPr>
              <w:widowControl w:val="0"/>
              <w:autoSpaceDE w:val="0"/>
              <w:autoSpaceDN w:val="0"/>
              <w:adjustRightInd w:val="0"/>
              <w:jc w:val="center"/>
              <w:rPr>
                <w:rFonts w:ascii="Times New Roman" w:hAnsi="Times New Roman" w:cs="Times New Roman"/>
              </w:rPr>
            </w:pPr>
          </w:p>
        </w:tc>
        <w:tc>
          <w:tcPr>
            <w:tcW w:w="1134" w:type="dxa"/>
            <w:shd w:val="clear" w:color="auto" w:fill="auto"/>
            <w:vAlign w:val="center"/>
          </w:tcPr>
          <w:p w:rsidR="0099576D" w:rsidRPr="0099576D" w:rsidRDefault="0099576D" w:rsidP="00064200">
            <w:pPr>
              <w:widowControl w:val="0"/>
              <w:autoSpaceDE w:val="0"/>
              <w:autoSpaceDN w:val="0"/>
              <w:adjustRightInd w:val="0"/>
              <w:jc w:val="center"/>
              <w:rPr>
                <w:rFonts w:ascii="Times New Roman" w:hAnsi="Times New Roman" w:cs="Times New Roman"/>
              </w:rPr>
            </w:pPr>
            <w:r w:rsidRPr="0099576D">
              <w:rPr>
                <w:rFonts w:ascii="Times New Roman" w:hAnsi="Times New Roman" w:cs="Times New Roman"/>
              </w:rPr>
              <w:t>всего</w:t>
            </w:r>
          </w:p>
        </w:tc>
        <w:tc>
          <w:tcPr>
            <w:tcW w:w="992" w:type="dxa"/>
            <w:shd w:val="clear" w:color="auto" w:fill="auto"/>
            <w:vAlign w:val="center"/>
          </w:tcPr>
          <w:p w:rsidR="0099576D" w:rsidRPr="0099576D" w:rsidRDefault="0099576D" w:rsidP="00064200">
            <w:pPr>
              <w:jc w:val="center"/>
              <w:rPr>
                <w:rFonts w:ascii="Times New Roman" w:hAnsi="Times New Roman" w:cs="Times New Roman"/>
              </w:rPr>
            </w:pPr>
            <w:r w:rsidRPr="0099576D">
              <w:rPr>
                <w:rFonts w:ascii="Times New Roman" w:hAnsi="Times New Roman" w:cs="Times New Roman"/>
              </w:rPr>
              <w:t xml:space="preserve">2024 </w:t>
            </w:r>
          </w:p>
        </w:tc>
        <w:tc>
          <w:tcPr>
            <w:tcW w:w="1134" w:type="dxa"/>
            <w:shd w:val="clear" w:color="auto" w:fill="auto"/>
            <w:vAlign w:val="center"/>
          </w:tcPr>
          <w:p w:rsidR="0099576D" w:rsidRPr="0099576D" w:rsidRDefault="0099576D" w:rsidP="00064200">
            <w:pPr>
              <w:jc w:val="center"/>
              <w:rPr>
                <w:rFonts w:ascii="Times New Roman" w:hAnsi="Times New Roman" w:cs="Times New Roman"/>
              </w:rPr>
            </w:pPr>
            <w:r w:rsidRPr="0099576D">
              <w:rPr>
                <w:rFonts w:ascii="Times New Roman" w:hAnsi="Times New Roman" w:cs="Times New Roman"/>
              </w:rPr>
              <w:t xml:space="preserve">2025 </w:t>
            </w:r>
          </w:p>
        </w:tc>
        <w:tc>
          <w:tcPr>
            <w:tcW w:w="1134" w:type="dxa"/>
            <w:shd w:val="clear" w:color="auto" w:fill="auto"/>
            <w:vAlign w:val="center"/>
          </w:tcPr>
          <w:p w:rsidR="0099576D" w:rsidRPr="0099576D" w:rsidRDefault="0099576D" w:rsidP="00064200">
            <w:pPr>
              <w:widowControl w:val="0"/>
              <w:autoSpaceDE w:val="0"/>
              <w:autoSpaceDN w:val="0"/>
              <w:adjustRightInd w:val="0"/>
              <w:jc w:val="center"/>
              <w:rPr>
                <w:rFonts w:ascii="Times New Roman" w:hAnsi="Times New Roman" w:cs="Times New Roman"/>
              </w:rPr>
            </w:pPr>
            <w:r w:rsidRPr="0099576D">
              <w:rPr>
                <w:rFonts w:ascii="Times New Roman" w:hAnsi="Times New Roman" w:cs="Times New Roman"/>
              </w:rPr>
              <w:t xml:space="preserve">2026 </w:t>
            </w:r>
          </w:p>
        </w:tc>
        <w:tc>
          <w:tcPr>
            <w:tcW w:w="992" w:type="dxa"/>
            <w:shd w:val="clear" w:color="auto" w:fill="auto"/>
            <w:vAlign w:val="center"/>
          </w:tcPr>
          <w:p w:rsidR="0099576D" w:rsidRPr="0099576D" w:rsidRDefault="0099576D" w:rsidP="00064200">
            <w:pPr>
              <w:widowControl w:val="0"/>
              <w:autoSpaceDE w:val="0"/>
              <w:autoSpaceDN w:val="0"/>
              <w:adjustRightInd w:val="0"/>
              <w:jc w:val="center"/>
              <w:rPr>
                <w:rFonts w:ascii="Times New Roman" w:hAnsi="Times New Roman" w:cs="Times New Roman"/>
              </w:rPr>
            </w:pPr>
            <w:r w:rsidRPr="0099576D">
              <w:rPr>
                <w:rFonts w:ascii="Times New Roman" w:hAnsi="Times New Roman" w:cs="Times New Roman"/>
              </w:rPr>
              <w:t xml:space="preserve">2027 </w:t>
            </w:r>
          </w:p>
        </w:tc>
        <w:tc>
          <w:tcPr>
            <w:tcW w:w="2268" w:type="dxa"/>
            <w:vMerge/>
            <w:shd w:val="clear" w:color="auto" w:fill="auto"/>
            <w:vAlign w:val="center"/>
          </w:tcPr>
          <w:p w:rsidR="0099576D" w:rsidRPr="0099576D" w:rsidRDefault="0099576D" w:rsidP="00064200">
            <w:pPr>
              <w:widowControl w:val="0"/>
              <w:autoSpaceDE w:val="0"/>
              <w:autoSpaceDN w:val="0"/>
              <w:adjustRightInd w:val="0"/>
              <w:jc w:val="center"/>
              <w:rPr>
                <w:rFonts w:ascii="Times New Roman" w:hAnsi="Times New Roman" w:cs="Times New Roman"/>
              </w:rPr>
            </w:pPr>
          </w:p>
        </w:tc>
      </w:tr>
      <w:tr w:rsidR="0099576D" w:rsidRPr="0099576D" w:rsidTr="00064200">
        <w:tc>
          <w:tcPr>
            <w:tcW w:w="2375" w:type="dxa"/>
            <w:shd w:val="clear" w:color="auto" w:fill="auto"/>
            <w:vAlign w:val="center"/>
          </w:tcPr>
          <w:p w:rsidR="0099576D" w:rsidRPr="0099576D" w:rsidRDefault="0099576D" w:rsidP="00064200">
            <w:pPr>
              <w:widowControl w:val="0"/>
              <w:autoSpaceDE w:val="0"/>
              <w:autoSpaceDN w:val="0"/>
              <w:adjustRightInd w:val="0"/>
              <w:jc w:val="center"/>
              <w:rPr>
                <w:rFonts w:ascii="Times New Roman" w:hAnsi="Times New Roman" w:cs="Times New Roman"/>
              </w:rPr>
            </w:pPr>
            <w:r w:rsidRPr="0099576D">
              <w:rPr>
                <w:rFonts w:ascii="Times New Roman" w:hAnsi="Times New Roman" w:cs="Times New Roman"/>
              </w:rPr>
              <w:t>1</w:t>
            </w:r>
          </w:p>
        </w:tc>
        <w:tc>
          <w:tcPr>
            <w:tcW w:w="2695" w:type="dxa"/>
            <w:gridSpan w:val="2"/>
            <w:shd w:val="clear" w:color="auto" w:fill="auto"/>
            <w:vAlign w:val="center"/>
          </w:tcPr>
          <w:p w:rsidR="0099576D" w:rsidRPr="0099576D" w:rsidRDefault="0099576D" w:rsidP="00064200">
            <w:pPr>
              <w:widowControl w:val="0"/>
              <w:autoSpaceDE w:val="0"/>
              <w:autoSpaceDN w:val="0"/>
              <w:adjustRightInd w:val="0"/>
              <w:jc w:val="center"/>
              <w:rPr>
                <w:rFonts w:ascii="Times New Roman" w:hAnsi="Times New Roman" w:cs="Times New Roman"/>
              </w:rPr>
            </w:pPr>
            <w:r w:rsidRPr="0099576D">
              <w:rPr>
                <w:rFonts w:ascii="Times New Roman" w:hAnsi="Times New Roman" w:cs="Times New Roman"/>
              </w:rPr>
              <w:t>2</w:t>
            </w:r>
          </w:p>
        </w:tc>
        <w:tc>
          <w:tcPr>
            <w:tcW w:w="2126" w:type="dxa"/>
            <w:shd w:val="clear" w:color="auto" w:fill="auto"/>
            <w:vAlign w:val="center"/>
          </w:tcPr>
          <w:p w:rsidR="0099576D" w:rsidRPr="0099576D" w:rsidRDefault="0099576D" w:rsidP="00064200">
            <w:pPr>
              <w:widowControl w:val="0"/>
              <w:autoSpaceDE w:val="0"/>
              <w:autoSpaceDN w:val="0"/>
              <w:adjustRightInd w:val="0"/>
              <w:jc w:val="center"/>
              <w:rPr>
                <w:rFonts w:ascii="Times New Roman" w:hAnsi="Times New Roman" w:cs="Times New Roman"/>
              </w:rPr>
            </w:pPr>
            <w:r w:rsidRPr="0099576D">
              <w:rPr>
                <w:rFonts w:ascii="Times New Roman" w:hAnsi="Times New Roman" w:cs="Times New Roman"/>
              </w:rPr>
              <w:t>3</w:t>
            </w:r>
          </w:p>
        </w:tc>
        <w:tc>
          <w:tcPr>
            <w:tcW w:w="1134" w:type="dxa"/>
            <w:shd w:val="clear" w:color="auto" w:fill="auto"/>
            <w:vAlign w:val="center"/>
          </w:tcPr>
          <w:p w:rsidR="0099576D" w:rsidRPr="0099576D" w:rsidRDefault="0099576D" w:rsidP="00064200">
            <w:pPr>
              <w:widowControl w:val="0"/>
              <w:autoSpaceDE w:val="0"/>
              <w:autoSpaceDN w:val="0"/>
              <w:adjustRightInd w:val="0"/>
              <w:jc w:val="center"/>
              <w:rPr>
                <w:rFonts w:ascii="Times New Roman" w:hAnsi="Times New Roman" w:cs="Times New Roman"/>
              </w:rPr>
            </w:pPr>
            <w:r w:rsidRPr="0099576D">
              <w:rPr>
                <w:rFonts w:ascii="Times New Roman" w:hAnsi="Times New Roman" w:cs="Times New Roman"/>
              </w:rPr>
              <w:t>4</w:t>
            </w:r>
          </w:p>
        </w:tc>
        <w:tc>
          <w:tcPr>
            <w:tcW w:w="992" w:type="dxa"/>
            <w:shd w:val="clear" w:color="auto" w:fill="auto"/>
            <w:vAlign w:val="center"/>
          </w:tcPr>
          <w:p w:rsidR="0099576D" w:rsidRPr="0099576D" w:rsidRDefault="0099576D" w:rsidP="00064200">
            <w:pPr>
              <w:widowControl w:val="0"/>
              <w:autoSpaceDE w:val="0"/>
              <w:autoSpaceDN w:val="0"/>
              <w:adjustRightInd w:val="0"/>
              <w:jc w:val="center"/>
              <w:rPr>
                <w:rFonts w:ascii="Times New Roman" w:hAnsi="Times New Roman" w:cs="Times New Roman"/>
              </w:rPr>
            </w:pPr>
            <w:r w:rsidRPr="0099576D">
              <w:rPr>
                <w:rFonts w:ascii="Times New Roman" w:hAnsi="Times New Roman" w:cs="Times New Roman"/>
              </w:rPr>
              <w:t>5</w:t>
            </w:r>
          </w:p>
        </w:tc>
        <w:tc>
          <w:tcPr>
            <w:tcW w:w="1134" w:type="dxa"/>
            <w:shd w:val="clear" w:color="auto" w:fill="auto"/>
            <w:vAlign w:val="center"/>
          </w:tcPr>
          <w:p w:rsidR="0099576D" w:rsidRPr="0099576D" w:rsidRDefault="0099576D" w:rsidP="00064200">
            <w:pPr>
              <w:widowControl w:val="0"/>
              <w:autoSpaceDE w:val="0"/>
              <w:autoSpaceDN w:val="0"/>
              <w:adjustRightInd w:val="0"/>
              <w:jc w:val="center"/>
              <w:rPr>
                <w:rFonts w:ascii="Times New Roman" w:hAnsi="Times New Roman" w:cs="Times New Roman"/>
              </w:rPr>
            </w:pPr>
            <w:r w:rsidRPr="0099576D">
              <w:rPr>
                <w:rFonts w:ascii="Times New Roman" w:hAnsi="Times New Roman" w:cs="Times New Roman"/>
              </w:rPr>
              <w:t>6</w:t>
            </w:r>
          </w:p>
        </w:tc>
        <w:tc>
          <w:tcPr>
            <w:tcW w:w="1134" w:type="dxa"/>
            <w:shd w:val="clear" w:color="auto" w:fill="auto"/>
            <w:vAlign w:val="center"/>
          </w:tcPr>
          <w:p w:rsidR="0099576D" w:rsidRPr="0099576D" w:rsidRDefault="0099576D" w:rsidP="00064200">
            <w:pPr>
              <w:widowControl w:val="0"/>
              <w:autoSpaceDE w:val="0"/>
              <w:autoSpaceDN w:val="0"/>
              <w:adjustRightInd w:val="0"/>
              <w:jc w:val="center"/>
              <w:rPr>
                <w:rFonts w:ascii="Times New Roman" w:hAnsi="Times New Roman" w:cs="Times New Roman"/>
              </w:rPr>
            </w:pPr>
            <w:r w:rsidRPr="0099576D">
              <w:rPr>
                <w:rFonts w:ascii="Times New Roman" w:hAnsi="Times New Roman" w:cs="Times New Roman"/>
              </w:rPr>
              <w:t>7</w:t>
            </w:r>
          </w:p>
        </w:tc>
        <w:tc>
          <w:tcPr>
            <w:tcW w:w="992" w:type="dxa"/>
            <w:shd w:val="clear" w:color="auto" w:fill="auto"/>
            <w:vAlign w:val="center"/>
          </w:tcPr>
          <w:p w:rsidR="0099576D" w:rsidRPr="0099576D" w:rsidRDefault="0099576D" w:rsidP="00064200">
            <w:pPr>
              <w:widowControl w:val="0"/>
              <w:autoSpaceDE w:val="0"/>
              <w:autoSpaceDN w:val="0"/>
              <w:adjustRightInd w:val="0"/>
              <w:jc w:val="center"/>
              <w:rPr>
                <w:rFonts w:ascii="Times New Roman" w:hAnsi="Times New Roman" w:cs="Times New Roman"/>
              </w:rPr>
            </w:pPr>
            <w:r w:rsidRPr="0099576D">
              <w:rPr>
                <w:rFonts w:ascii="Times New Roman" w:hAnsi="Times New Roman" w:cs="Times New Roman"/>
              </w:rPr>
              <w:t>8</w:t>
            </w:r>
          </w:p>
        </w:tc>
        <w:tc>
          <w:tcPr>
            <w:tcW w:w="2268" w:type="dxa"/>
            <w:shd w:val="clear" w:color="auto" w:fill="auto"/>
            <w:vAlign w:val="center"/>
          </w:tcPr>
          <w:p w:rsidR="0099576D" w:rsidRPr="0099576D" w:rsidRDefault="0099576D" w:rsidP="00064200">
            <w:pPr>
              <w:widowControl w:val="0"/>
              <w:autoSpaceDE w:val="0"/>
              <w:autoSpaceDN w:val="0"/>
              <w:adjustRightInd w:val="0"/>
              <w:jc w:val="center"/>
              <w:rPr>
                <w:rFonts w:ascii="Times New Roman" w:hAnsi="Times New Roman" w:cs="Times New Roman"/>
              </w:rPr>
            </w:pPr>
            <w:r w:rsidRPr="0099576D">
              <w:rPr>
                <w:rFonts w:ascii="Times New Roman" w:hAnsi="Times New Roman" w:cs="Times New Roman"/>
              </w:rPr>
              <w:t>9</w:t>
            </w:r>
          </w:p>
        </w:tc>
      </w:tr>
      <w:tr w:rsidR="0099576D" w:rsidRPr="0099576D" w:rsidTr="00064200">
        <w:tc>
          <w:tcPr>
            <w:tcW w:w="14850" w:type="dxa"/>
            <w:gridSpan w:val="10"/>
            <w:shd w:val="clear" w:color="auto" w:fill="auto"/>
          </w:tcPr>
          <w:p w:rsidR="0099576D" w:rsidRPr="0099576D" w:rsidRDefault="0099576D" w:rsidP="00064200">
            <w:pPr>
              <w:widowControl w:val="0"/>
              <w:autoSpaceDE w:val="0"/>
              <w:autoSpaceDN w:val="0"/>
              <w:adjustRightInd w:val="0"/>
              <w:rPr>
                <w:rFonts w:ascii="Times New Roman" w:hAnsi="Times New Roman" w:cs="Times New Roman"/>
              </w:rPr>
            </w:pPr>
            <w:r w:rsidRPr="0099576D">
              <w:rPr>
                <w:rFonts w:ascii="Times New Roman" w:hAnsi="Times New Roman" w:cs="Times New Roman"/>
              </w:rPr>
              <w:t>Цель муниципальной программы:  Улучшение санитарного состояния и внешнего облика территории Пинежского муниципального округа Архангельской области.</w:t>
            </w:r>
          </w:p>
        </w:tc>
      </w:tr>
      <w:tr w:rsidR="0099576D" w:rsidRPr="0099576D" w:rsidTr="00064200">
        <w:tc>
          <w:tcPr>
            <w:tcW w:w="14850" w:type="dxa"/>
            <w:gridSpan w:val="10"/>
            <w:shd w:val="clear" w:color="auto" w:fill="auto"/>
          </w:tcPr>
          <w:p w:rsidR="0099576D" w:rsidRPr="0099576D" w:rsidRDefault="0099576D" w:rsidP="00064200">
            <w:pPr>
              <w:widowControl w:val="0"/>
              <w:autoSpaceDE w:val="0"/>
              <w:autoSpaceDN w:val="0"/>
              <w:adjustRightInd w:val="0"/>
              <w:rPr>
                <w:rFonts w:ascii="Times New Roman" w:hAnsi="Times New Roman" w:cs="Times New Roman"/>
                <w:b/>
              </w:rPr>
            </w:pPr>
            <w:r w:rsidRPr="0099576D">
              <w:rPr>
                <w:rFonts w:ascii="Times New Roman" w:hAnsi="Times New Roman" w:cs="Times New Roman"/>
                <w:b/>
              </w:rPr>
              <w:t>Задача 1.    Организация мероприятий по благоустройству территорий общего пользования округа</w:t>
            </w:r>
          </w:p>
        </w:tc>
      </w:tr>
      <w:tr w:rsidR="0099576D" w:rsidRPr="0099576D" w:rsidTr="00064200">
        <w:trPr>
          <w:trHeight w:val="299"/>
        </w:trPr>
        <w:tc>
          <w:tcPr>
            <w:tcW w:w="2518" w:type="dxa"/>
            <w:gridSpan w:val="2"/>
            <w:vMerge w:val="restart"/>
            <w:shd w:val="clear" w:color="auto" w:fill="auto"/>
            <w:vAlign w:val="center"/>
          </w:tcPr>
          <w:p w:rsidR="0099576D" w:rsidRPr="0099576D" w:rsidRDefault="0099576D" w:rsidP="0099576D">
            <w:pPr>
              <w:pStyle w:val="ab"/>
              <w:widowControl w:val="0"/>
              <w:numPr>
                <w:ilvl w:val="1"/>
                <w:numId w:val="5"/>
              </w:numPr>
              <w:autoSpaceDE w:val="0"/>
              <w:autoSpaceDN w:val="0"/>
              <w:adjustRightInd w:val="0"/>
              <w:spacing w:after="0" w:line="240" w:lineRule="auto"/>
              <w:jc w:val="center"/>
              <w:rPr>
                <w:rFonts w:ascii="Times New Roman" w:hAnsi="Times New Roman" w:cs="Times New Roman"/>
              </w:rPr>
            </w:pPr>
            <w:r w:rsidRPr="0099576D">
              <w:rPr>
                <w:rFonts w:ascii="Times New Roman" w:hAnsi="Times New Roman" w:cs="Times New Roman"/>
              </w:rPr>
              <w:t>Мероприятия по благоустройству территорий</w:t>
            </w:r>
          </w:p>
          <w:p w:rsidR="0099576D" w:rsidRPr="0099576D" w:rsidRDefault="0099576D" w:rsidP="00064200">
            <w:pPr>
              <w:widowControl w:val="0"/>
              <w:autoSpaceDE w:val="0"/>
              <w:autoSpaceDN w:val="0"/>
              <w:adjustRightInd w:val="0"/>
              <w:jc w:val="center"/>
              <w:rPr>
                <w:rFonts w:ascii="Times New Roman" w:hAnsi="Times New Roman" w:cs="Times New Roman"/>
              </w:rPr>
            </w:pPr>
          </w:p>
        </w:tc>
        <w:tc>
          <w:tcPr>
            <w:tcW w:w="2552" w:type="dxa"/>
            <w:vMerge w:val="restart"/>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r w:rsidRPr="0099576D">
              <w:rPr>
                <w:rFonts w:ascii="Times New Roman" w:hAnsi="Times New Roman" w:cs="Times New Roman"/>
              </w:rPr>
              <w:t xml:space="preserve">Комитет по управлению муниципальным имуществом и ЖКХ администрации </w:t>
            </w:r>
            <w:r w:rsidRPr="0099576D">
              <w:rPr>
                <w:rFonts w:ascii="Times New Roman" w:hAnsi="Times New Roman" w:cs="Times New Roman"/>
              </w:rPr>
              <w:lastRenderedPageBreak/>
              <w:t>Пинежского муниципального округа Архангельской области, территориальные отделы Пинежского муниципального округа Архангельской области</w:t>
            </w:r>
          </w:p>
        </w:tc>
        <w:tc>
          <w:tcPr>
            <w:tcW w:w="2126" w:type="dxa"/>
            <w:shd w:val="clear" w:color="auto" w:fill="auto"/>
          </w:tcPr>
          <w:p w:rsidR="0099576D" w:rsidRPr="0099576D" w:rsidRDefault="0099576D" w:rsidP="00064200">
            <w:pPr>
              <w:widowControl w:val="0"/>
              <w:autoSpaceDE w:val="0"/>
              <w:autoSpaceDN w:val="0"/>
              <w:adjustRightInd w:val="0"/>
              <w:rPr>
                <w:rFonts w:ascii="Times New Roman" w:hAnsi="Times New Roman" w:cs="Times New Roman"/>
              </w:rPr>
            </w:pPr>
            <w:r w:rsidRPr="0099576D">
              <w:rPr>
                <w:rFonts w:ascii="Times New Roman" w:hAnsi="Times New Roman" w:cs="Times New Roman"/>
              </w:rPr>
              <w:lastRenderedPageBreak/>
              <w:t>итого</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5677,0</w:t>
            </w:r>
          </w:p>
        </w:tc>
        <w:tc>
          <w:tcPr>
            <w:tcW w:w="992"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384,0</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3616,5</w:t>
            </w:r>
          </w:p>
        </w:tc>
        <w:tc>
          <w:tcPr>
            <w:tcW w:w="992"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1676,5</w:t>
            </w:r>
          </w:p>
        </w:tc>
        <w:tc>
          <w:tcPr>
            <w:tcW w:w="2268" w:type="dxa"/>
            <w:vMerge w:val="restart"/>
            <w:shd w:val="clear" w:color="auto" w:fill="auto"/>
            <w:vAlign w:val="center"/>
          </w:tcPr>
          <w:p w:rsidR="0099576D" w:rsidRPr="0099576D" w:rsidRDefault="0099576D" w:rsidP="00064200">
            <w:pPr>
              <w:pStyle w:val="Default"/>
              <w:jc w:val="center"/>
              <w:rPr>
                <w:sz w:val="20"/>
                <w:szCs w:val="20"/>
              </w:rPr>
            </w:pPr>
            <w:r w:rsidRPr="0099576D">
              <w:rPr>
                <w:sz w:val="20"/>
                <w:szCs w:val="20"/>
              </w:rPr>
              <w:t xml:space="preserve">Поддержание эстетического состояния общественных территорий округа, </w:t>
            </w:r>
            <w:r w:rsidRPr="0099576D">
              <w:rPr>
                <w:sz w:val="20"/>
                <w:szCs w:val="20"/>
              </w:rPr>
              <w:lastRenderedPageBreak/>
              <w:t>круглогодичное обеспечение надлежащего содержания территорий</w:t>
            </w:r>
          </w:p>
          <w:p w:rsidR="0099576D" w:rsidRPr="0099576D" w:rsidRDefault="0099576D" w:rsidP="00064200">
            <w:pPr>
              <w:widowControl w:val="0"/>
              <w:autoSpaceDE w:val="0"/>
              <w:autoSpaceDN w:val="0"/>
              <w:adjustRightInd w:val="0"/>
              <w:jc w:val="center"/>
              <w:rPr>
                <w:rFonts w:ascii="Times New Roman" w:hAnsi="Times New Roman" w:cs="Times New Roman"/>
              </w:rPr>
            </w:pPr>
          </w:p>
        </w:tc>
      </w:tr>
      <w:tr w:rsidR="0099576D" w:rsidRPr="0099576D" w:rsidTr="00064200">
        <w:tc>
          <w:tcPr>
            <w:tcW w:w="2518" w:type="dxa"/>
            <w:gridSpan w:val="2"/>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c>
          <w:tcPr>
            <w:tcW w:w="2552" w:type="dxa"/>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c>
          <w:tcPr>
            <w:tcW w:w="2126" w:type="dxa"/>
            <w:shd w:val="clear" w:color="auto" w:fill="auto"/>
          </w:tcPr>
          <w:p w:rsidR="0099576D" w:rsidRPr="0099576D" w:rsidRDefault="0099576D" w:rsidP="00064200">
            <w:pPr>
              <w:widowControl w:val="0"/>
              <w:autoSpaceDE w:val="0"/>
              <w:autoSpaceDN w:val="0"/>
              <w:adjustRightInd w:val="0"/>
              <w:rPr>
                <w:rFonts w:ascii="Times New Roman" w:hAnsi="Times New Roman" w:cs="Times New Roman"/>
              </w:rPr>
            </w:pPr>
            <w:r w:rsidRPr="0099576D">
              <w:rPr>
                <w:rFonts w:ascii="Times New Roman" w:hAnsi="Times New Roman" w:cs="Times New Roman"/>
              </w:rPr>
              <w:t>федеральный бюджет</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 0,0</w:t>
            </w:r>
          </w:p>
        </w:tc>
        <w:tc>
          <w:tcPr>
            <w:tcW w:w="992"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0,0 </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0,0 </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992"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2268" w:type="dxa"/>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r>
      <w:tr w:rsidR="0099576D" w:rsidRPr="0099576D" w:rsidTr="00064200">
        <w:tc>
          <w:tcPr>
            <w:tcW w:w="2518" w:type="dxa"/>
            <w:gridSpan w:val="2"/>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c>
          <w:tcPr>
            <w:tcW w:w="2552" w:type="dxa"/>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c>
          <w:tcPr>
            <w:tcW w:w="2126" w:type="dxa"/>
            <w:shd w:val="clear" w:color="auto" w:fill="auto"/>
          </w:tcPr>
          <w:p w:rsidR="0099576D" w:rsidRPr="0099576D" w:rsidRDefault="0099576D" w:rsidP="00064200">
            <w:pPr>
              <w:widowControl w:val="0"/>
              <w:autoSpaceDE w:val="0"/>
              <w:autoSpaceDN w:val="0"/>
              <w:adjustRightInd w:val="0"/>
              <w:rPr>
                <w:rFonts w:ascii="Times New Roman" w:hAnsi="Times New Roman" w:cs="Times New Roman"/>
              </w:rPr>
            </w:pPr>
            <w:r w:rsidRPr="0099576D">
              <w:rPr>
                <w:rFonts w:ascii="Times New Roman" w:hAnsi="Times New Roman" w:cs="Times New Roman"/>
              </w:rPr>
              <w:t xml:space="preserve">областной бюджет  </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 294,0</w:t>
            </w:r>
          </w:p>
        </w:tc>
        <w:tc>
          <w:tcPr>
            <w:tcW w:w="992"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 294,0</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0,0 </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 0,0  </w:t>
            </w:r>
          </w:p>
        </w:tc>
        <w:tc>
          <w:tcPr>
            <w:tcW w:w="992"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2268" w:type="dxa"/>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r>
      <w:tr w:rsidR="0099576D" w:rsidRPr="0099576D" w:rsidTr="00064200">
        <w:tc>
          <w:tcPr>
            <w:tcW w:w="2518" w:type="dxa"/>
            <w:gridSpan w:val="2"/>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c>
          <w:tcPr>
            <w:tcW w:w="2552" w:type="dxa"/>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c>
          <w:tcPr>
            <w:tcW w:w="2126" w:type="dxa"/>
            <w:shd w:val="clear" w:color="auto" w:fill="auto"/>
          </w:tcPr>
          <w:p w:rsidR="0099576D" w:rsidRPr="0099576D" w:rsidRDefault="0099576D" w:rsidP="00064200">
            <w:pPr>
              <w:widowControl w:val="0"/>
              <w:autoSpaceDE w:val="0"/>
              <w:autoSpaceDN w:val="0"/>
              <w:adjustRightInd w:val="0"/>
              <w:rPr>
                <w:rFonts w:ascii="Times New Roman" w:hAnsi="Times New Roman" w:cs="Times New Roman"/>
              </w:rPr>
            </w:pPr>
            <w:r w:rsidRPr="0099576D">
              <w:rPr>
                <w:rFonts w:ascii="Times New Roman" w:hAnsi="Times New Roman" w:cs="Times New Roman"/>
                <w:color w:val="000000" w:themeColor="text1"/>
              </w:rPr>
              <w:t xml:space="preserve">местный бюджет </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5383,0</w:t>
            </w:r>
          </w:p>
        </w:tc>
        <w:tc>
          <w:tcPr>
            <w:tcW w:w="992"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90,0</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3616,5</w:t>
            </w:r>
          </w:p>
        </w:tc>
        <w:tc>
          <w:tcPr>
            <w:tcW w:w="992"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1676,5</w:t>
            </w:r>
          </w:p>
        </w:tc>
        <w:tc>
          <w:tcPr>
            <w:tcW w:w="2268" w:type="dxa"/>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r>
      <w:tr w:rsidR="0099576D" w:rsidRPr="0099576D" w:rsidTr="00064200">
        <w:tc>
          <w:tcPr>
            <w:tcW w:w="2518" w:type="dxa"/>
            <w:gridSpan w:val="2"/>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c>
          <w:tcPr>
            <w:tcW w:w="2552" w:type="dxa"/>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c>
          <w:tcPr>
            <w:tcW w:w="2126" w:type="dxa"/>
            <w:shd w:val="clear" w:color="auto" w:fill="auto"/>
          </w:tcPr>
          <w:p w:rsidR="0099576D" w:rsidRPr="0099576D" w:rsidRDefault="0099576D" w:rsidP="00064200">
            <w:pPr>
              <w:widowControl w:val="0"/>
              <w:autoSpaceDE w:val="0"/>
              <w:autoSpaceDN w:val="0"/>
              <w:adjustRightInd w:val="0"/>
              <w:rPr>
                <w:rFonts w:ascii="Times New Roman" w:hAnsi="Times New Roman" w:cs="Times New Roman"/>
              </w:rPr>
            </w:pPr>
            <w:r w:rsidRPr="0099576D">
              <w:rPr>
                <w:rFonts w:ascii="Times New Roman" w:hAnsi="Times New Roman" w:cs="Times New Roman"/>
              </w:rPr>
              <w:t xml:space="preserve">внебюджетные      </w:t>
            </w:r>
          </w:p>
          <w:p w:rsidR="0099576D" w:rsidRPr="0099576D" w:rsidRDefault="0099576D" w:rsidP="00064200">
            <w:pPr>
              <w:widowControl w:val="0"/>
              <w:autoSpaceDE w:val="0"/>
              <w:autoSpaceDN w:val="0"/>
              <w:adjustRightInd w:val="0"/>
              <w:rPr>
                <w:rFonts w:ascii="Times New Roman" w:hAnsi="Times New Roman" w:cs="Times New Roman"/>
              </w:rPr>
            </w:pPr>
            <w:r w:rsidRPr="0099576D">
              <w:rPr>
                <w:rFonts w:ascii="Times New Roman" w:hAnsi="Times New Roman" w:cs="Times New Roman"/>
              </w:rPr>
              <w:t>средства</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  0,0</w:t>
            </w:r>
          </w:p>
        </w:tc>
        <w:tc>
          <w:tcPr>
            <w:tcW w:w="992"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 0,0</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0,0 </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 0,0  </w:t>
            </w:r>
          </w:p>
        </w:tc>
        <w:tc>
          <w:tcPr>
            <w:tcW w:w="992"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2268" w:type="dxa"/>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r>
      <w:tr w:rsidR="0099576D" w:rsidRPr="0099576D" w:rsidTr="00064200">
        <w:tc>
          <w:tcPr>
            <w:tcW w:w="2518" w:type="dxa"/>
            <w:gridSpan w:val="2"/>
            <w:vMerge w:val="restart"/>
            <w:shd w:val="clear" w:color="auto" w:fill="auto"/>
          </w:tcPr>
          <w:p w:rsidR="0099576D" w:rsidRPr="0099576D" w:rsidRDefault="0099576D" w:rsidP="0099576D">
            <w:pPr>
              <w:pStyle w:val="ab"/>
              <w:widowControl w:val="0"/>
              <w:numPr>
                <w:ilvl w:val="1"/>
                <w:numId w:val="5"/>
              </w:numPr>
              <w:autoSpaceDE w:val="0"/>
              <w:autoSpaceDN w:val="0"/>
              <w:adjustRightInd w:val="0"/>
              <w:spacing w:after="0" w:line="240" w:lineRule="auto"/>
              <w:jc w:val="center"/>
              <w:rPr>
                <w:rFonts w:ascii="Times New Roman" w:hAnsi="Times New Roman" w:cs="Times New Roman"/>
              </w:rPr>
            </w:pPr>
            <w:r w:rsidRPr="0099576D">
              <w:rPr>
                <w:rFonts w:ascii="Times New Roman" w:hAnsi="Times New Roman" w:cs="Times New Roman"/>
              </w:rPr>
              <w:t>Ремонт тротуаров и мостовых</w:t>
            </w:r>
          </w:p>
        </w:tc>
        <w:tc>
          <w:tcPr>
            <w:tcW w:w="2552" w:type="dxa"/>
            <w:vMerge w:val="restart"/>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r w:rsidRPr="0099576D">
              <w:rPr>
                <w:rFonts w:ascii="Times New Roman" w:hAnsi="Times New Roman" w:cs="Times New Roman"/>
              </w:rPr>
              <w:t>Комитет по управлению муниципальным имуществом и ЖКХ администрации Пинежского муниципального округа Архангельской области, территориальные отделы Пинежского муниципального округа Архангельской области</w:t>
            </w:r>
          </w:p>
        </w:tc>
        <w:tc>
          <w:tcPr>
            <w:tcW w:w="2126" w:type="dxa"/>
            <w:shd w:val="clear" w:color="auto" w:fill="auto"/>
          </w:tcPr>
          <w:p w:rsidR="0099576D" w:rsidRPr="0099576D" w:rsidRDefault="0099576D" w:rsidP="00064200">
            <w:pPr>
              <w:widowControl w:val="0"/>
              <w:autoSpaceDE w:val="0"/>
              <w:autoSpaceDN w:val="0"/>
              <w:adjustRightInd w:val="0"/>
              <w:rPr>
                <w:rFonts w:ascii="Times New Roman" w:hAnsi="Times New Roman" w:cs="Times New Roman"/>
              </w:rPr>
            </w:pPr>
            <w:r w:rsidRPr="0099576D">
              <w:rPr>
                <w:rFonts w:ascii="Times New Roman" w:hAnsi="Times New Roman" w:cs="Times New Roman"/>
              </w:rPr>
              <w:t>итого</w:t>
            </w:r>
          </w:p>
        </w:tc>
        <w:tc>
          <w:tcPr>
            <w:tcW w:w="1134" w:type="dxa"/>
            <w:shd w:val="clear" w:color="auto" w:fill="auto"/>
            <w:vAlign w:val="center"/>
          </w:tcPr>
          <w:p w:rsidR="0099576D" w:rsidRPr="0099576D" w:rsidRDefault="0099576D" w:rsidP="00064200">
            <w:pPr>
              <w:widowControl w:val="0"/>
              <w:autoSpaceDE w:val="0"/>
              <w:autoSpaceDN w:val="0"/>
              <w:adjustRightInd w:val="0"/>
              <w:jc w:val="center"/>
              <w:rPr>
                <w:rFonts w:ascii="Times New Roman" w:hAnsi="Times New Roman" w:cs="Times New Roman"/>
              </w:rPr>
            </w:pPr>
            <w:r w:rsidRPr="0099576D">
              <w:rPr>
                <w:rFonts w:ascii="Times New Roman" w:hAnsi="Times New Roman" w:cs="Times New Roman"/>
              </w:rPr>
              <w:t>0,0</w:t>
            </w:r>
          </w:p>
        </w:tc>
        <w:tc>
          <w:tcPr>
            <w:tcW w:w="992" w:type="dxa"/>
            <w:shd w:val="clear" w:color="auto" w:fill="auto"/>
            <w:vAlign w:val="center"/>
          </w:tcPr>
          <w:p w:rsidR="0099576D" w:rsidRPr="0099576D" w:rsidRDefault="0099576D" w:rsidP="00064200">
            <w:pPr>
              <w:widowControl w:val="0"/>
              <w:autoSpaceDE w:val="0"/>
              <w:autoSpaceDN w:val="0"/>
              <w:adjustRightInd w:val="0"/>
              <w:jc w:val="center"/>
              <w:rPr>
                <w:rFonts w:ascii="Times New Roman" w:hAnsi="Times New Roman" w:cs="Times New Roman"/>
              </w:rPr>
            </w:pPr>
            <w:r w:rsidRPr="0099576D">
              <w:rPr>
                <w:rFonts w:ascii="Times New Roman" w:hAnsi="Times New Roman" w:cs="Times New Roman"/>
              </w:rPr>
              <w:t>0,0</w:t>
            </w:r>
          </w:p>
        </w:tc>
        <w:tc>
          <w:tcPr>
            <w:tcW w:w="1134" w:type="dxa"/>
            <w:shd w:val="clear" w:color="auto" w:fill="auto"/>
            <w:vAlign w:val="center"/>
          </w:tcPr>
          <w:p w:rsidR="0099576D" w:rsidRPr="0099576D" w:rsidRDefault="0099576D" w:rsidP="00064200">
            <w:pPr>
              <w:widowControl w:val="0"/>
              <w:autoSpaceDE w:val="0"/>
              <w:autoSpaceDN w:val="0"/>
              <w:adjustRightInd w:val="0"/>
              <w:jc w:val="center"/>
              <w:rPr>
                <w:rFonts w:ascii="Times New Roman" w:hAnsi="Times New Roman" w:cs="Times New Roman"/>
              </w:rPr>
            </w:pPr>
            <w:r w:rsidRPr="0099576D">
              <w:rPr>
                <w:rFonts w:ascii="Times New Roman" w:hAnsi="Times New Roman" w:cs="Times New Roman"/>
              </w:rPr>
              <w:t>0,0</w:t>
            </w:r>
          </w:p>
        </w:tc>
        <w:tc>
          <w:tcPr>
            <w:tcW w:w="1134" w:type="dxa"/>
            <w:shd w:val="clear" w:color="auto" w:fill="auto"/>
            <w:vAlign w:val="center"/>
          </w:tcPr>
          <w:p w:rsidR="0099576D" w:rsidRPr="0099576D" w:rsidRDefault="0099576D" w:rsidP="00064200">
            <w:pPr>
              <w:widowControl w:val="0"/>
              <w:autoSpaceDE w:val="0"/>
              <w:autoSpaceDN w:val="0"/>
              <w:adjustRightInd w:val="0"/>
              <w:jc w:val="center"/>
              <w:rPr>
                <w:rFonts w:ascii="Times New Roman" w:hAnsi="Times New Roman" w:cs="Times New Roman"/>
              </w:rPr>
            </w:pPr>
            <w:r w:rsidRPr="0099576D">
              <w:rPr>
                <w:rFonts w:ascii="Times New Roman" w:hAnsi="Times New Roman" w:cs="Times New Roman"/>
              </w:rPr>
              <w:t>0,0</w:t>
            </w:r>
          </w:p>
        </w:tc>
        <w:tc>
          <w:tcPr>
            <w:tcW w:w="992" w:type="dxa"/>
            <w:shd w:val="clear" w:color="auto" w:fill="auto"/>
            <w:vAlign w:val="center"/>
          </w:tcPr>
          <w:p w:rsidR="0099576D" w:rsidRPr="0099576D" w:rsidRDefault="0099576D" w:rsidP="00064200">
            <w:pPr>
              <w:widowControl w:val="0"/>
              <w:autoSpaceDE w:val="0"/>
              <w:autoSpaceDN w:val="0"/>
              <w:adjustRightInd w:val="0"/>
              <w:jc w:val="center"/>
              <w:rPr>
                <w:rFonts w:ascii="Times New Roman" w:hAnsi="Times New Roman" w:cs="Times New Roman"/>
              </w:rPr>
            </w:pPr>
            <w:r w:rsidRPr="0099576D">
              <w:rPr>
                <w:rFonts w:ascii="Times New Roman" w:hAnsi="Times New Roman" w:cs="Times New Roman"/>
              </w:rPr>
              <w:t>0,0</w:t>
            </w:r>
          </w:p>
        </w:tc>
        <w:tc>
          <w:tcPr>
            <w:tcW w:w="2268" w:type="dxa"/>
            <w:vMerge w:val="restart"/>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color w:val="1A1A1A"/>
              </w:rPr>
            </w:pPr>
            <w:r w:rsidRPr="0099576D">
              <w:rPr>
                <w:rFonts w:ascii="Times New Roman" w:hAnsi="Times New Roman" w:cs="Times New Roman"/>
                <w:color w:val="000000"/>
              </w:rPr>
              <w:t>Улучшение эстетического состояния территории</w:t>
            </w:r>
          </w:p>
        </w:tc>
      </w:tr>
      <w:tr w:rsidR="0099576D" w:rsidRPr="0099576D" w:rsidTr="00064200">
        <w:tc>
          <w:tcPr>
            <w:tcW w:w="2518" w:type="dxa"/>
            <w:gridSpan w:val="2"/>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c>
          <w:tcPr>
            <w:tcW w:w="2552" w:type="dxa"/>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c>
          <w:tcPr>
            <w:tcW w:w="2126" w:type="dxa"/>
            <w:shd w:val="clear" w:color="auto" w:fill="auto"/>
          </w:tcPr>
          <w:p w:rsidR="0099576D" w:rsidRPr="0099576D" w:rsidRDefault="0099576D" w:rsidP="00064200">
            <w:pPr>
              <w:widowControl w:val="0"/>
              <w:autoSpaceDE w:val="0"/>
              <w:autoSpaceDN w:val="0"/>
              <w:adjustRightInd w:val="0"/>
              <w:rPr>
                <w:rFonts w:ascii="Times New Roman" w:hAnsi="Times New Roman" w:cs="Times New Roman"/>
              </w:rPr>
            </w:pPr>
            <w:r w:rsidRPr="0099576D">
              <w:rPr>
                <w:rFonts w:ascii="Times New Roman" w:hAnsi="Times New Roman" w:cs="Times New Roman"/>
              </w:rPr>
              <w:t>федеральный бюджет</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992"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992"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2268" w:type="dxa"/>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color w:val="1A1A1A"/>
              </w:rPr>
            </w:pPr>
          </w:p>
        </w:tc>
      </w:tr>
      <w:tr w:rsidR="0099576D" w:rsidRPr="0099576D" w:rsidTr="00064200">
        <w:tc>
          <w:tcPr>
            <w:tcW w:w="2518" w:type="dxa"/>
            <w:gridSpan w:val="2"/>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c>
          <w:tcPr>
            <w:tcW w:w="2552" w:type="dxa"/>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c>
          <w:tcPr>
            <w:tcW w:w="2126" w:type="dxa"/>
            <w:shd w:val="clear" w:color="auto" w:fill="auto"/>
          </w:tcPr>
          <w:p w:rsidR="0099576D" w:rsidRPr="0099576D" w:rsidRDefault="0099576D" w:rsidP="00064200">
            <w:pPr>
              <w:widowControl w:val="0"/>
              <w:autoSpaceDE w:val="0"/>
              <w:autoSpaceDN w:val="0"/>
              <w:adjustRightInd w:val="0"/>
              <w:rPr>
                <w:rFonts w:ascii="Times New Roman" w:hAnsi="Times New Roman" w:cs="Times New Roman"/>
              </w:rPr>
            </w:pPr>
            <w:r w:rsidRPr="0099576D">
              <w:rPr>
                <w:rFonts w:ascii="Times New Roman" w:hAnsi="Times New Roman" w:cs="Times New Roman"/>
              </w:rPr>
              <w:t xml:space="preserve">областной бюджет  </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992"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992"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2268" w:type="dxa"/>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color w:val="1A1A1A"/>
              </w:rPr>
            </w:pPr>
          </w:p>
        </w:tc>
      </w:tr>
      <w:tr w:rsidR="0099576D" w:rsidRPr="0099576D" w:rsidTr="00064200">
        <w:tc>
          <w:tcPr>
            <w:tcW w:w="2518" w:type="dxa"/>
            <w:gridSpan w:val="2"/>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c>
          <w:tcPr>
            <w:tcW w:w="2552" w:type="dxa"/>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c>
          <w:tcPr>
            <w:tcW w:w="2126" w:type="dxa"/>
            <w:shd w:val="clear" w:color="auto" w:fill="auto"/>
          </w:tcPr>
          <w:p w:rsidR="0099576D" w:rsidRPr="0099576D" w:rsidRDefault="0099576D" w:rsidP="00064200">
            <w:pPr>
              <w:widowControl w:val="0"/>
              <w:autoSpaceDE w:val="0"/>
              <w:autoSpaceDN w:val="0"/>
              <w:adjustRightInd w:val="0"/>
              <w:rPr>
                <w:rFonts w:ascii="Times New Roman" w:hAnsi="Times New Roman" w:cs="Times New Roman"/>
              </w:rPr>
            </w:pPr>
            <w:r w:rsidRPr="0099576D">
              <w:rPr>
                <w:rFonts w:ascii="Times New Roman" w:hAnsi="Times New Roman" w:cs="Times New Roman"/>
                <w:color w:val="000000" w:themeColor="text1"/>
              </w:rPr>
              <w:t>местный бюджет</w:t>
            </w:r>
          </w:p>
        </w:tc>
        <w:tc>
          <w:tcPr>
            <w:tcW w:w="1134" w:type="dxa"/>
            <w:shd w:val="clear" w:color="auto" w:fill="auto"/>
            <w:vAlign w:val="center"/>
          </w:tcPr>
          <w:p w:rsidR="0099576D" w:rsidRPr="0099576D" w:rsidRDefault="0099576D" w:rsidP="00064200">
            <w:pPr>
              <w:widowControl w:val="0"/>
              <w:autoSpaceDE w:val="0"/>
              <w:autoSpaceDN w:val="0"/>
              <w:adjustRightInd w:val="0"/>
              <w:jc w:val="center"/>
              <w:rPr>
                <w:rFonts w:ascii="Times New Roman" w:hAnsi="Times New Roman" w:cs="Times New Roman"/>
              </w:rPr>
            </w:pPr>
            <w:r w:rsidRPr="0099576D">
              <w:rPr>
                <w:rFonts w:ascii="Times New Roman" w:hAnsi="Times New Roman" w:cs="Times New Roman"/>
              </w:rPr>
              <w:t>0,0</w:t>
            </w:r>
          </w:p>
        </w:tc>
        <w:tc>
          <w:tcPr>
            <w:tcW w:w="992" w:type="dxa"/>
            <w:shd w:val="clear" w:color="auto" w:fill="auto"/>
            <w:vAlign w:val="center"/>
          </w:tcPr>
          <w:p w:rsidR="0099576D" w:rsidRPr="0099576D" w:rsidRDefault="0099576D" w:rsidP="00064200">
            <w:pPr>
              <w:widowControl w:val="0"/>
              <w:autoSpaceDE w:val="0"/>
              <w:autoSpaceDN w:val="0"/>
              <w:adjustRightInd w:val="0"/>
              <w:jc w:val="center"/>
              <w:rPr>
                <w:rFonts w:ascii="Times New Roman" w:hAnsi="Times New Roman" w:cs="Times New Roman"/>
              </w:rPr>
            </w:pPr>
            <w:r w:rsidRPr="0099576D">
              <w:rPr>
                <w:rFonts w:ascii="Times New Roman" w:hAnsi="Times New Roman" w:cs="Times New Roman"/>
              </w:rPr>
              <w:t>0,0</w:t>
            </w:r>
          </w:p>
        </w:tc>
        <w:tc>
          <w:tcPr>
            <w:tcW w:w="1134" w:type="dxa"/>
            <w:shd w:val="clear" w:color="auto" w:fill="auto"/>
            <w:vAlign w:val="center"/>
          </w:tcPr>
          <w:p w:rsidR="0099576D" w:rsidRPr="0099576D" w:rsidRDefault="0099576D" w:rsidP="00064200">
            <w:pPr>
              <w:widowControl w:val="0"/>
              <w:autoSpaceDE w:val="0"/>
              <w:autoSpaceDN w:val="0"/>
              <w:adjustRightInd w:val="0"/>
              <w:jc w:val="center"/>
              <w:rPr>
                <w:rFonts w:ascii="Times New Roman" w:hAnsi="Times New Roman" w:cs="Times New Roman"/>
              </w:rPr>
            </w:pPr>
            <w:r w:rsidRPr="0099576D">
              <w:rPr>
                <w:rFonts w:ascii="Times New Roman" w:hAnsi="Times New Roman" w:cs="Times New Roman"/>
              </w:rPr>
              <w:t>0,0</w:t>
            </w:r>
          </w:p>
        </w:tc>
        <w:tc>
          <w:tcPr>
            <w:tcW w:w="1134" w:type="dxa"/>
            <w:shd w:val="clear" w:color="auto" w:fill="auto"/>
            <w:vAlign w:val="center"/>
          </w:tcPr>
          <w:p w:rsidR="0099576D" w:rsidRPr="0099576D" w:rsidRDefault="0099576D" w:rsidP="00064200">
            <w:pPr>
              <w:widowControl w:val="0"/>
              <w:autoSpaceDE w:val="0"/>
              <w:autoSpaceDN w:val="0"/>
              <w:adjustRightInd w:val="0"/>
              <w:jc w:val="center"/>
              <w:rPr>
                <w:rFonts w:ascii="Times New Roman" w:hAnsi="Times New Roman" w:cs="Times New Roman"/>
              </w:rPr>
            </w:pPr>
            <w:r w:rsidRPr="0099576D">
              <w:rPr>
                <w:rFonts w:ascii="Times New Roman" w:hAnsi="Times New Roman" w:cs="Times New Roman"/>
              </w:rPr>
              <w:t>0,0</w:t>
            </w:r>
          </w:p>
        </w:tc>
        <w:tc>
          <w:tcPr>
            <w:tcW w:w="992" w:type="dxa"/>
            <w:shd w:val="clear" w:color="auto" w:fill="auto"/>
            <w:vAlign w:val="center"/>
          </w:tcPr>
          <w:p w:rsidR="0099576D" w:rsidRPr="0099576D" w:rsidRDefault="0099576D" w:rsidP="00064200">
            <w:pPr>
              <w:widowControl w:val="0"/>
              <w:autoSpaceDE w:val="0"/>
              <w:autoSpaceDN w:val="0"/>
              <w:adjustRightInd w:val="0"/>
              <w:jc w:val="center"/>
              <w:rPr>
                <w:rFonts w:ascii="Times New Roman" w:hAnsi="Times New Roman" w:cs="Times New Roman"/>
              </w:rPr>
            </w:pPr>
            <w:r w:rsidRPr="0099576D">
              <w:rPr>
                <w:rFonts w:ascii="Times New Roman" w:hAnsi="Times New Roman" w:cs="Times New Roman"/>
              </w:rPr>
              <w:t>0,0</w:t>
            </w:r>
          </w:p>
        </w:tc>
        <w:tc>
          <w:tcPr>
            <w:tcW w:w="2268" w:type="dxa"/>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color w:val="1A1A1A"/>
              </w:rPr>
            </w:pPr>
          </w:p>
        </w:tc>
      </w:tr>
      <w:tr w:rsidR="0099576D" w:rsidRPr="0099576D" w:rsidTr="00064200">
        <w:tc>
          <w:tcPr>
            <w:tcW w:w="2518" w:type="dxa"/>
            <w:gridSpan w:val="2"/>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c>
          <w:tcPr>
            <w:tcW w:w="2552" w:type="dxa"/>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c>
          <w:tcPr>
            <w:tcW w:w="2126" w:type="dxa"/>
            <w:shd w:val="clear" w:color="auto" w:fill="auto"/>
          </w:tcPr>
          <w:p w:rsidR="0099576D" w:rsidRPr="0099576D" w:rsidRDefault="0099576D" w:rsidP="00064200">
            <w:pPr>
              <w:widowControl w:val="0"/>
              <w:autoSpaceDE w:val="0"/>
              <w:autoSpaceDN w:val="0"/>
              <w:adjustRightInd w:val="0"/>
              <w:rPr>
                <w:rFonts w:ascii="Times New Roman" w:hAnsi="Times New Roman" w:cs="Times New Roman"/>
              </w:rPr>
            </w:pPr>
            <w:r w:rsidRPr="0099576D">
              <w:rPr>
                <w:rFonts w:ascii="Times New Roman" w:hAnsi="Times New Roman" w:cs="Times New Roman"/>
              </w:rPr>
              <w:t xml:space="preserve">внебюджетные      </w:t>
            </w:r>
          </w:p>
          <w:p w:rsidR="0099576D" w:rsidRPr="0099576D" w:rsidRDefault="0099576D" w:rsidP="00064200">
            <w:pPr>
              <w:widowControl w:val="0"/>
              <w:autoSpaceDE w:val="0"/>
              <w:autoSpaceDN w:val="0"/>
              <w:adjustRightInd w:val="0"/>
              <w:rPr>
                <w:rFonts w:ascii="Times New Roman" w:hAnsi="Times New Roman" w:cs="Times New Roman"/>
              </w:rPr>
            </w:pPr>
            <w:r w:rsidRPr="0099576D">
              <w:rPr>
                <w:rFonts w:ascii="Times New Roman" w:hAnsi="Times New Roman" w:cs="Times New Roman"/>
              </w:rPr>
              <w:t>средства</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0,0 </w:t>
            </w:r>
          </w:p>
        </w:tc>
        <w:tc>
          <w:tcPr>
            <w:tcW w:w="992"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 0,0</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0,0 </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 0,0</w:t>
            </w:r>
          </w:p>
        </w:tc>
        <w:tc>
          <w:tcPr>
            <w:tcW w:w="992"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2268" w:type="dxa"/>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color w:val="1A1A1A"/>
              </w:rPr>
            </w:pPr>
          </w:p>
        </w:tc>
      </w:tr>
      <w:tr w:rsidR="0099576D" w:rsidRPr="0099576D" w:rsidTr="00064200">
        <w:tc>
          <w:tcPr>
            <w:tcW w:w="2518" w:type="dxa"/>
            <w:gridSpan w:val="2"/>
            <w:vMerge w:val="restart"/>
            <w:shd w:val="clear" w:color="auto" w:fill="auto"/>
          </w:tcPr>
          <w:p w:rsidR="0099576D" w:rsidRPr="0099576D" w:rsidRDefault="0099576D" w:rsidP="0099576D">
            <w:pPr>
              <w:pStyle w:val="ab"/>
              <w:widowControl w:val="0"/>
              <w:numPr>
                <w:ilvl w:val="1"/>
                <w:numId w:val="5"/>
              </w:numPr>
              <w:autoSpaceDE w:val="0"/>
              <w:autoSpaceDN w:val="0"/>
              <w:adjustRightInd w:val="0"/>
              <w:spacing w:after="0" w:line="240" w:lineRule="auto"/>
              <w:jc w:val="center"/>
              <w:rPr>
                <w:rFonts w:ascii="Times New Roman" w:hAnsi="Times New Roman" w:cs="Times New Roman"/>
              </w:rPr>
            </w:pPr>
            <w:r w:rsidRPr="0099576D">
              <w:rPr>
                <w:rFonts w:ascii="Times New Roman" w:hAnsi="Times New Roman" w:cs="Times New Roman"/>
              </w:rPr>
              <w:t>Снос построек</w:t>
            </w:r>
          </w:p>
        </w:tc>
        <w:tc>
          <w:tcPr>
            <w:tcW w:w="2552" w:type="dxa"/>
            <w:vMerge w:val="restart"/>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r w:rsidRPr="0099576D">
              <w:rPr>
                <w:rFonts w:ascii="Times New Roman" w:hAnsi="Times New Roman" w:cs="Times New Roman"/>
              </w:rPr>
              <w:t xml:space="preserve">Комитет по управлению муниципальным имуществом и ЖКХ администрации Пинежского муниципального округа Архангельской области, территориальные отделы Пинежского муниципального округа </w:t>
            </w:r>
            <w:r w:rsidRPr="0099576D">
              <w:rPr>
                <w:rFonts w:ascii="Times New Roman" w:hAnsi="Times New Roman" w:cs="Times New Roman"/>
              </w:rPr>
              <w:lastRenderedPageBreak/>
              <w:t>Архангельской области</w:t>
            </w:r>
          </w:p>
        </w:tc>
        <w:tc>
          <w:tcPr>
            <w:tcW w:w="2126" w:type="dxa"/>
            <w:shd w:val="clear" w:color="auto" w:fill="auto"/>
          </w:tcPr>
          <w:p w:rsidR="0099576D" w:rsidRPr="0099576D" w:rsidRDefault="0099576D" w:rsidP="00064200">
            <w:pPr>
              <w:widowControl w:val="0"/>
              <w:autoSpaceDE w:val="0"/>
              <w:autoSpaceDN w:val="0"/>
              <w:adjustRightInd w:val="0"/>
              <w:rPr>
                <w:rFonts w:ascii="Times New Roman" w:hAnsi="Times New Roman" w:cs="Times New Roman"/>
              </w:rPr>
            </w:pPr>
            <w:r w:rsidRPr="0099576D">
              <w:rPr>
                <w:rFonts w:ascii="Times New Roman" w:hAnsi="Times New Roman" w:cs="Times New Roman"/>
              </w:rPr>
              <w:lastRenderedPageBreak/>
              <w:t>итого</w:t>
            </w:r>
          </w:p>
        </w:tc>
        <w:tc>
          <w:tcPr>
            <w:tcW w:w="1134" w:type="dxa"/>
            <w:shd w:val="clear" w:color="auto" w:fill="auto"/>
            <w:vAlign w:val="bottom"/>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992" w:type="dxa"/>
            <w:shd w:val="clear" w:color="auto" w:fill="auto"/>
            <w:vAlign w:val="bottom"/>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1134" w:type="dxa"/>
            <w:shd w:val="clear" w:color="auto" w:fill="auto"/>
            <w:vAlign w:val="bottom"/>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992"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2268" w:type="dxa"/>
            <w:vMerge w:val="restart"/>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color w:val="1A1A1A"/>
              </w:rPr>
            </w:pPr>
            <w:r w:rsidRPr="0099576D">
              <w:rPr>
                <w:rFonts w:ascii="Times New Roman" w:hAnsi="Times New Roman" w:cs="Times New Roman"/>
                <w:color w:val="000000"/>
              </w:rPr>
              <w:t>Улучшение эстетического состояния территории</w:t>
            </w:r>
          </w:p>
        </w:tc>
      </w:tr>
      <w:tr w:rsidR="0099576D" w:rsidRPr="0099576D" w:rsidTr="00064200">
        <w:tc>
          <w:tcPr>
            <w:tcW w:w="2518" w:type="dxa"/>
            <w:gridSpan w:val="2"/>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c>
          <w:tcPr>
            <w:tcW w:w="2552" w:type="dxa"/>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c>
          <w:tcPr>
            <w:tcW w:w="2126" w:type="dxa"/>
            <w:shd w:val="clear" w:color="auto" w:fill="auto"/>
          </w:tcPr>
          <w:p w:rsidR="0099576D" w:rsidRPr="0099576D" w:rsidRDefault="0099576D" w:rsidP="00064200">
            <w:pPr>
              <w:widowControl w:val="0"/>
              <w:autoSpaceDE w:val="0"/>
              <w:autoSpaceDN w:val="0"/>
              <w:adjustRightInd w:val="0"/>
              <w:rPr>
                <w:rFonts w:ascii="Times New Roman" w:hAnsi="Times New Roman" w:cs="Times New Roman"/>
              </w:rPr>
            </w:pPr>
            <w:r w:rsidRPr="0099576D">
              <w:rPr>
                <w:rFonts w:ascii="Times New Roman" w:hAnsi="Times New Roman" w:cs="Times New Roman"/>
              </w:rPr>
              <w:t>федеральный бюджет</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992"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p>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p w:rsidR="0099576D" w:rsidRPr="0099576D" w:rsidRDefault="0099576D" w:rsidP="00064200">
            <w:pPr>
              <w:jc w:val="center"/>
              <w:rPr>
                <w:rFonts w:ascii="Times New Roman" w:hAnsi="Times New Roman" w:cs="Times New Roman"/>
                <w:color w:val="000000"/>
              </w:rPr>
            </w:pPr>
          </w:p>
        </w:tc>
        <w:tc>
          <w:tcPr>
            <w:tcW w:w="992" w:type="dxa"/>
            <w:shd w:val="clear" w:color="auto" w:fill="auto"/>
            <w:vAlign w:val="center"/>
          </w:tcPr>
          <w:p w:rsidR="0099576D" w:rsidRPr="0099576D" w:rsidRDefault="0099576D" w:rsidP="00064200">
            <w:pPr>
              <w:jc w:val="center"/>
              <w:rPr>
                <w:rFonts w:ascii="Times New Roman" w:hAnsi="Times New Roman" w:cs="Times New Roman"/>
                <w:color w:val="000000"/>
              </w:rPr>
            </w:pPr>
          </w:p>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p w:rsidR="0099576D" w:rsidRPr="0099576D" w:rsidRDefault="0099576D" w:rsidP="00064200">
            <w:pPr>
              <w:jc w:val="center"/>
              <w:rPr>
                <w:rFonts w:ascii="Times New Roman" w:hAnsi="Times New Roman" w:cs="Times New Roman"/>
                <w:color w:val="000000"/>
              </w:rPr>
            </w:pPr>
          </w:p>
        </w:tc>
        <w:tc>
          <w:tcPr>
            <w:tcW w:w="2268" w:type="dxa"/>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color w:val="1A1A1A"/>
              </w:rPr>
            </w:pPr>
          </w:p>
        </w:tc>
      </w:tr>
      <w:tr w:rsidR="0099576D" w:rsidRPr="0099576D" w:rsidTr="00064200">
        <w:tc>
          <w:tcPr>
            <w:tcW w:w="2518" w:type="dxa"/>
            <w:gridSpan w:val="2"/>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c>
          <w:tcPr>
            <w:tcW w:w="2552" w:type="dxa"/>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c>
          <w:tcPr>
            <w:tcW w:w="2126" w:type="dxa"/>
            <w:shd w:val="clear" w:color="auto" w:fill="auto"/>
          </w:tcPr>
          <w:p w:rsidR="0099576D" w:rsidRPr="0099576D" w:rsidRDefault="0099576D" w:rsidP="00064200">
            <w:pPr>
              <w:widowControl w:val="0"/>
              <w:autoSpaceDE w:val="0"/>
              <w:autoSpaceDN w:val="0"/>
              <w:adjustRightInd w:val="0"/>
              <w:rPr>
                <w:rFonts w:ascii="Times New Roman" w:hAnsi="Times New Roman" w:cs="Times New Roman"/>
              </w:rPr>
            </w:pPr>
            <w:r w:rsidRPr="0099576D">
              <w:rPr>
                <w:rFonts w:ascii="Times New Roman" w:hAnsi="Times New Roman" w:cs="Times New Roman"/>
              </w:rPr>
              <w:t xml:space="preserve">областной бюджет  </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992"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992"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2268" w:type="dxa"/>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color w:val="1A1A1A"/>
              </w:rPr>
            </w:pPr>
          </w:p>
        </w:tc>
      </w:tr>
      <w:tr w:rsidR="0099576D" w:rsidRPr="0099576D" w:rsidTr="00064200">
        <w:tc>
          <w:tcPr>
            <w:tcW w:w="2518" w:type="dxa"/>
            <w:gridSpan w:val="2"/>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c>
          <w:tcPr>
            <w:tcW w:w="2552" w:type="dxa"/>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c>
          <w:tcPr>
            <w:tcW w:w="2126" w:type="dxa"/>
            <w:shd w:val="clear" w:color="auto" w:fill="auto"/>
          </w:tcPr>
          <w:p w:rsidR="0099576D" w:rsidRPr="0099576D" w:rsidRDefault="0099576D" w:rsidP="00064200">
            <w:pPr>
              <w:widowControl w:val="0"/>
              <w:autoSpaceDE w:val="0"/>
              <w:autoSpaceDN w:val="0"/>
              <w:adjustRightInd w:val="0"/>
              <w:rPr>
                <w:rFonts w:ascii="Times New Roman" w:hAnsi="Times New Roman" w:cs="Times New Roman"/>
              </w:rPr>
            </w:pPr>
            <w:r w:rsidRPr="0099576D">
              <w:rPr>
                <w:rFonts w:ascii="Times New Roman" w:hAnsi="Times New Roman" w:cs="Times New Roman"/>
                <w:color w:val="000000" w:themeColor="text1"/>
              </w:rPr>
              <w:t>местный бюджет</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992"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992"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2268" w:type="dxa"/>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color w:val="1A1A1A"/>
              </w:rPr>
            </w:pPr>
          </w:p>
        </w:tc>
      </w:tr>
      <w:tr w:rsidR="0099576D" w:rsidRPr="0099576D" w:rsidTr="00064200">
        <w:trPr>
          <w:trHeight w:val="1226"/>
        </w:trPr>
        <w:tc>
          <w:tcPr>
            <w:tcW w:w="2518" w:type="dxa"/>
            <w:gridSpan w:val="2"/>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c>
          <w:tcPr>
            <w:tcW w:w="2552" w:type="dxa"/>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c>
          <w:tcPr>
            <w:tcW w:w="2126" w:type="dxa"/>
            <w:shd w:val="clear" w:color="auto" w:fill="auto"/>
          </w:tcPr>
          <w:p w:rsidR="0099576D" w:rsidRPr="0099576D" w:rsidRDefault="0099576D" w:rsidP="00064200">
            <w:pPr>
              <w:widowControl w:val="0"/>
              <w:autoSpaceDE w:val="0"/>
              <w:autoSpaceDN w:val="0"/>
              <w:adjustRightInd w:val="0"/>
              <w:rPr>
                <w:rFonts w:ascii="Times New Roman" w:hAnsi="Times New Roman" w:cs="Times New Roman"/>
              </w:rPr>
            </w:pPr>
            <w:r w:rsidRPr="0099576D">
              <w:rPr>
                <w:rFonts w:ascii="Times New Roman" w:hAnsi="Times New Roman" w:cs="Times New Roman"/>
              </w:rPr>
              <w:t xml:space="preserve">внебюджетные      </w:t>
            </w:r>
          </w:p>
          <w:p w:rsidR="0099576D" w:rsidRPr="0099576D" w:rsidRDefault="0099576D" w:rsidP="00064200">
            <w:pPr>
              <w:widowControl w:val="0"/>
              <w:autoSpaceDE w:val="0"/>
              <w:autoSpaceDN w:val="0"/>
              <w:adjustRightInd w:val="0"/>
              <w:rPr>
                <w:rFonts w:ascii="Times New Roman" w:hAnsi="Times New Roman" w:cs="Times New Roman"/>
              </w:rPr>
            </w:pPr>
            <w:r w:rsidRPr="0099576D">
              <w:rPr>
                <w:rFonts w:ascii="Times New Roman" w:hAnsi="Times New Roman" w:cs="Times New Roman"/>
              </w:rPr>
              <w:t>средства</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 0,0</w:t>
            </w:r>
          </w:p>
        </w:tc>
        <w:tc>
          <w:tcPr>
            <w:tcW w:w="992"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 0,0</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0,0 </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992"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2268" w:type="dxa"/>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color w:val="1A1A1A"/>
              </w:rPr>
            </w:pPr>
          </w:p>
        </w:tc>
      </w:tr>
      <w:tr w:rsidR="0099576D" w:rsidRPr="0099576D" w:rsidTr="00064200">
        <w:trPr>
          <w:trHeight w:val="165"/>
        </w:trPr>
        <w:tc>
          <w:tcPr>
            <w:tcW w:w="2518" w:type="dxa"/>
            <w:gridSpan w:val="2"/>
            <w:vMerge w:val="restart"/>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r w:rsidRPr="0099576D">
              <w:rPr>
                <w:rFonts w:ascii="Times New Roman" w:hAnsi="Times New Roman" w:cs="Times New Roman"/>
              </w:rPr>
              <w:t>1.4. Восстановление, реконструкция и ремонт воинских мемориалов, воинских захоронений, памятников и памятных зон</w:t>
            </w:r>
          </w:p>
          <w:p w:rsidR="0099576D" w:rsidRPr="0099576D" w:rsidRDefault="0099576D" w:rsidP="00064200">
            <w:pPr>
              <w:widowControl w:val="0"/>
              <w:autoSpaceDE w:val="0"/>
              <w:autoSpaceDN w:val="0"/>
              <w:adjustRightInd w:val="0"/>
              <w:jc w:val="center"/>
              <w:rPr>
                <w:rFonts w:ascii="Times New Roman" w:hAnsi="Times New Roman" w:cs="Times New Roman"/>
              </w:rPr>
            </w:pPr>
          </w:p>
          <w:p w:rsidR="0099576D" w:rsidRPr="0099576D" w:rsidRDefault="0099576D" w:rsidP="00064200">
            <w:pPr>
              <w:widowControl w:val="0"/>
              <w:autoSpaceDE w:val="0"/>
              <w:autoSpaceDN w:val="0"/>
              <w:adjustRightInd w:val="0"/>
              <w:rPr>
                <w:rFonts w:ascii="Times New Roman" w:hAnsi="Times New Roman" w:cs="Times New Roman"/>
              </w:rPr>
            </w:pPr>
          </w:p>
          <w:p w:rsidR="0099576D" w:rsidRPr="0099576D" w:rsidRDefault="0099576D" w:rsidP="00064200">
            <w:pPr>
              <w:widowControl w:val="0"/>
              <w:autoSpaceDE w:val="0"/>
              <w:autoSpaceDN w:val="0"/>
              <w:adjustRightInd w:val="0"/>
              <w:jc w:val="center"/>
              <w:rPr>
                <w:rFonts w:ascii="Times New Roman" w:hAnsi="Times New Roman" w:cs="Times New Roman"/>
              </w:rPr>
            </w:pPr>
          </w:p>
          <w:p w:rsidR="0099576D" w:rsidRPr="0099576D" w:rsidRDefault="0099576D" w:rsidP="00064200">
            <w:pPr>
              <w:widowControl w:val="0"/>
              <w:autoSpaceDE w:val="0"/>
              <w:autoSpaceDN w:val="0"/>
              <w:adjustRightInd w:val="0"/>
              <w:jc w:val="center"/>
              <w:rPr>
                <w:rFonts w:ascii="Times New Roman" w:hAnsi="Times New Roman" w:cs="Times New Roman"/>
              </w:rPr>
            </w:pPr>
          </w:p>
        </w:tc>
        <w:tc>
          <w:tcPr>
            <w:tcW w:w="2552" w:type="dxa"/>
            <w:vMerge w:val="restart"/>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r w:rsidRPr="0099576D">
              <w:rPr>
                <w:rFonts w:ascii="Times New Roman" w:hAnsi="Times New Roman" w:cs="Times New Roman"/>
              </w:rPr>
              <w:t>Комитет по управлению муниципальным имуществом и ЖКХ администрации Пинежского муниципального округа Архангельской области, территориальные отделы Пинежского муниципального округа Архангельской области</w:t>
            </w:r>
          </w:p>
        </w:tc>
        <w:tc>
          <w:tcPr>
            <w:tcW w:w="2126" w:type="dxa"/>
            <w:shd w:val="clear" w:color="auto" w:fill="auto"/>
          </w:tcPr>
          <w:p w:rsidR="0099576D" w:rsidRPr="0099576D" w:rsidRDefault="0099576D" w:rsidP="00064200">
            <w:pPr>
              <w:widowControl w:val="0"/>
              <w:autoSpaceDE w:val="0"/>
              <w:autoSpaceDN w:val="0"/>
              <w:adjustRightInd w:val="0"/>
              <w:rPr>
                <w:rFonts w:ascii="Times New Roman" w:hAnsi="Times New Roman" w:cs="Times New Roman"/>
              </w:rPr>
            </w:pPr>
            <w:r w:rsidRPr="0099576D">
              <w:rPr>
                <w:rFonts w:ascii="Times New Roman" w:hAnsi="Times New Roman" w:cs="Times New Roman"/>
              </w:rPr>
              <w:t>итого</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992"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1134" w:type="dxa"/>
            <w:shd w:val="clear" w:color="auto" w:fill="auto"/>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992" w:type="dxa"/>
            <w:shd w:val="clear" w:color="auto" w:fill="auto"/>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2268" w:type="dxa"/>
            <w:vMerge w:val="restart"/>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color w:val="1A1A1A"/>
              </w:rPr>
            </w:pPr>
            <w:r w:rsidRPr="0099576D">
              <w:rPr>
                <w:rFonts w:ascii="Times New Roman" w:hAnsi="Times New Roman" w:cs="Times New Roman"/>
                <w:color w:val="1A1A1A"/>
              </w:rPr>
              <w:t xml:space="preserve">Количество </w:t>
            </w:r>
            <w:r w:rsidRPr="0099576D">
              <w:rPr>
                <w:rFonts w:ascii="Times New Roman" w:hAnsi="Times New Roman" w:cs="Times New Roman"/>
              </w:rPr>
              <w:t xml:space="preserve"> воинских мемориалов, воинских захоронений, памятников и памятных зон</w:t>
            </w:r>
            <w:r w:rsidRPr="0099576D">
              <w:rPr>
                <w:rFonts w:ascii="Times New Roman" w:hAnsi="Times New Roman" w:cs="Times New Roman"/>
                <w:color w:val="1A1A1A"/>
              </w:rPr>
              <w:t xml:space="preserve">, в отношении которых проводился ремонт </w:t>
            </w:r>
            <w:r w:rsidRPr="0099576D">
              <w:rPr>
                <w:rFonts w:ascii="Times New Roman" w:hAnsi="Times New Roman" w:cs="Times New Roman"/>
              </w:rPr>
              <w:t xml:space="preserve"> </w:t>
            </w:r>
          </w:p>
        </w:tc>
      </w:tr>
      <w:tr w:rsidR="0099576D" w:rsidRPr="0099576D" w:rsidTr="00064200">
        <w:trPr>
          <w:trHeight w:val="150"/>
        </w:trPr>
        <w:tc>
          <w:tcPr>
            <w:tcW w:w="2518" w:type="dxa"/>
            <w:gridSpan w:val="2"/>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c>
          <w:tcPr>
            <w:tcW w:w="2552" w:type="dxa"/>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c>
          <w:tcPr>
            <w:tcW w:w="2126" w:type="dxa"/>
            <w:shd w:val="clear" w:color="auto" w:fill="auto"/>
          </w:tcPr>
          <w:p w:rsidR="0099576D" w:rsidRPr="0099576D" w:rsidRDefault="0099576D" w:rsidP="00064200">
            <w:pPr>
              <w:widowControl w:val="0"/>
              <w:autoSpaceDE w:val="0"/>
              <w:autoSpaceDN w:val="0"/>
              <w:adjustRightInd w:val="0"/>
              <w:rPr>
                <w:rFonts w:ascii="Times New Roman" w:hAnsi="Times New Roman" w:cs="Times New Roman"/>
              </w:rPr>
            </w:pPr>
            <w:r w:rsidRPr="0099576D">
              <w:rPr>
                <w:rFonts w:ascii="Times New Roman" w:hAnsi="Times New Roman" w:cs="Times New Roman"/>
              </w:rPr>
              <w:t>федеральный бюджет</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992"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992"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2268" w:type="dxa"/>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color w:val="1A1A1A"/>
              </w:rPr>
            </w:pPr>
          </w:p>
        </w:tc>
      </w:tr>
      <w:tr w:rsidR="0099576D" w:rsidRPr="0099576D" w:rsidTr="00064200">
        <w:trPr>
          <w:trHeight w:val="111"/>
        </w:trPr>
        <w:tc>
          <w:tcPr>
            <w:tcW w:w="2518" w:type="dxa"/>
            <w:gridSpan w:val="2"/>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c>
          <w:tcPr>
            <w:tcW w:w="2552" w:type="dxa"/>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c>
          <w:tcPr>
            <w:tcW w:w="2126" w:type="dxa"/>
            <w:shd w:val="clear" w:color="auto" w:fill="auto"/>
          </w:tcPr>
          <w:p w:rsidR="0099576D" w:rsidRPr="0099576D" w:rsidRDefault="0099576D" w:rsidP="00064200">
            <w:pPr>
              <w:widowControl w:val="0"/>
              <w:autoSpaceDE w:val="0"/>
              <w:autoSpaceDN w:val="0"/>
              <w:adjustRightInd w:val="0"/>
              <w:rPr>
                <w:rFonts w:ascii="Times New Roman" w:hAnsi="Times New Roman" w:cs="Times New Roman"/>
              </w:rPr>
            </w:pPr>
            <w:r w:rsidRPr="0099576D">
              <w:rPr>
                <w:rFonts w:ascii="Times New Roman" w:hAnsi="Times New Roman" w:cs="Times New Roman"/>
              </w:rPr>
              <w:t xml:space="preserve">областной бюджет  </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992"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992"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2268" w:type="dxa"/>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color w:val="1A1A1A"/>
              </w:rPr>
            </w:pPr>
          </w:p>
        </w:tc>
      </w:tr>
      <w:tr w:rsidR="0099576D" w:rsidRPr="0099576D" w:rsidTr="00064200">
        <w:trPr>
          <w:trHeight w:val="240"/>
        </w:trPr>
        <w:tc>
          <w:tcPr>
            <w:tcW w:w="2518" w:type="dxa"/>
            <w:gridSpan w:val="2"/>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c>
          <w:tcPr>
            <w:tcW w:w="2552" w:type="dxa"/>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c>
          <w:tcPr>
            <w:tcW w:w="2126" w:type="dxa"/>
            <w:shd w:val="clear" w:color="auto" w:fill="auto"/>
          </w:tcPr>
          <w:p w:rsidR="0099576D" w:rsidRPr="0099576D" w:rsidRDefault="0099576D" w:rsidP="00064200">
            <w:pPr>
              <w:widowControl w:val="0"/>
              <w:autoSpaceDE w:val="0"/>
              <w:autoSpaceDN w:val="0"/>
              <w:adjustRightInd w:val="0"/>
              <w:rPr>
                <w:rFonts w:ascii="Times New Roman" w:hAnsi="Times New Roman" w:cs="Times New Roman"/>
              </w:rPr>
            </w:pPr>
            <w:r w:rsidRPr="0099576D">
              <w:rPr>
                <w:rFonts w:ascii="Times New Roman" w:hAnsi="Times New Roman" w:cs="Times New Roman"/>
                <w:color w:val="000000" w:themeColor="text1"/>
              </w:rPr>
              <w:t>местный бюджет</w:t>
            </w:r>
          </w:p>
        </w:tc>
        <w:tc>
          <w:tcPr>
            <w:tcW w:w="1134" w:type="dxa"/>
            <w:shd w:val="clear" w:color="auto" w:fill="auto"/>
            <w:vAlign w:val="bottom"/>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992" w:type="dxa"/>
            <w:shd w:val="clear" w:color="auto" w:fill="auto"/>
            <w:vAlign w:val="bottom"/>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1134" w:type="dxa"/>
            <w:shd w:val="clear" w:color="auto" w:fill="auto"/>
            <w:vAlign w:val="bottom"/>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992" w:type="dxa"/>
            <w:shd w:val="clear" w:color="auto" w:fill="auto"/>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2268" w:type="dxa"/>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color w:val="1A1A1A"/>
              </w:rPr>
            </w:pPr>
          </w:p>
        </w:tc>
      </w:tr>
      <w:tr w:rsidR="0099576D" w:rsidRPr="0099576D" w:rsidTr="00064200">
        <w:trPr>
          <w:trHeight w:val="165"/>
        </w:trPr>
        <w:tc>
          <w:tcPr>
            <w:tcW w:w="2518" w:type="dxa"/>
            <w:gridSpan w:val="2"/>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c>
          <w:tcPr>
            <w:tcW w:w="2552" w:type="dxa"/>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c>
          <w:tcPr>
            <w:tcW w:w="2126" w:type="dxa"/>
            <w:shd w:val="clear" w:color="auto" w:fill="auto"/>
          </w:tcPr>
          <w:p w:rsidR="0099576D" w:rsidRPr="0099576D" w:rsidRDefault="0099576D" w:rsidP="00064200">
            <w:pPr>
              <w:widowControl w:val="0"/>
              <w:autoSpaceDE w:val="0"/>
              <w:autoSpaceDN w:val="0"/>
              <w:adjustRightInd w:val="0"/>
              <w:rPr>
                <w:rFonts w:ascii="Times New Roman" w:hAnsi="Times New Roman" w:cs="Times New Roman"/>
              </w:rPr>
            </w:pPr>
            <w:r w:rsidRPr="0099576D">
              <w:rPr>
                <w:rFonts w:ascii="Times New Roman" w:hAnsi="Times New Roman" w:cs="Times New Roman"/>
              </w:rPr>
              <w:t xml:space="preserve">внебюджетные      </w:t>
            </w:r>
          </w:p>
          <w:p w:rsidR="0099576D" w:rsidRPr="0099576D" w:rsidRDefault="0099576D" w:rsidP="00064200">
            <w:pPr>
              <w:widowControl w:val="0"/>
              <w:autoSpaceDE w:val="0"/>
              <w:autoSpaceDN w:val="0"/>
              <w:adjustRightInd w:val="0"/>
              <w:rPr>
                <w:rFonts w:ascii="Times New Roman" w:hAnsi="Times New Roman" w:cs="Times New Roman"/>
              </w:rPr>
            </w:pPr>
            <w:r w:rsidRPr="0099576D">
              <w:rPr>
                <w:rFonts w:ascii="Times New Roman" w:hAnsi="Times New Roman" w:cs="Times New Roman"/>
              </w:rPr>
              <w:t>средства</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992"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992"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2268" w:type="dxa"/>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color w:val="1A1A1A"/>
              </w:rPr>
            </w:pPr>
          </w:p>
        </w:tc>
      </w:tr>
      <w:tr w:rsidR="0099576D" w:rsidRPr="0099576D" w:rsidTr="00064200">
        <w:trPr>
          <w:trHeight w:val="96"/>
        </w:trPr>
        <w:tc>
          <w:tcPr>
            <w:tcW w:w="2518" w:type="dxa"/>
            <w:gridSpan w:val="2"/>
            <w:vMerge w:val="restart"/>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r w:rsidRPr="0099576D">
              <w:rPr>
                <w:rFonts w:ascii="Times New Roman" w:hAnsi="Times New Roman" w:cs="Times New Roman"/>
              </w:rPr>
              <w:t>1.5. Благоустройство кладбищ, захоронений</w:t>
            </w:r>
          </w:p>
        </w:tc>
        <w:tc>
          <w:tcPr>
            <w:tcW w:w="2552" w:type="dxa"/>
            <w:vMerge w:val="restart"/>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r w:rsidRPr="0099576D">
              <w:rPr>
                <w:rFonts w:ascii="Times New Roman" w:hAnsi="Times New Roman" w:cs="Times New Roman"/>
              </w:rPr>
              <w:t>Комитет по управлению муниципальным имуществом и ЖКХ администрации Пинежского муниципального округа Архангельской области, территориальные отделы Пинежского муниципального округа Архангельской области</w:t>
            </w:r>
          </w:p>
        </w:tc>
        <w:tc>
          <w:tcPr>
            <w:tcW w:w="2126" w:type="dxa"/>
            <w:shd w:val="clear" w:color="auto" w:fill="auto"/>
          </w:tcPr>
          <w:p w:rsidR="0099576D" w:rsidRPr="0099576D" w:rsidRDefault="0099576D" w:rsidP="00064200">
            <w:pPr>
              <w:widowControl w:val="0"/>
              <w:autoSpaceDE w:val="0"/>
              <w:autoSpaceDN w:val="0"/>
              <w:adjustRightInd w:val="0"/>
              <w:rPr>
                <w:rFonts w:ascii="Times New Roman" w:hAnsi="Times New Roman" w:cs="Times New Roman"/>
              </w:rPr>
            </w:pPr>
            <w:r w:rsidRPr="0099576D">
              <w:rPr>
                <w:rFonts w:ascii="Times New Roman" w:hAnsi="Times New Roman" w:cs="Times New Roman"/>
              </w:rPr>
              <w:t>итого</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992"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1134" w:type="dxa"/>
            <w:shd w:val="clear" w:color="auto" w:fill="auto"/>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992" w:type="dxa"/>
            <w:shd w:val="clear" w:color="auto" w:fill="auto"/>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2268" w:type="dxa"/>
            <w:vMerge w:val="restart"/>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color w:val="1A1A1A"/>
              </w:rPr>
            </w:pPr>
            <w:r w:rsidRPr="0099576D">
              <w:rPr>
                <w:rFonts w:ascii="Times New Roman" w:hAnsi="Times New Roman" w:cs="Times New Roman"/>
                <w:color w:val="000000"/>
              </w:rPr>
              <w:t>Улучшение эстетического состояния территории</w:t>
            </w:r>
          </w:p>
        </w:tc>
      </w:tr>
      <w:tr w:rsidR="0099576D" w:rsidRPr="0099576D" w:rsidTr="00064200">
        <w:trPr>
          <w:trHeight w:val="165"/>
        </w:trPr>
        <w:tc>
          <w:tcPr>
            <w:tcW w:w="2518" w:type="dxa"/>
            <w:gridSpan w:val="2"/>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c>
          <w:tcPr>
            <w:tcW w:w="2552" w:type="dxa"/>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c>
          <w:tcPr>
            <w:tcW w:w="2126" w:type="dxa"/>
            <w:shd w:val="clear" w:color="auto" w:fill="auto"/>
          </w:tcPr>
          <w:p w:rsidR="0099576D" w:rsidRPr="0099576D" w:rsidRDefault="0099576D" w:rsidP="00064200">
            <w:pPr>
              <w:widowControl w:val="0"/>
              <w:autoSpaceDE w:val="0"/>
              <w:autoSpaceDN w:val="0"/>
              <w:adjustRightInd w:val="0"/>
              <w:rPr>
                <w:rFonts w:ascii="Times New Roman" w:hAnsi="Times New Roman" w:cs="Times New Roman"/>
              </w:rPr>
            </w:pPr>
            <w:r w:rsidRPr="0099576D">
              <w:rPr>
                <w:rFonts w:ascii="Times New Roman" w:hAnsi="Times New Roman" w:cs="Times New Roman"/>
              </w:rPr>
              <w:t>федеральный бюджет</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 0,0</w:t>
            </w:r>
          </w:p>
        </w:tc>
        <w:tc>
          <w:tcPr>
            <w:tcW w:w="992"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 0,0</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0,0 </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 0,0 </w:t>
            </w:r>
          </w:p>
        </w:tc>
        <w:tc>
          <w:tcPr>
            <w:tcW w:w="992"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2268" w:type="dxa"/>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color w:val="1A1A1A"/>
              </w:rPr>
            </w:pPr>
          </w:p>
        </w:tc>
      </w:tr>
      <w:tr w:rsidR="0099576D" w:rsidRPr="0099576D" w:rsidTr="00064200">
        <w:trPr>
          <w:trHeight w:val="165"/>
        </w:trPr>
        <w:tc>
          <w:tcPr>
            <w:tcW w:w="2518" w:type="dxa"/>
            <w:gridSpan w:val="2"/>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c>
          <w:tcPr>
            <w:tcW w:w="2552" w:type="dxa"/>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c>
          <w:tcPr>
            <w:tcW w:w="2126" w:type="dxa"/>
            <w:shd w:val="clear" w:color="auto" w:fill="auto"/>
          </w:tcPr>
          <w:p w:rsidR="0099576D" w:rsidRPr="0099576D" w:rsidRDefault="0099576D" w:rsidP="00064200">
            <w:pPr>
              <w:widowControl w:val="0"/>
              <w:autoSpaceDE w:val="0"/>
              <w:autoSpaceDN w:val="0"/>
              <w:adjustRightInd w:val="0"/>
              <w:rPr>
                <w:rFonts w:ascii="Times New Roman" w:hAnsi="Times New Roman" w:cs="Times New Roman"/>
              </w:rPr>
            </w:pPr>
            <w:r w:rsidRPr="0099576D">
              <w:rPr>
                <w:rFonts w:ascii="Times New Roman" w:hAnsi="Times New Roman" w:cs="Times New Roman"/>
              </w:rPr>
              <w:t xml:space="preserve">областной бюджет  </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 0,0</w:t>
            </w:r>
          </w:p>
        </w:tc>
        <w:tc>
          <w:tcPr>
            <w:tcW w:w="992"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 0,0</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0,0 </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 0,0  </w:t>
            </w:r>
          </w:p>
        </w:tc>
        <w:tc>
          <w:tcPr>
            <w:tcW w:w="992"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2268" w:type="dxa"/>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color w:val="1A1A1A"/>
              </w:rPr>
            </w:pPr>
          </w:p>
        </w:tc>
      </w:tr>
      <w:tr w:rsidR="0099576D" w:rsidRPr="0099576D" w:rsidTr="00064200">
        <w:trPr>
          <w:trHeight w:val="150"/>
        </w:trPr>
        <w:tc>
          <w:tcPr>
            <w:tcW w:w="2518" w:type="dxa"/>
            <w:gridSpan w:val="2"/>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c>
          <w:tcPr>
            <w:tcW w:w="2552" w:type="dxa"/>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c>
          <w:tcPr>
            <w:tcW w:w="2126" w:type="dxa"/>
            <w:shd w:val="clear" w:color="auto" w:fill="auto"/>
          </w:tcPr>
          <w:p w:rsidR="0099576D" w:rsidRPr="0099576D" w:rsidRDefault="0099576D" w:rsidP="00064200">
            <w:pPr>
              <w:widowControl w:val="0"/>
              <w:autoSpaceDE w:val="0"/>
              <w:autoSpaceDN w:val="0"/>
              <w:adjustRightInd w:val="0"/>
              <w:rPr>
                <w:rFonts w:ascii="Times New Roman" w:hAnsi="Times New Roman" w:cs="Times New Roman"/>
              </w:rPr>
            </w:pPr>
            <w:r w:rsidRPr="0099576D">
              <w:rPr>
                <w:rFonts w:ascii="Times New Roman" w:hAnsi="Times New Roman" w:cs="Times New Roman"/>
                <w:color w:val="000000" w:themeColor="text1"/>
              </w:rPr>
              <w:t>местный бюджет</w:t>
            </w:r>
          </w:p>
        </w:tc>
        <w:tc>
          <w:tcPr>
            <w:tcW w:w="1134" w:type="dxa"/>
            <w:shd w:val="clear" w:color="auto" w:fill="auto"/>
            <w:vAlign w:val="bottom"/>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992" w:type="dxa"/>
            <w:shd w:val="clear" w:color="auto" w:fill="auto"/>
            <w:vAlign w:val="bottom"/>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1134" w:type="dxa"/>
            <w:shd w:val="clear" w:color="auto" w:fill="auto"/>
            <w:vAlign w:val="bottom"/>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992"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2268" w:type="dxa"/>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color w:val="1A1A1A"/>
              </w:rPr>
            </w:pPr>
          </w:p>
        </w:tc>
      </w:tr>
      <w:tr w:rsidR="0099576D" w:rsidRPr="0099576D" w:rsidTr="00064200">
        <w:trPr>
          <w:trHeight w:val="150"/>
        </w:trPr>
        <w:tc>
          <w:tcPr>
            <w:tcW w:w="2518" w:type="dxa"/>
            <w:gridSpan w:val="2"/>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c>
          <w:tcPr>
            <w:tcW w:w="2552" w:type="dxa"/>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c>
          <w:tcPr>
            <w:tcW w:w="2126" w:type="dxa"/>
            <w:shd w:val="clear" w:color="auto" w:fill="auto"/>
          </w:tcPr>
          <w:p w:rsidR="0099576D" w:rsidRPr="0099576D" w:rsidRDefault="0099576D" w:rsidP="00064200">
            <w:pPr>
              <w:widowControl w:val="0"/>
              <w:autoSpaceDE w:val="0"/>
              <w:autoSpaceDN w:val="0"/>
              <w:adjustRightInd w:val="0"/>
              <w:rPr>
                <w:rFonts w:ascii="Times New Roman" w:hAnsi="Times New Roman" w:cs="Times New Roman"/>
              </w:rPr>
            </w:pPr>
            <w:r w:rsidRPr="0099576D">
              <w:rPr>
                <w:rFonts w:ascii="Times New Roman" w:hAnsi="Times New Roman" w:cs="Times New Roman"/>
              </w:rPr>
              <w:t xml:space="preserve">внебюджетные      </w:t>
            </w:r>
          </w:p>
          <w:p w:rsidR="0099576D" w:rsidRPr="0099576D" w:rsidRDefault="0099576D" w:rsidP="00064200">
            <w:pPr>
              <w:widowControl w:val="0"/>
              <w:autoSpaceDE w:val="0"/>
              <w:autoSpaceDN w:val="0"/>
              <w:adjustRightInd w:val="0"/>
              <w:rPr>
                <w:rFonts w:ascii="Times New Roman" w:hAnsi="Times New Roman" w:cs="Times New Roman"/>
              </w:rPr>
            </w:pPr>
            <w:r w:rsidRPr="0099576D">
              <w:rPr>
                <w:rFonts w:ascii="Times New Roman" w:hAnsi="Times New Roman" w:cs="Times New Roman"/>
              </w:rPr>
              <w:t>средства</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992"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992"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2268" w:type="dxa"/>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color w:val="1A1A1A"/>
              </w:rPr>
            </w:pPr>
          </w:p>
        </w:tc>
      </w:tr>
      <w:tr w:rsidR="0099576D" w:rsidRPr="0099576D" w:rsidTr="00064200">
        <w:tc>
          <w:tcPr>
            <w:tcW w:w="2518" w:type="dxa"/>
            <w:gridSpan w:val="2"/>
            <w:vMerge w:val="restart"/>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r w:rsidRPr="0099576D">
              <w:rPr>
                <w:rFonts w:ascii="Times New Roman" w:hAnsi="Times New Roman" w:cs="Times New Roman"/>
              </w:rPr>
              <w:t xml:space="preserve">1.6. Освещение </w:t>
            </w:r>
            <w:r w:rsidRPr="0099576D">
              <w:rPr>
                <w:rFonts w:ascii="Times New Roman" w:hAnsi="Times New Roman" w:cs="Times New Roman"/>
              </w:rPr>
              <w:lastRenderedPageBreak/>
              <w:t>памятника воинам - пинежанам, погибшим в годы ВОВ в с.Карпогоры</w:t>
            </w:r>
          </w:p>
        </w:tc>
        <w:tc>
          <w:tcPr>
            <w:tcW w:w="2552" w:type="dxa"/>
            <w:vMerge w:val="restart"/>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r w:rsidRPr="0099576D">
              <w:rPr>
                <w:rFonts w:ascii="Times New Roman" w:hAnsi="Times New Roman" w:cs="Times New Roman"/>
              </w:rPr>
              <w:lastRenderedPageBreak/>
              <w:t xml:space="preserve">Комитет по управлению </w:t>
            </w:r>
            <w:r w:rsidRPr="0099576D">
              <w:rPr>
                <w:rFonts w:ascii="Times New Roman" w:hAnsi="Times New Roman" w:cs="Times New Roman"/>
              </w:rPr>
              <w:lastRenderedPageBreak/>
              <w:t>муниципальным имуществом и ЖКХ администрации Пинежского муниципального округа Архангельской области, территориальные отделы Пинежского муниципального округа Архангельской области</w:t>
            </w:r>
          </w:p>
        </w:tc>
        <w:tc>
          <w:tcPr>
            <w:tcW w:w="2126" w:type="dxa"/>
            <w:shd w:val="clear" w:color="auto" w:fill="auto"/>
          </w:tcPr>
          <w:p w:rsidR="0099576D" w:rsidRPr="0099576D" w:rsidRDefault="0099576D" w:rsidP="00064200">
            <w:pPr>
              <w:widowControl w:val="0"/>
              <w:autoSpaceDE w:val="0"/>
              <w:autoSpaceDN w:val="0"/>
              <w:adjustRightInd w:val="0"/>
              <w:rPr>
                <w:rFonts w:ascii="Times New Roman" w:hAnsi="Times New Roman" w:cs="Times New Roman"/>
              </w:rPr>
            </w:pPr>
            <w:r w:rsidRPr="0099576D">
              <w:rPr>
                <w:rFonts w:ascii="Times New Roman" w:hAnsi="Times New Roman" w:cs="Times New Roman"/>
              </w:rPr>
              <w:lastRenderedPageBreak/>
              <w:t>итого</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992"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1134" w:type="dxa"/>
            <w:shd w:val="clear" w:color="auto" w:fill="auto"/>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992" w:type="dxa"/>
            <w:shd w:val="clear" w:color="auto" w:fill="auto"/>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2268" w:type="dxa"/>
            <w:vMerge w:val="restart"/>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r w:rsidRPr="0099576D">
              <w:rPr>
                <w:rFonts w:ascii="Times New Roman" w:hAnsi="Times New Roman" w:cs="Times New Roman"/>
              </w:rPr>
              <w:t xml:space="preserve">Улучшение </w:t>
            </w:r>
            <w:r w:rsidRPr="0099576D">
              <w:rPr>
                <w:rFonts w:ascii="Times New Roman" w:hAnsi="Times New Roman" w:cs="Times New Roman"/>
              </w:rPr>
              <w:lastRenderedPageBreak/>
              <w:t>эстетического состояния территории</w:t>
            </w:r>
          </w:p>
        </w:tc>
      </w:tr>
      <w:tr w:rsidR="0099576D" w:rsidRPr="0099576D" w:rsidTr="00064200">
        <w:tc>
          <w:tcPr>
            <w:tcW w:w="2518" w:type="dxa"/>
            <w:gridSpan w:val="2"/>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c>
          <w:tcPr>
            <w:tcW w:w="2552" w:type="dxa"/>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c>
          <w:tcPr>
            <w:tcW w:w="2126" w:type="dxa"/>
            <w:shd w:val="clear" w:color="auto" w:fill="auto"/>
          </w:tcPr>
          <w:p w:rsidR="0099576D" w:rsidRPr="0099576D" w:rsidRDefault="0099576D" w:rsidP="00064200">
            <w:pPr>
              <w:widowControl w:val="0"/>
              <w:autoSpaceDE w:val="0"/>
              <w:autoSpaceDN w:val="0"/>
              <w:adjustRightInd w:val="0"/>
              <w:rPr>
                <w:rFonts w:ascii="Times New Roman" w:hAnsi="Times New Roman" w:cs="Times New Roman"/>
              </w:rPr>
            </w:pPr>
            <w:r w:rsidRPr="0099576D">
              <w:rPr>
                <w:rFonts w:ascii="Times New Roman" w:hAnsi="Times New Roman" w:cs="Times New Roman"/>
              </w:rPr>
              <w:t>федеральный бюджет</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 0,0</w:t>
            </w:r>
          </w:p>
        </w:tc>
        <w:tc>
          <w:tcPr>
            <w:tcW w:w="992"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 0,0</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0,0 </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 0,0 </w:t>
            </w:r>
          </w:p>
        </w:tc>
        <w:tc>
          <w:tcPr>
            <w:tcW w:w="992"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2268" w:type="dxa"/>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r>
      <w:tr w:rsidR="0099576D" w:rsidRPr="0099576D" w:rsidTr="00064200">
        <w:tc>
          <w:tcPr>
            <w:tcW w:w="2518" w:type="dxa"/>
            <w:gridSpan w:val="2"/>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c>
          <w:tcPr>
            <w:tcW w:w="2552" w:type="dxa"/>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c>
          <w:tcPr>
            <w:tcW w:w="2126" w:type="dxa"/>
            <w:shd w:val="clear" w:color="auto" w:fill="auto"/>
          </w:tcPr>
          <w:p w:rsidR="0099576D" w:rsidRPr="0099576D" w:rsidRDefault="0099576D" w:rsidP="00064200">
            <w:pPr>
              <w:widowControl w:val="0"/>
              <w:autoSpaceDE w:val="0"/>
              <w:autoSpaceDN w:val="0"/>
              <w:adjustRightInd w:val="0"/>
              <w:rPr>
                <w:rFonts w:ascii="Times New Roman" w:hAnsi="Times New Roman" w:cs="Times New Roman"/>
              </w:rPr>
            </w:pPr>
            <w:r w:rsidRPr="0099576D">
              <w:rPr>
                <w:rFonts w:ascii="Times New Roman" w:hAnsi="Times New Roman" w:cs="Times New Roman"/>
              </w:rPr>
              <w:t xml:space="preserve">областной бюджет  </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 0,0</w:t>
            </w:r>
          </w:p>
        </w:tc>
        <w:tc>
          <w:tcPr>
            <w:tcW w:w="992"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 0,0</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0,0 </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 0,0  </w:t>
            </w:r>
          </w:p>
        </w:tc>
        <w:tc>
          <w:tcPr>
            <w:tcW w:w="992"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2268" w:type="dxa"/>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r>
      <w:tr w:rsidR="0099576D" w:rsidRPr="0099576D" w:rsidTr="00064200">
        <w:tc>
          <w:tcPr>
            <w:tcW w:w="2518" w:type="dxa"/>
            <w:gridSpan w:val="2"/>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c>
          <w:tcPr>
            <w:tcW w:w="2552" w:type="dxa"/>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c>
          <w:tcPr>
            <w:tcW w:w="2126" w:type="dxa"/>
            <w:shd w:val="clear" w:color="auto" w:fill="auto"/>
          </w:tcPr>
          <w:p w:rsidR="0099576D" w:rsidRPr="0099576D" w:rsidRDefault="0099576D" w:rsidP="00064200">
            <w:pPr>
              <w:widowControl w:val="0"/>
              <w:autoSpaceDE w:val="0"/>
              <w:autoSpaceDN w:val="0"/>
              <w:adjustRightInd w:val="0"/>
              <w:rPr>
                <w:rFonts w:ascii="Times New Roman" w:hAnsi="Times New Roman" w:cs="Times New Roman"/>
              </w:rPr>
            </w:pPr>
            <w:r w:rsidRPr="0099576D">
              <w:rPr>
                <w:rFonts w:ascii="Times New Roman" w:hAnsi="Times New Roman" w:cs="Times New Roman"/>
                <w:color w:val="000000" w:themeColor="text1"/>
              </w:rPr>
              <w:t>местный бюджет</w:t>
            </w:r>
          </w:p>
        </w:tc>
        <w:tc>
          <w:tcPr>
            <w:tcW w:w="1134" w:type="dxa"/>
            <w:shd w:val="clear" w:color="auto" w:fill="auto"/>
            <w:vAlign w:val="bottom"/>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992" w:type="dxa"/>
            <w:shd w:val="clear" w:color="auto" w:fill="auto"/>
            <w:vAlign w:val="bottom"/>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1134" w:type="dxa"/>
            <w:shd w:val="clear" w:color="auto" w:fill="auto"/>
            <w:vAlign w:val="bottom"/>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992"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2268" w:type="dxa"/>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r>
      <w:tr w:rsidR="0099576D" w:rsidRPr="0099576D" w:rsidTr="00064200">
        <w:tc>
          <w:tcPr>
            <w:tcW w:w="2518" w:type="dxa"/>
            <w:gridSpan w:val="2"/>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c>
          <w:tcPr>
            <w:tcW w:w="2552" w:type="dxa"/>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c>
          <w:tcPr>
            <w:tcW w:w="2126" w:type="dxa"/>
            <w:shd w:val="clear" w:color="auto" w:fill="auto"/>
          </w:tcPr>
          <w:p w:rsidR="0099576D" w:rsidRPr="0099576D" w:rsidRDefault="0099576D" w:rsidP="00064200">
            <w:pPr>
              <w:widowControl w:val="0"/>
              <w:autoSpaceDE w:val="0"/>
              <w:autoSpaceDN w:val="0"/>
              <w:adjustRightInd w:val="0"/>
              <w:rPr>
                <w:rFonts w:ascii="Times New Roman" w:hAnsi="Times New Roman" w:cs="Times New Roman"/>
              </w:rPr>
            </w:pPr>
            <w:r w:rsidRPr="0099576D">
              <w:rPr>
                <w:rFonts w:ascii="Times New Roman" w:hAnsi="Times New Roman" w:cs="Times New Roman"/>
              </w:rPr>
              <w:t xml:space="preserve">внебюджетные      </w:t>
            </w:r>
          </w:p>
          <w:p w:rsidR="0099576D" w:rsidRPr="0099576D" w:rsidRDefault="0099576D" w:rsidP="00064200">
            <w:pPr>
              <w:widowControl w:val="0"/>
              <w:autoSpaceDE w:val="0"/>
              <w:autoSpaceDN w:val="0"/>
              <w:adjustRightInd w:val="0"/>
              <w:rPr>
                <w:rFonts w:ascii="Times New Roman" w:hAnsi="Times New Roman" w:cs="Times New Roman"/>
              </w:rPr>
            </w:pPr>
            <w:r w:rsidRPr="0099576D">
              <w:rPr>
                <w:rFonts w:ascii="Times New Roman" w:hAnsi="Times New Roman" w:cs="Times New Roman"/>
              </w:rPr>
              <w:t>средства</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992"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992"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2268" w:type="dxa"/>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r>
      <w:tr w:rsidR="0099576D" w:rsidRPr="0099576D" w:rsidTr="00064200">
        <w:tc>
          <w:tcPr>
            <w:tcW w:w="14850" w:type="dxa"/>
            <w:gridSpan w:val="10"/>
            <w:shd w:val="clear" w:color="auto" w:fill="auto"/>
          </w:tcPr>
          <w:p w:rsidR="0099576D" w:rsidRPr="0099576D" w:rsidRDefault="0099576D" w:rsidP="00064200">
            <w:pPr>
              <w:widowControl w:val="0"/>
              <w:autoSpaceDE w:val="0"/>
              <w:autoSpaceDN w:val="0"/>
              <w:adjustRightInd w:val="0"/>
              <w:rPr>
                <w:rFonts w:ascii="Times New Roman" w:hAnsi="Times New Roman" w:cs="Times New Roman"/>
                <w:b/>
              </w:rPr>
            </w:pPr>
            <w:r w:rsidRPr="0099576D">
              <w:rPr>
                <w:rFonts w:ascii="Times New Roman" w:hAnsi="Times New Roman" w:cs="Times New Roman"/>
                <w:b/>
              </w:rPr>
              <w:t>Задача 2.    Повышение</w:t>
            </w:r>
            <w:r w:rsidRPr="0099576D">
              <w:rPr>
                <w:rFonts w:ascii="Times New Roman" w:hAnsi="Times New Roman" w:cs="Times New Roman"/>
                <w:b/>
                <w:spacing w:val="-5"/>
              </w:rPr>
              <w:t xml:space="preserve"> </w:t>
            </w:r>
            <w:r w:rsidRPr="0099576D">
              <w:rPr>
                <w:rFonts w:ascii="Times New Roman" w:hAnsi="Times New Roman" w:cs="Times New Roman"/>
                <w:b/>
              </w:rPr>
              <w:t>уровня</w:t>
            </w:r>
            <w:r w:rsidRPr="0099576D">
              <w:rPr>
                <w:rFonts w:ascii="Times New Roman" w:hAnsi="Times New Roman" w:cs="Times New Roman"/>
                <w:b/>
                <w:spacing w:val="-5"/>
              </w:rPr>
              <w:t xml:space="preserve"> </w:t>
            </w:r>
            <w:r w:rsidRPr="0099576D">
              <w:rPr>
                <w:rFonts w:ascii="Times New Roman" w:hAnsi="Times New Roman" w:cs="Times New Roman"/>
                <w:b/>
              </w:rPr>
              <w:t>вовлеченности</w:t>
            </w:r>
            <w:r w:rsidRPr="0099576D">
              <w:rPr>
                <w:rFonts w:ascii="Times New Roman" w:hAnsi="Times New Roman" w:cs="Times New Roman"/>
                <w:b/>
                <w:spacing w:val="-5"/>
              </w:rPr>
              <w:t xml:space="preserve"> </w:t>
            </w:r>
            <w:r w:rsidRPr="0099576D">
              <w:rPr>
                <w:rFonts w:ascii="Times New Roman" w:hAnsi="Times New Roman" w:cs="Times New Roman"/>
                <w:b/>
              </w:rPr>
              <w:t>заинтересованных</w:t>
            </w:r>
            <w:r w:rsidRPr="0099576D">
              <w:rPr>
                <w:rFonts w:ascii="Times New Roman" w:hAnsi="Times New Roman" w:cs="Times New Roman"/>
                <w:b/>
                <w:spacing w:val="-6"/>
              </w:rPr>
              <w:t xml:space="preserve"> </w:t>
            </w:r>
            <w:r w:rsidRPr="0099576D">
              <w:rPr>
                <w:rFonts w:ascii="Times New Roman" w:hAnsi="Times New Roman" w:cs="Times New Roman"/>
                <w:b/>
              </w:rPr>
              <w:t>граждан,</w:t>
            </w:r>
            <w:r w:rsidRPr="0099576D">
              <w:rPr>
                <w:rFonts w:ascii="Times New Roman" w:hAnsi="Times New Roman" w:cs="Times New Roman"/>
                <w:b/>
                <w:spacing w:val="-5"/>
              </w:rPr>
              <w:t xml:space="preserve"> </w:t>
            </w:r>
            <w:r w:rsidRPr="0099576D">
              <w:rPr>
                <w:rFonts w:ascii="Times New Roman" w:hAnsi="Times New Roman" w:cs="Times New Roman"/>
                <w:b/>
              </w:rPr>
              <w:t>организаций</w:t>
            </w:r>
            <w:r w:rsidRPr="0099576D">
              <w:rPr>
                <w:rFonts w:ascii="Times New Roman" w:hAnsi="Times New Roman" w:cs="Times New Roman"/>
                <w:b/>
                <w:spacing w:val="-5"/>
              </w:rPr>
              <w:t xml:space="preserve"> </w:t>
            </w:r>
            <w:r w:rsidRPr="0099576D">
              <w:rPr>
                <w:rFonts w:ascii="Times New Roman" w:hAnsi="Times New Roman" w:cs="Times New Roman"/>
                <w:b/>
              </w:rPr>
              <w:t>в</w:t>
            </w:r>
            <w:r w:rsidRPr="0099576D">
              <w:rPr>
                <w:rFonts w:ascii="Times New Roman" w:hAnsi="Times New Roman" w:cs="Times New Roman"/>
                <w:b/>
                <w:spacing w:val="-5"/>
              </w:rPr>
              <w:t xml:space="preserve"> </w:t>
            </w:r>
            <w:r w:rsidRPr="0099576D">
              <w:rPr>
                <w:rFonts w:ascii="Times New Roman" w:hAnsi="Times New Roman" w:cs="Times New Roman"/>
                <w:b/>
              </w:rPr>
              <w:t>реализацию</w:t>
            </w:r>
            <w:r w:rsidRPr="0099576D">
              <w:rPr>
                <w:rFonts w:ascii="Times New Roman" w:hAnsi="Times New Roman" w:cs="Times New Roman"/>
                <w:b/>
                <w:spacing w:val="-6"/>
              </w:rPr>
              <w:t xml:space="preserve"> </w:t>
            </w:r>
            <w:r w:rsidRPr="0099576D">
              <w:rPr>
                <w:rFonts w:ascii="Times New Roman" w:hAnsi="Times New Roman" w:cs="Times New Roman"/>
                <w:b/>
              </w:rPr>
              <w:t>мероприятий</w:t>
            </w:r>
            <w:r w:rsidRPr="0099576D">
              <w:rPr>
                <w:rFonts w:ascii="Times New Roman" w:hAnsi="Times New Roman" w:cs="Times New Roman"/>
                <w:b/>
                <w:spacing w:val="-5"/>
              </w:rPr>
              <w:t xml:space="preserve"> </w:t>
            </w:r>
            <w:r w:rsidRPr="0099576D">
              <w:rPr>
                <w:rFonts w:ascii="Times New Roman" w:hAnsi="Times New Roman" w:cs="Times New Roman"/>
                <w:b/>
              </w:rPr>
              <w:t>по</w:t>
            </w:r>
            <w:r w:rsidRPr="0099576D">
              <w:rPr>
                <w:rFonts w:ascii="Times New Roman" w:hAnsi="Times New Roman" w:cs="Times New Roman"/>
                <w:b/>
                <w:spacing w:val="-6"/>
              </w:rPr>
              <w:t xml:space="preserve"> </w:t>
            </w:r>
            <w:r w:rsidRPr="0099576D">
              <w:rPr>
                <w:rFonts w:ascii="Times New Roman" w:hAnsi="Times New Roman" w:cs="Times New Roman"/>
                <w:b/>
              </w:rPr>
              <w:t>благоустройству</w:t>
            </w:r>
            <w:r w:rsidRPr="0099576D">
              <w:rPr>
                <w:rFonts w:ascii="Times New Roman" w:hAnsi="Times New Roman" w:cs="Times New Roman"/>
                <w:b/>
                <w:spacing w:val="1"/>
              </w:rPr>
              <w:t xml:space="preserve"> </w:t>
            </w:r>
            <w:r w:rsidRPr="0099576D">
              <w:rPr>
                <w:rFonts w:ascii="Times New Roman" w:hAnsi="Times New Roman" w:cs="Times New Roman"/>
                <w:b/>
              </w:rPr>
              <w:t>территории</w:t>
            </w:r>
            <w:r w:rsidRPr="0099576D">
              <w:rPr>
                <w:rFonts w:ascii="Times New Roman" w:hAnsi="Times New Roman" w:cs="Times New Roman"/>
                <w:b/>
                <w:spacing w:val="-1"/>
              </w:rPr>
              <w:t xml:space="preserve"> </w:t>
            </w:r>
            <w:r w:rsidRPr="0099576D">
              <w:rPr>
                <w:rFonts w:ascii="Times New Roman" w:hAnsi="Times New Roman" w:cs="Times New Roman"/>
                <w:b/>
              </w:rPr>
              <w:t>округа</w:t>
            </w:r>
          </w:p>
        </w:tc>
      </w:tr>
      <w:tr w:rsidR="0099576D" w:rsidRPr="0099576D" w:rsidTr="00064200">
        <w:trPr>
          <w:trHeight w:val="583"/>
        </w:trPr>
        <w:tc>
          <w:tcPr>
            <w:tcW w:w="2375" w:type="dxa"/>
            <w:vMerge w:val="restart"/>
            <w:shd w:val="clear" w:color="auto" w:fill="auto"/>
          </w:tcPr>
          <w:p w:rsidR="0099576D" w:rsidRPr="0099576D" w:rsidRDefault="0099576D" w:rsidP="00064200">
            <w:pPr>
              <w:widowControl w:val="0"/>
              <w:autoSpaceDE w:val="0"/>
              <w:autoSpaceDN w:val="0"/>
              <w:adjustRightInd w:val="0"/>
              <w:rPr>
                <w:rFonts w:ascii="Times New Roman" w:hAnsi="Times New Roman" w:cs="Times New Roman"/>
              </w:rPr>
            </w:pPr>
            <w:r w:rsidRPr="0099576D">
              <w:rPr>
                <w:rFonts w:ascii="Times New Roman" w:hAnsi="Times New Roman" w:cs="Times New Roman"/>
              </w:rPr>
              <w:t>2.1. Проведение двухмесячника по благоустройству, субботников</w:t>
            </w:r>
          </w:p>
        </w:tc>
        <w:tc>
          <w:tcPr>
            <w:tcW w:w="2695" w:type="dxa"/>
            <w:gridSpan w:val="2"/>
            <w:vMerge w:val="restart"/>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r w:rsidRPr="0099576D">
              <w:rPr>
                <w:rFonts w:ascii="Times New Roman" w:hAnsi="Times New Roman" w:cs="Times New Roman"/>
              </w:rPr>
              <w:t>Комитет по управлению муниципальным имуществом и ЖКХ администрации Пинежского муниципального округа Архангельской области, территориальные отделы Пинежского муниципального округа Архангельской области</w:t>
            </w:r>
          </w:p>
        </w:tc>
        <w:tc>
          <w:tcPr>
            <w:tcW w:w="2126" w:type="dxa"/>
            <w:shd w:val="clear" w:color="auto" w:fill="auto"/>
          </w:tcPr>
          <w:p w:rsidR="0099576D" w:rsidRPr="0099576D" w:rsidRDefault="0099576D" w:rsidP="00064200">
            <w:pPr>
              <w:widowControl w:val="0"/>
              <w:autoSpaceDE w:val="0"/>
              <w:autoSpaceDN w:val="0"/>
              <w:adjustRightInd w:val="0"/>
              <w:rPr>
                <w:rFonts w:ascii="Times New Roman" w:hAnsi="Times New Roman" w:cs="Times New Roman"/>
              </w:rPr>
            </w:pPr>
            <w:r w:rsidRPr="0099576D">
              <w:rPr>
                <w:rFonts w:ascii="Times New Roman" w:hAnsi="Times New Roman" w:cs="Times New Roman"/>
              </w:rPr>
              <w:t>итого</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992"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992"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2268" w:type="dxa"/>
            <w:vMerge w:val="restart"/>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r w:rsidRPr="0099576D">
              <w:rPr>
                <w:rFonts w:ascii="Times New Roman" w:hAnsi="Times New Roman" w:cs="Times New Roman"/>
              </w:rPr>
              <w:t>Привлечение граждан и организаций к уборке территорий в рамках проведения двухмесячника по благоустройству и субботников. Соблюдение чистоты и порядка на территории округа, улучшение эстетического состояния территориального округа</w:t>
            </w:r>
          </w:p>
        </w:tc>
      </w:tr>
      <w:tr w:rsidR="0099576D" w:rsidRPr="0099576D" w:rsidTr="00064200">
        <w:tc>
          <w:tcPr>
            <w:tcW w:w="2375" w:type="dxa"/>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c>
          <w:tcPr>
            <w:tcW w:w="2695" w:type="dxa"/>
            <w:gridSpan w:val="2"/>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c>
          <w:tcPr>
            <w:tcW w:w="2126" w:type="dxa"/>
            <w:shd w:val="clear" w:color="auto" w:fill="auto"/>
          </w:tcPr>
          <w:p w:rsidR="0099576D" w:rsidRPr="0099576D" w:rsidRDefault="0099576D" w:rsidP="00064200">
            <w:pPr>
              <w:widowControl w:val="0"/>
              <w:autoSpaceDE w:val="0"/>
              <w:autoSpaceDN w:val="0"/>
              <w:adjustRightInd w:val="0"/>
              <w:rPr>
                <w:rFonts w:ascii="Times New Roman" w:hAnsi="Times New Roman" w:cs="Times New Roman"/>
              </w:rPr>
            </w:pPr>
            <w:r w:rsidRPr="0099576D">
              <w:rPr>
                <w:rFonts w:ascii="Times New Roman" w:hAnsi="Times New Roman" w:cs="Times New Roman"/>
              </w:rPr>
              <w:t>федеральный бюджет</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 0,0</w:t>
            </w:r>
          </w:p>
        </w:tc>
        <w:tc>
          <w:tcPr>
            <w:tcW w:w="992"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0,0 </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0,0 </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 0,0</w:t>
            </w:r>
          </w:p>
        </w:tc>
        <w:tc>
          <w:tcPr>
            <w:tcW w:w="992"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2268" w:type="dxa"/>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r>
      <w:tr w:rsidR="0099576D" w:rsidRPr="0099576D" w:rsidTr="00064200">
        <w:tc>
          <w:tcPr>
            <w:tcW w:w="2375" w:type="dxa"/>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c>
          <w:tcPr>
            <w:tcW w:w="2695" w:type="dxa"/>
            <w:gridSpan w:val="2"/>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c>
          <w:tcPr>
            <w:tcW w:w="2126" w:type="dxa"/>
            <w:shd w:val="clear" w:color="auto" w:fill="auto"/>
          </w:tcPr>
          <w:p w:rsidR="0099576D" w:rsidRPr="0099576D" w:rsidRDefault="0099576D" w:rsidP="00064200">
            <w:pPr>
              <w:widowControl w:val="0"/>
              <w:autoSpaceDE w:val="0"/>
              <w:autoSpaceDN w:val="0"/>
              <w:adjustRightInd w:val="0"/>
              <w:rPr>
                <w:rFonts w:ascii="Times New Roman" w:hAnsi="Times New Roman" w:cs="Times New Roman"/>
              </w:rPr>
            </w:pPr>
            <w:r w:rsidRPr="0099576D">
              <w:rPr>
                <w:rFonts w:ascii="Times New Roman" w:hAnsi="Times New Roman" w:cs="Times New Roman"/>
              </w:rPr>
              <w:t xml:space="preserve">областной бюджет  </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 0,0</w:t>
            </w:r>
          </w:p>
        </w:tc>
        <w:tc>
          <w:tcPr>
            <w:tcW w:w="992"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0,0 </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0,0 </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 0,0</w:t>
            </w:r>
          </w:p>
        </w:tc>
        <w:tc>
          <w:tcPr>
            <w:tcW w:w="992"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2268" w:type="dxa"/>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r>
      <w:tr w:rsidR="0099576D" w:rsidRPr="0099576D" w:rsidTr="00064200">
        <w:tc>
          <w:tcPr>
            <w:tcW w:w="2375" w:type="dxa"/>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c>
          <w:tcPr>
            <w:tcW w:w="2695" w:type="dxa"/>
            <w:gridSpan w:val="2"/>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c>
          <w:tcPr>
            <w:tcW w:w="2126" w:type="dxa"/>
            <w:shd w:val="clear" w:color="auto" w:fill="auto"/>
            <w:vAlign w:val="center"/>
          </w:tcPr>
          <w:p w:rsidR="0099576D" w:rsidRPr="0099576D" w:rsidRDefault="0099576D" w:rsidP="00064200">
            <w:pPr>
              <w:widowControl w:val="0"/>
              <w:autoSpaceDE w:val="0"/>
              <w:autoSpaceDN w:val="0"/>
              <w:adjustRightInd w:val="0"/>
              <w:rPr>
                <w:rFonts w:ascii="Times New Roman" w:hAnsi="Times New Roman" w:cs="Times New Roman"/>
              </w:rPr>
            </w:pPr>
            <w:r w:rsidRPr="0099576D">
              <w:rPr>
                <w:rFonts w:ascii="Times New Roman" w:hAnsi="Times New Roman" w:cs="Times New Roman"/>
                <w:color w:val="000000" w:themeColor="text1"/>
              </w:rPr>
              <w:t>местный бюджет</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992"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992"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2268" w:type="dxa"/>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r>
      <w:tr w:rsidR="0099576D" w:rsidRPr="0099576D" w:rsidTr="00064200">
        <w:trPr>
          <w:trHeight w:val="1167"/>
        </w:trPr>
        <w:tc>
          <w:tcPr>
            <w:tcW w:w="2375" w:type="dxa"/>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c>
          <w:tcPr>
            <w:tcW w:w="2695" w:type="dxa"/>
            <w:gridSpan w:val="2"/>
            <w:vMerge/>
            <w:tcBorders>
              <w:right w:val="single" w:sz="4" w:space="0" w:color="auto"/>
            </w:tcBorders>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9576D" w:rsidRPr="0099576D" w:rsidRDefault="0099576D" w:rsidP="00064200">
            <w:pPr>
              <w:widowControl w:val="0"/>
              <w:autoSpaceDE w:val="0"/>
              <w:autoSpaceDN w:val="0"/>
              <w:adjustRightInd w:val="0"/>
              <w:rPr>
                <w:rFonts w:ascii="Times New Roman" w:hAnsi="Times New Roman" w:cs="Times New Roman"/>
              </w:rPr>
            </w:pPr>
            <w:r w:rsidRPr="0099576D">
              <w:rPr>
                <w:rFonts w:ascii="Times New Roman" w:hAnsi="Times New Roman" w:cs="Times New Roman"/>
              </w:rPr>
              <w:t xml:space="preserve">внебюджетные      </w:t>
            </w:r>
          </w:p>
          <w:p w:rsidR="0099576D" w:rsidRPr="0099576D" w:rsidRDefault="0099576D" w:rsidP="00064200">
            <w:pPr>
              <w:widowControl w:val="0"/>
              <w:autoSpaceDE w:val="0"/>
              <w:autoSpaceDN w:val="0"/>
              <w:adjustRightInd w:val="0"/>
              <w:rPr>
                <w:rFonts w:ascii="Times New Roman" w:hAnsi="Times New Roman" w:cs="Times New Roman"/>
              </w:rPr>
            </w:pPr>
            <w:r w:rsidRPr="0099576D">
              <w:rPr>
                <w:rFonts w:ascii="Times New Roman" w:hAnsi="Times New Roman" w:cs="Times New Roman"/>
              </w:rPr>
              <w:t>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 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 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0,0 </w:t>
            </w:r>
          </w:p>
        </w:tc>
        <w:tc>
          <w:tcPr>
            <w:tcW w:w="1134" w:type="dxa"/>
            <w:tcBorders>
              <w:top w:val="single" w:sz="4" w:space="0" w:color="auto"/>
              <w:left w:val="single" w:sz="4" w:space="0" w:color="auto"/>
              <w:bottom w:val="single" w:sz="4" w:space="0" w:color="auto"/>
            </w:tcBorders>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 0,0</w:t>
            </w:r>
          </w:p>
        </w:tc>
        <w:tc>
          <w:tcPr>
            <w:tcW w:w="992" w:type="dxa"/>
            <w:tcBorders>
              <w:top w:val="single" w:sz="4" w:space="0" w:color="auto"/>
              <w:left w:val="single" w:sz="4" w:space="0" w:color="auto"/>
              <w:bottom w:val="single" w:sz="4" w:space="0" w:color="auto"/>
            </w:tcBorders>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2268" w:type="dxa"/>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r>
      <w:tr w:rsidR="0099576D" w:rsidRPr="0099576D" w:rsidTr="00064200">
        <w:tc>
          <w:tcPr>
            <w:tcW w:w="14850" w:type="dxa"/>
            <w:gridSpan w:val="10"/>
            <w:shd w:val="clear" w:color="auto" w:fill="auto"/>
          </w:tcPr>
          <w:p w:rsidR="0099576D" w:rsidRPr="0099576D" w:rsidRDefault="0099576D" w:rsidP="00064200">
            <w:pPr>
              <w:widowControl w:val="0"/>
              <w:autoSpaceDE w:val="0"/>
              <w:autoSpaceDN w:val="0"/>
              <w:adjustRightInd w:val="0"/>
              <w:ind w:right="-108"/>
              <w:rPr>
                <w:rFonts w:ascii="Times New Roman" w:hAnsi="Times New Roman" w:cs="Times New Roman"/>
                <w:b/>
              </w:rPr>
            </w:pPr>
            <w:r w:rsidRPr="0099576D">
              <w:rPr>
                <w:rFonts w:ascii="Times New Roman" w:hAnsi="Times New Roman" w:cs="Times New Roman"/>
                <w:b/>
              </w:rPr>
              <w:t>Задача</w:t>
            </w:r>
            <w:r w:rsidRPr="0099576D">
              <w:rPr>
                <w:rFonts w:ascii="Times New Roman" w:hAnsi="Times New Roman" w:cs="Times New Roman"/>
                <w:b/>
                <w:spacing w:val="-4"/>
              </w:rPr>
              <w:t xml:space="preserve"> </w:t>
            </w:r>
            <w:r w:rsidRPr="0099576D">
              <w:rPr>
                <w:rFonts w:ascii="Times New Roman" w:hAnsi="Times New Roman" w:cs="Times New Roman"/>
                <w:b/>
              </w:rPr>
              <w:t>3.</w:t>
            </w:r>
            <w:r w:rsidRPr="0099576D">
              <w:rPr>
                <w:rFonts w:ascii="Times New Roman" w:hAnsi="Times New Roman" w:cs="Times New Roman"/>
                <w:b/>
                <w:spacing w:val="-4"/>
              </w:rPr>
              <w:t xml:space="preserve"> </w:t>
            </w:r>
            <w:r w:rsidRPr="0099576D">
              <w:rPr>
                <w:rFonts w:ascii="Times New Roman" w:hAnsi="Times New Roman" w:cs="Times New Roman"/>
                <w:b/>
              </w:rPr>
              <w:t>Организация</w:t>
            </w:r>
            <w:r w:rsidRPr="0099576D">
              <w:rPr>
                <w:rFonts w:ascii="Times New Roman" w:hAnsi="Times New Roman" w:cs="Times New Roman"/>
                <w:b/>
                <w:spacing w:val="-4"/>
              </w:rPr>
              <w:t xml:space="preserve"> </w:t>
            </w:r>
            <w:r w:rsidRPr="0099576D">
              <w:rPr>
                <w:rFonts w:ascii="Times New Roman" w:hAnsi="Times New Roman" w:cs="Times New Roman"/>
                <w:b/>
              </w:rPr>
              <w:t>мероприятий</w:t>
            </w:r>
            <w:r w:rsidRPr="0099576D">
              <w:rPr>
                <w:rFonts w:ascii="Times New Roman" w:hAnsi="Times New Roman" w:cs="Times New Roman"/>
                <w:b/>
                <w:spacing w:val="-4"/>
              </w:rPr>
              <w:t xml:space="preserve"> </w:t>
            </w:r>
            <w:r w:rsidRPr="0099576D">
              <w:rPr>
                <w:rFonts w:ascii="Times New Roman" w:hAnsi="Times New Roman" w:cs="Times New Roman"/>
                <w:b/>
              </w:rPr>
              <w:t>по</w:t>
            </w:r>
            <w:r w:rsidRPr="0099576D">
              <w:rPr>
                <w:rFonts w:ascii="Times New Roman" w:hAnsi="Times New Roman" w:cs="Times New Roman"/>
                <w:b/>
                <w:spacing w:val="-3"/>
              </w:rPr>
              <w:t xml:space="preserve"> </w:t>
            </w:r>
            <w:r w:rsidRPr="0099576D">
              <w:rPr>
                <w:rFonts w:ascii="Times New Roman" w:hAnsi="Times New Roman" w:cs="Times New Roman"/>
                <w:b/>
              </w:rPr>
              <w:t>приведению</w:t>
            </w:r>
            <w:r w:rsidRPr="0099576D">
              <w:rPr>
                <w:rFonts w:ascii="Times New Roman" w:hAnsi="Times New Roman" w:cs="Times New Roman"/>
                <w:b/>
                <w:spacing w:val="-5"/>
              </w:rPr>
              <w:t xml:space="preserve"> </w:t>
            </w:r>
            <w:r w:rsidRPr="0099576D">
              <w:rPr>
                <w:rFonts w:ascii="Times New Roman" w:hAnsi="Times New Roman" w:cs="Times New Roman"/>
                <w:b/>
              </w:rPr>
              <w:t>в</w:t>
            </w:r>
            <w:r w:rsidRPr="0099576D">
              <w:rPr>
                <w:rFonts w:ascii="Times New Roman" w:hAnsi="Times New Roman" w:cs="Times New Roman"/>
                <w:b/>
                <w:spacing w:val="-5"/>
              </w:rPr>
              <w:t xml:space="preserve"> </w:t>
            </w:r>
            <w:r w:rsidRPr="0099576D">
              <w:rPr>
                <w:rFonts w:ascii="Times New Roman" w:hAnsi="Times New Roman" w:cs="Times New Roman"/>
                <w:b/>
              </w:rPr>
              <w:t>качественное</w:t>
            </w:r>
            <w:r w:rsidRPr="0099576D">
              <w:rPr>
                <w:rFonts w:ascii="Times New Roman" w:hAnsi="Times New Roman" w:cs="Times New Roman"/>
                <w:b/>
                <w:spacing w:val="-4"/>
              </w:rPr>
              <w:t xml:space="preserve"> </w:t>
            </w:r>
            <w:r w:rsidRPr="0099576D">
              <w:rPr>
                <w:rFonts w:ascii="Times New Roman" w:hAnsi="Times New Roman" w:cs="Times New Roman"/>
                <w:b/>
              </w:rPr>
              <w:t>состояние</w:t>
            </w:r>
            <w:r w:rsidRPr="0099576D">
              <w:rPr>
                <w:rFonts w:ascii="Times New Roman" w:hAnsi="Times New Roman" w:cs="Times New Roman"/>
                <w:b/>
                <w:spacing w:val="-6"/>
              </w:rPr>
              <w:t xml:space="preserve"> </w:t>
            </w:r>
            <w:r w:rsidRPr="0099576D">
              <w:rPr>
                <w:rFonts w:ascii="Times New Roman" w:hAnsi="Times New Roman" w:cs="Times New Roman"/>
                <w:b/>
              </w:rPr>
              <w:t>элементов</w:t>
            </w:r>
            <w:r w:rsidRPr="0099576D">
              <w:rPr>
                <w:rFonts w:ascii="Times New Roman" w:hAnsi="Times New Roman" w:cs="Times New Roman"/>
                <w:b/>
                <w:spacing w:val="-4"/>
              </w:rPr>
              <w:t xml:space="preserve"> </w:t>
            </w:r>
            <w:r w:rsidRPr="0099576D">
              <w:rPr>
                <w:rFonts w:ascii="Times New Roman" w:hAnsi="Times New Roman" w:cs="Times New Roman"/>
                <w:b/>
              </w:rPr>
              <w:t>озеленения</w:t>
            </w:r>
          </w:p>
        </w:tc>
      </w:tr>
      <w:tr w:rsidR="0099576D" w:rsidRPr="0099576D" w:rsidTr="00064200">
        <w:tc>
          <w:tcPr>
            <w:tcW w:w="2375" w:type="dxa"/>
            <w:vMerge w:val="restart"/>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r w:rsidRPr="0099576D">
              <w:rPr>
                <w:rFonts w:ascii="Times New Roman" w:hAnsi="Times New Roman" w:cs="Times New Roman"/>
              </w:rPr>
              <w:lastRenderedPageBreak/>
              <w:t xml:space="preserve">3.1. Уборка аварийных и старых деревьев/  Расчистка от кустарников     </w:t>
            </w:r>
          </w:p>
        </w:tc>
        <w:tc>
          <w:tcPr>
            <w:tcW w:w="2695" w:type="dxa"/>
            <w:gridSpan w:val="2"/>
            <w:vMerge w:val="restart"/>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r w:rsidRPr="0099576D">
              <w:rPr>
                <w:rFonts w:ascii="Times New Roman" w:hAnsi="Times New Roman" w:cs="Times New Roman"/>
              </w:rPr>
              <w:t>Комитет по управлению муниципальным имуществом и ЖКХ администрации Пинежского муниципального округа Архангельской области, территориальные отделы Пинежского муниципального округа Архангельской области</w:t>
            </w:r>
          </w:p>
          <w:p w:rsidR="0099576D" w:rsidRPr="0099576D" w:rsidRDefault="0099576D" w:rsidP="00064200">
            <w:pPr>
              <w:widowControl w:val="0"/>
              <w:autoSpaceDE w:val="0"/>
              <w:autoSpaceDN w:val="0"/>
              <w:adjustRightInd w:val="0"/>
              <w:jc w:val="center"/>
              <w:rPr>
                <w:rFonts w:ascii="Times New Roman" w:hAnsi="Times New Roman" w:cs="Times New Roman"/>
              </w:rPr>
            </w:pPr>
          </w:p>
        </w:tc>
        <w:tc>
          <w:tcPr>
            <w:tcW w:w="2126" w:type="dxa"/>
            <w:shd w:val="clear" w:color="auto" w:fill="auto"/>
          </w:tcPr>
          <w:p w:rsidR="0099576D" w:rsidRPr="0099576D" w:rsidRDefault="0099576D" w:rsidP="00064200">
            <w:pPr>
              <w:widowControl w:val="0"/>
              <w:autoSpaceDE w:val="0"/>
              <w:autoSpaceDN w:val="0"/>
              <w:adjustRightInd w:val="0"/>
              <w:rPr>
                <w:rFonts w:ascii="Times New Roman" w:hAnsi="Times New Roman" w:cs="Times New Roman"/>
              </w:rPr>
            </w:pPr>
            <w:r w:rsidRPr="0099576D">
              <w:rPr>
                <w:rFonts w:ascii="Times New Roman" w:hAnsi="Times New Roman" w:cs="Times New Roman"/>
              </w:rPr>
              <w:t>итого</w:t>
            </w:r>
          </w:p>
        </w:tc>
        <w:tc>
          <w:tcPr>
            <w:tcW w:w="1134" w:type="dxa"/>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r w:rsidRPr="0099576D">
              <w:rPr>
                <w:rFonts w:ascii="Times New Roman" w:hAnsi="Times New Roman" w:cs="Times New Roman"/>
              </w:rPr>
              <w:t>0</w:t>
            </w:r>
            <w:r w:rsidRPr="0099576D">
              <w:rPr>
                <w:rFonts w:ascii="Times New Roman" w:hAnsi="Times New Roman" w:cs="Times New Roman"/>
                <w:color w:val="000000"/>
              </w:rPr>
              <w:t>,0</w:t>
            </w:r>
          </w:p>
        </w:tc>
        <w:tc>
          <w:tcPr>
            <w:tcW w:w="992" w:type="dxa"/>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r w:rsidRPr="0099576D">
              <w:rPr>
                <w:rFonts w:ascii="Times New Roman" w:hAnsi="Times New Roman" w:cs="Times New Roman"/>
              </w:rPr>
              <w:t>0,0</w:t>
            </w:r>
          </w:p>
        </w:tc>
        <w:tc>
          <w:tcPr>
            <w:tcW w:w="1134" w:type="dxa"/>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r w:rsidRPr="0099576D">
              <w:rPr>
                <w:rFonts w:ascii="Times New Roman" w:hAnsi="Times New Roman" w:cs="Times New Roman"/>
              </w:rPr>
              <w:t>0,0</w:t>
            </w:r>
          </w:p>
        </w:tc>
        <w:tc>
          <w:tcPr>
            <w:tcW w:w="1134" w:type="dxa"/>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r w:rsidRPr="0099576D">
              <w:rPr>
                <w:rFonts w:ascii="Times New Roman" w:hAnsi="Times New Roman" w:cs="Times New Roman"/>
              </w:rPr>
              <w:t>0,0</w:t>
            </w:r>
          </w:p>
        </w:tc>
        <w:tc>
          <w:tcPr>
            <w:tcW w:w="992" w:type="dxa"/>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r w:rsidRPr="0099576D">
              <w:rPr>
                <w:rFonts w:ascii="Times New Roman" w:hAnsi="Times New Roman" w:cs="Times New Roman"/>
              </w:rPr>
              <w:t>0,0</w:t>
            </w:r>
          </w:p>
        </w:tc>
        <w:tc>
          <w:tcPr>
            <w:tcW w:w="2268" w:type="dxa"/>
            <w:vMerge w:val="restart"/>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r w:rsidRPr="0099576D">
              <w:rPr>
                <w:rFonts w:ascii="Times New Roman" w:hAnsi="Times New Roman" w:cs="Times New Roman"/>
              </w:rPr>
              <w:t xml:space="preserve">Уборка аварийных и старых деревьев/  Расчистка от кустарников    </w:t>
            </w:r>
          </w:p>
        </w:tc>
      </w:tr>
      <w:tr w:rsidR="0099576D" w:rsidRPr="0099576D" w:rsidTr="00064200">
        <w:tc>
          <w:tcPr>
            <w:tcW w:w="2375" w:type="dxa"/>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c>
          <w:tcPr>
            <w:tcW w:w="2695" w:type="dxa"/>
            <w:gridSpan w:val="2"/>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c>
          <w:tcPr>
            <w:tcW w:w="2126" w:type="dxa"/>
            <w:shd w:val="clear" w:color="auto" w:fill="auto"/>
          </w:tcPr>
          <w:p w:rsidR="0099576D" w:rsidRPr="0099576D" w:rsidRDefault="0099576D" w:rsidP="00064200">
            <w:pPr>
              <w:widowControl w:val="0"/>
              <w:autoSpaceDE w:val="0"/>
              <w:autoSpaceDN w:val="0"/>
              <w:adjustRightInd w:val="0"/>
              <w:rPr>
                <w:rFonts w:ascii="Times New Roman" w:hAnsi="Times New Roman" w:cs="Times New Roman"/>
              </w:rPr>
            </w:pPr>
            <w:r w:rsidRPr="0099576D">
              <w:rPr>
                <w:rFonts w:ascii="Times New Roman" w:hAnsi="Times New Roman" w:cs="Times New Roman"/>
              </w:rPr>
              <w:t>федеральный бюджет</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 0,0</w:t>
            </w:r>
          </w:p>
        </w:tc>
        <w:tc>
          <w:tcPr>
            <w:tcW w:w="992"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0,0 </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0,0 </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 0,0</w:t>
            </w:r>
          </w:p>
        </w:tc>
        <w:tc>
          <w:tcPr>
            <w:tcW w:w="992"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2268" w:type="dxa"/>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r>
      <w:tr w:rsidR="0099576D" w:rsidRPr="0099576D" w:rsidTr="00064200">
        <w:tc>
          <w:tcPr>
            <w:tcW w:w="2375" w:type="dxa"/>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c>
          <w:tcPr>
            <w:tcW w:w="2695" w:type="dxa"/>
            <w:gridSpan w:val="2"/>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c>
          <w:tcPr>
            <w:tcW w:w="2126" w:type="dxa"/>
            <w:shd w:val="clear" w:color="auto" w:fill="auto"/>
          </w:tcPr>
          <w:p w:rsidR="0099576D" w:rsidRPr="0099576D" w:rsidRDefault="0099576D" w:rsidP="00064200">
            <w:pPr>
              <w:widowControl w:val="0"/>
              <w:autoSpaceDE w:val="0"/>
              <w:autoSpaceDN w:val="0"/>
              <w:adjustRightInd w:val="0"/>
              <w:rPr>
                <w:rFonts w:ascii="Times New Roman" w:hAnsi="Times New Roman" w:cs="Times New Roman"/>
              </w:rPr>
            </w:pPr>
            <w:r w:rsidRPr="0099576D">
              <w:rPr>
                <w:rFonts w:ascii="Times New Roman" w:hAnsi="Times New Roman" w:cs="Times New Roman"/>
              </w:rPr>
              <w:t xml:space="preserve">областной бюджет  </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 0,0</w:t>
            </w:r>
          </w:p>
        </w:tc>
        <w:tc>
          <w:tcPr>
            <w:tcW w:w="992"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 0,0</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0,0 </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 0,0</w:t>
            </w:r>
          </w:p>
        </w:tc>
        <w:tc>
          <w:tcPr>
            <w:tcW w:w="992"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2268" w:type="dxa"/>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r>
      <w:tr w:rsidR="0099576D" w:rsidRPr="0099576D" w:rsidTr="00064200">
        <w:tc>
          <w:tcPr>
            <w:tcW w:w="2375" w:type="dxa"/>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c>
          <w:tcPr>
            <w:tcW w:w="2695" w:type="dxa"/>
            <w:gridSpan w:val="2"/>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c>
          <w:tcPr>
            <w:tcW w:w="2126" w:type="dxa"/>
            <w:shd w:val="clear" w:color="auto" w:fill="auto"/>
          </w:tcPr>
          <w:p w:rsidR="0099576D" w:rsidRPr="0099576D" w:rsidRDefault="0099576D" w:rsidP="00064200">
            <w:pPr>
              <w:widowControl w:val="0"/>
              <w:autoSpaceDE w:val="0"/>
              <w:autoSpaceDN w:val="0"/>
              <w:adjustRightInd w:val="0"/>
              <w:rPr>
                <w:rFonts w:ascii="Times New Roman" w:hAnsi="Times New Roman" w:cs="Times New Roman"/>
              </w:rPr>
            </w:pPr>
            <w:r w:rsidRPr="0099576D">
              <w:rPr>
                <w:rFonts w:ascii="Times New Roman" w:hAnsi="Times New Roman" w:cs="Times New Roman"/>
                <w:color w:val="000000" w:themeColor="text1"/>
              </w:rPr>
              <w:t>местный бюджет</w:t>
            </w:r>
          </w:p>
        </w:tc>
        <w:tc>
          <w:tcPr>
            <w:tcW w:w="1134" w:type="dxa"/>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r w:rsidRPr="0099576D">
              <w:rPr>
                <w:rFonts w:ascii="Times New Roman" w:hAnsi="Times New Roman" w:cs="Times New Roman"/>
              </w:rPr>
              <w:t>0</w:t>
            </w:r>
            <w:r w:rsidRPr="0099576D">
              <w:rPr>
                <w:rFonts w:ascii="Times New Roman" w:hAnsi="Times New Roman" w:cs="Times New Roman"/>
                <w:color w:val="000000"/>
              </w:rPr>
              <w:t>,0</w:t>
            </w:r>
          </w:p>
        </w:tc>
        <w:tc>
          <w:tcPr>
            <w:tcW w:w="992" w:type="dxa"/>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r w:rsidRPr="0099576D">
              <w:rPr>
                <w:rFonts w:ascii="Times New Roman" w:hAnsi="Times New Roman" w:cs="Times New Roman"/>
              </w:rPr>
              <w:t>0,0</w:t>
            </w:r>
          </w:p>
        </w:tc>
        <w:tc>
          <w:tcPr>
            <w:tcW w:w="1134" w:type="dxa"/>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r w:rsidRPr="0099576D">
              <w:rPr>
                <w:rFonts w:ascii="Times New Roman" w:hAnsi="Times New Roman" w:cs="Times New Roman"/>
              </w:rPr>
              <w:t>0,0</w:t>
            </w:r>
          </w:p>
        </w:tc>
        <w:tc>
          <w:tcPr>
            <w:tcW w:w="1134" w:type="dxa"/>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r w:rsidRPr="0099576D">
              <w:rPr>
                <w:rFonts w:ascii="Times New Roman" w:hAnsi="Times New Roman" w:cs="Times New Roman"/>
              </w:rPr>
              <w:t>0,0</w:t>
            </w:r>
          </w:p>
        </w:tc>
        <w:tc>
          <w:tcPr>
            <w:tcW w:w="992" w:type="dxa"/>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r w:rsidRPr="0099576D">
              <w:rPr>
                <w:rFonts w:ascii="Times New Roman" w:hAnsi="Times New Roman" w:cs="Times New Roman"/>
              </w:rPr>
              <w:t>0,0</w:t>
            </w:r>
          </w:p>
        </w:tc>
        <w:tc>
          <w:tcPr>
            <w:tcW w:w="2268" w:type="dxa"/>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r>
      <w:tr w:rsidR="0099576D" w:rsidRPr="0099576D" w:rsidTr="00064200">
        <w:trPr>
          <w:trHeight w:val="1292"/>
        </w:trPr>
        <w:tc>
          <w:tcPr>
            <w:tcW w:w="2375" w:type="dxa"/>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c>
          <w:tcPr>
            <w:tcW w:w="2695" w:type="dxa"/>
            <w:gridSpan w:val="2"/>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c>
          <w:tcPr>
            <w:tcW w:w="2126" w:type="dxa"/>
            <w:shd w:val="clear" w:color="auto" w:fill="auto"/>
          </w:tcPr>
          <w:p w:rsidR="0099576D" w:rsidRPr="0099576D" w:rsidRDefault="0099576D" w:rsidP="00064200">
            <w:pPr>
              <w:widowControl w:val="0"/>
              <w:autoSpaceDE w:val="0"/>
              <w:autoSpaceDN w:val="0"/>
              <w:adjustRightInd w:val="0"/>
              <w:rPr>
                <w:rFonts w:ascii="Times New Roman" w:hAnsi="Times New Roman" w:cs="Times New Roman"/>
              </w:rPr>
            </w:pPr>
            <w:r w:rsidRPr="0099576D">
              <w:rPr>
                <w:rFonts w:ascii="Times New Roman" w:hAnsi="Times New Roman" w:cs="Times New Roman"/>
              </w:rPr>
              <w:t xml:space="preserve">внебюджетные      </w:t>
            </w:r>
          </w:p>
          <w:p w:rsidR="0099576D" w:rsidRPr="0099576D" w:rsidRDefault="0099576D" w:rsidP="00064200">
            <w:pPr>
              <w:widowControl w:val="0"/>
              <w:autoSpaceDE w:val="0"/>
              <w:autoSpaceDN w:val="0"/>
              <w:adjustRightInd w:val="0"/>
              <w:rPr>
                <w:rFonts w:ascii="Times New Roman" w:hAnsi="Times New Roman" w:cs="Times New Roman"/>
              </w:rPr>
            </w:pPr>
            <w:r w:rsidRPr="0099576D">
              <w:rPr>
                <w:rFonts w:ascii="Times New Roman" w:hAnsi="Times New Roman" w:cs="Times New Roman"/>
              </w:rPr>
              <w:t>средства</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 0,0</w:t>
            </w:r>
          </w:p>
        </w:tc>
        <w:tc>
          <w:tcPr>
            <w:tcW w:w="992"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 0,0</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0,0 </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 0,0</w:t>
            </w:r>
          </w:p>
        </w:tc>
        <w:tc>
          <w:tcPr>
            <w:tcW w:w="992"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2268" w:type="dxa"/>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r>
      <w:tr w:rsidR="0099576D" w:rsidRPr="0099576D" w:rsidTr="00064200">
        <w:tc>
          <w:tcPr>
            <w:tcW w:w="5070" w:type="dxa"/>
            <w:gridSpan w:val="3"/>
            <w:vMerge w:val="restart"/>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r w:rsidRPr="0099576D">
              <w:rPr>
                <w:rFonts w:ascii="Times New Roman" w:hAnsi="Times New Roman" w:cs="Times New Roman"/>
              </w:rPr>
              <w:t>Итог муниципальной программы</w:t>
            </w:r>
          </w:p>
        </w:tc>
        <w:tc>
          <w:tcPr>
            <w:tcW w:w="2126" w:type="dxa"/>
            <w:shd w:val="clear" w:color="auto" w:fill="auto"/>
          </w:tcPr>
          <w:p w:rsidR="0099576D" w:rsidRPr="0099576D" w:rsidRDefault="0099576D" w:rsidP="00064200">
            <w:pPr>
              <w:widowControl w:val="0"/>
              <w:autoSpaceDE w:val="0"/>
              <w:autoSpaceDN w:val="0"/>
              <w:adjustRightInd w:val="0"/>
              <w:rPr>
                <w:rFonts w:ascii="Times New Roman" w:hAnsi="Times New Roman" w:cs="Times New Roman"/>
              </w:rPr>
            </w:pPr>
            <w:r w:rsidRPr="0099576D">
              <w:rPr>
                <w:rFonts w:ascii="Times New Roman" w:hAnsi="Times New Roman" w:cs="Times New Roman"/>
              </w:rPr>
              <w:t>итого</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5677,0</w:t>
            </w:r>
          </w:p>
        </w:tc>
        <w:tc>
          <w:tcPr>
            <w:tcW w:w="992"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384,0</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3616,5</w:t>
            </w:r>
          </w:p>
        </w:tc>
        <w:tc>
          <w:tcPr>
            <w:tcW w:w="992"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1676,5</w:t>
            </w:r>
          </w:p>
        </w:tc>
        <w:tc>
          <w:tcPr>
            <w:tcW w:w="2268" w:type="dxa"/>
            <w:vMerge w:val="restart"/>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r>
      <w:tr w:rsidR="0099576D" w:rsidRPr="0099576D" w:rsidTr="00064200">
        <w:tc>
          <w:tcPr>
            <w:tcW w:w="5070" w:type="dxa"/>
            <w:gridSpan w:val="3"/>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c>
          <w:tcPr>
            <w:tcW w:w="2126" w:type="dxa"/>
            <w:shd w:val="clear" w:color="auto" w:fill="auto"/>
          </w:tcPr>
          <w:p w:rsidR="0099576D" w:rsidRPr="0099576D" w:rsidRDefault="0099576D" w:rsidP="00064200">
            <w:pPr>
              <w:widowControl w:val="0"/>
              <w:autoSpaceDE w:val="0"/>
              <w:autoSpaceDN w:val="0"/>
              <w:adjustRightInd w:val="0"/>
              <w:rPr>
                <w:rFonts w:ascii="Times New Roman" w:hAnsi="Times New Roman" w:cs="Times New Roman"/>
              </w:rPr>
            </w:pPr>
            <w:r w:rsidRPr="0099576D">
              <w:rPr>
                <w:rFonts w:ascii="Times New Roman" w:hAnsi="Times New Roman" w:cs="Times New Roman"/>
              </w:rPr>
              <w:t>федеральный бюджет</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 0,0</w:t>
            </w:r>
          </w:p>
        </w:tc>
        <w:tc>
          <w:tcPr>
            <w:tcW w:w="992"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992"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2268" w:type="dxa"/>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r>
      <w:tr w:rsidR="0099576D" w:rsidRPr="0099576D" w:rsidTr="00064200">
        <w:tc>
          <w:tcPr>
            <w:tcW w:w="5070" w:type="dxa"/>
            <w:gridSpan w:val="3"/>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c>
          <w:tcPr>
            <w:tcW w:w="2126" w:type="dxa"/>
            <w:shd w:val="clear" w:color="auto" w:fill="auto"/>
          </w:tcPr>
          <w:p w:rsidR="0099576D" w:rsidRPr="0099576D" w:rsidRDefault="0099576D" w:rsidP="00064200">
            <w:pPr>
              <w:widowControl w:val="0"/>
              <w:autoSpaceDE w:val="0"/>
              <w:autoSpaceDN w:val="0"/>
              <w:adjustRightInd w:val="0"/>
              <w:rPr>
                <w:rFonts w:ascii="Times New Roman" w:hAnsi="Times New Roman" w:cs="Times New Roman"/>
              </w:rPr>
            </w:pPr>
            <w:r w:rsidRPr="0099576D">
              <w:rPr>
                <w:rFonts w:ascii="Times New Roman" w:hAnsi="Times New Roman" w:cs="Times New Roman"/>
              </w:rPr>
              <w:t xml:space="preserve">областной бюджет  </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294,0</w:t>
            </w:r>
          </w:p>
        </w:tc>
        <w:tc>
          <w:tcPr>
            <w:tcW w:w="992"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294,0</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992"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2268" w:type="dxa"/>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r>
      <w:tr w:rsidR="0099576D" w:rsidRPr="0099576D" w:rsidTr="00064200">
        <w:tc>
          <w:tcPr>
            <w:tcW w:w="5070" w:type="dxa"/>
            <w:gridSpan w:val="3"/>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c>
          <w:tcPr>
            <w:tcW w:w="2126" w:type="dxa"/>
            <w:shd w:val="clear" w:color="auto" w:fill="auto"/>
          </w:tcPr>
          <w:p w:rsidR="0099576D" w:rsidRPr="0099576D" w:rsidRDefault="0099576D" w:rsidP="00064200">
            <w:pPr>
              <w:widowControl w:val="0"/>
              <w:autoSpaceDE w:val="0"/>
              <w:autoSpaceDN w:val="0"/>
              <w:adjustRightInd w:val="0"/>
              <w:rPr>
                <w:rFonts w:ascii="Times New Roman" w:hAnsi="Times New Roman" w:cs="Times New Roman"/>
              </w:rPr>
            </w:pPr>
            <w:r w:rsidRPr="0099576D">
              <w:rPr>
                <w:rFonts w:ascii="Times New Roman" w:hAnsi="Times New Roman" w:cs="Times New Roman"/>
                <w:color w:val="000000" w:themeColor="text1"/>
              </w:rPr>
              <w:t>местный бюджет</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5383,0</w:t>
            </w:r>
          </w:p>
        </w:tc>
        <w:tc>
          <w:tcPr>
            <w:tcW w:w="992"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90,0</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3616,5</w:t>
            </w:r>
          </w:p>
        </w:tc>
        <w:tc>
          <w:tcPr>
            <w:tcW w:w="992"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1676,5</w:t>
            </w:r>
          </w:p>
        </w:tc>
        <w:tc>
          <w:tcPr>
            <w:tcW w:w="2268" w:type="dxa"/>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r>
      <w:tr w:rsidR="0099576D" w:rsidRPr="0099576D" w:rsidTr="00064200">
        <w:tc>
          <w:tcPr>
            <w:tcW w:w="5070" w:type="dxa"/>
            <w:gridSpan w:val="3"/>
            <w:vMerge/>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c>
          <w:tcPr>
            <w:tcW w:w="2126" w:type="dxa"/>
            <w:shd w:val="clear" w:color="auto" w:fill="auto"/>
          </w:tcPr>
          <w:p w:rsidR="0099576D" w:rsidRPr="0099576D" w:rsidRDefault="0099576D" w:rsidP="00064200">
            <w:pPr>
              <w:widowControl w:val="0"/>
              <w:autoSpaceDE w:val="0"/>
              <w:autoSpaceDN w:val="0"/>
              <w:adjustRightInd w:val="0"/>
              <w:rPr>
                <w:rFonts w:ascii="Times New Roman" w:hAnsi="Times New Roman" w:cs="Times New Roman"/>
              </w:rPr>
            </w:pPr>
            <w:r w:rsidRPr="0099576D">
              <w:rPr>
                <w:rFonts w:ascii="Times New Roman" w:hAnsi="Times New Roman" w:cs="Times New Roman"/>
              </w:rPr>
              <w:t xml:space="preserve">внебюджетные      </w:t>
            </w:r>
          </w:p>
          <w:p w:rsidR="0099576D" w:rsidRPr="0099576D" w:rsidRDefault="0099576D" w:rsidP="00064200">
            <w:pPr>
              <w:widowControl w:val="0"/>
              <w:autoSpaceDE w:val="0"/>
              <w:autoSpaceDN w:val="0"/>
              <w:adjustRightInd w:val="0"/>
              <w:rPr>
                <w:rFonts w:ascii="Times New Roman" w:hAnsi="Times New Roman" w:cs="Times New Roman"/>
              </w:rPr>
            </w:pPr>
            <w:r w:rsidRPr="0099576D">
              <w:rPr>
                <w:rFonts w:ascii="Times New Roman" w:hAnsi="Times New Roman" w:cs="Times New Roman"/>
              </w:rPr>
              <w:t>средства</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 0,0</w:t>
            </w:r>
          </w:p>
        </w:tc>
        <w:tc>
          <w:tcPr>
            <w:tcW w:w="992"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1134"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992" w:type="dxa"/>
            <w:shd w:val="clear" w:color="auto" w:fill="auto"/>
            <w:vAlign w:val="center"/>
          </w:tcPr>
          <w:p w:rsidR="0099576D" w:rsidRPr="0099576D" w:rsidRDefault="0099576D" w:rsidP="00064200">
            <w:pPr>
              <w:jc w:val="center"/>
              <w:rPr>
                <w:rFonts w:ascii="Times New Roman" w:hAnsi="Times New Roman" w:cs="Times New Roman"/>
                <w:color w:val="000000"/>
              </w:rPr>
            </w:pPr>
            <w:r w:rsidRPr="0099576D">
              <w:rPr>
                <w:rFonts w:ascii="Times New Roman" w:hAnsi="Times New Roman" w:cs="Times New Roman"/>
                <w:color w:val="000000"/>
              </w:rPr>
              <w:t>0,0</w:t>
            </w:r>
          </w:p>
        </w:tc>
        <w:tc>
          <w:tcPr>
            <w:tcW w:w="2268" w:type="dxa"/>
            <w:shd w:val="clear" w:color="auto" w:fill="auto"/>
          </w:tcPr>
          <w:p w:rsidR="0099576D" w:rsidRPr="0099576D" w:rsidRDefault="0099576D" w:rsidP="00064200">
            <w:pPr>
              <w:widowControl w:val="0"/>
              <w:autoSpaceDE w:val="0"/>
              <w:autoSpaceDN w:val="0"/>
              <w:adjustRightInd w:val="0"/>
              <w:jc w:val="center"/>
              <w:rPr>
                <w:rFonts w:ascii="Times New Roman" w:hAnsi="Times New Roman" w:cs="Times New Roman"/>
              </w:rPr>
            </w:pPr>
          </w:p>
        </w:tc>
      </w:tr>
    </w:tbl>
    <w:p w:rsidR="0038537E" w:rsidRPr="0099576D" w:rsidRDefault="0038537E" w:rsidP="009F38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1" w:name="_GoBack"/>
      <w:bookmarkEnd w:id="1"/>
    </w:p>
    <w:p w:rsidR="009F38FB" w:rsidRPr="0099576D" w:rsidRDefault="004F4D42" w:rsidP="00746D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sectPr w:rsidR="009F38FB" w:rsidRPr="0099576D" w:rsidSect="009F38FB">
          <w:pgSz w:w="16838" w:h="11906" w:orient="landscape"/>
          <w:pgMar w:top="1701" w:right="1134" w:bottom="851" w:left="425" w:header="397" w:footer="720" w:gutter="0"/>
          <w:cols w:space="708"/>
          <w:docGrid w:linePitch="354" w:charSpace="-4916"/>
        </w:sectPr>
      </w:pPr>
      <w:r w:rsidRPr="0099576D">
        <w:rPr>
          <w:rFonts w:ascii="Times New Roman" w:eastAsia="Times New Roman" w:hAnsi="Times New Roman" w:cs="Times New Roman"/>
          <w:sz w:val="24"/>
          <w:szCs w:val="24"/>
          <w:lang w:eastAsia="ru-RU"/>
        </w:rPr>
        <w:t>___________________</w:t>
      </w:r>
    </w:p>
    <w:p w:rsidR="00E006BE" w:rsidRDefault="00E006BE" w:rsidP="00746DE8">
      <w:pPr>
        <w:widowControl w:val="0"/>
        <w:autoSpaceDE w:val="0"/>
        <w:autoSpaceDN w:val="0"/>
        <w:adjustRightInd w:val="0"/>
        <w:spacing w:after="0" w:line="240" w:lineRule="auto"/>
        <w:outlineLvl w:val="1"/>
      </w:pPr>
    </w:p>
    <w:sectPr w:rsidR="00E006B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567C" w:rsidRDefault="00F9567C" w:rsidP="00984390">
      <w:pPr>
        <w:spacing w:after="0" w:line="240" w:lineRule="auto"/>
      </w:pPr>
      <w:r>
        <w:separator/>
      </w:r>
    </w:p>
  </w:endnote>
  <w:endnote w:type="continuationSeparator" w:id="0">
    <w:p w:rsidR="00F9567C" w:rsidRDefault="00F9567C" w:rsidP="00984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567C" w:rsidRDefault="00F9567C" w:rsidP="00984390">
      <w:pPr>
        <w:spacing w:after="0" w:line="240" w:lineRule="auto"/>
      </w:pPr>
      <w:r>
        <w:separator/>
      </w:r>
    </w:p>
  </w:footnote>
  <w:footnote w:type="continuationSeparator" w:id="0">
    <w:p w:rsidR="00F9567C" w:rsidRDefault="00F9567C" w:rsidP="009843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203169"/>
    <w:multiLevelType w:val="hybridMultilevel"/>
    <w:tmpl w:val="92460DA8"/>
    <w:lvl w:ilvl="0" w:tplc="59AC7B6E">
      <w:start w:val="1"/>
      <w:numFmt w:val="decimal"/>
      <w:lvlText w:val="%1."/>
      <w:lvlJc w:val="left"/>
      <w:pPr>
        <w:ind w:left="107" w:hanging="309"/>
        <w:jc w:val="right"/>
      </w:pPr>
      <w:rPr>
        <w:rFonts w:ascii="Times New Roman" w:eastAsia="Times New Roman" w:hAnsi="Times New Roman" w:cs="Times New Roman" w:hint="default"/>
        <w:w w:val="100"/>
        <w:sz w:val="26"/>
        <w:szCs w:val="26"/>
        <w:lang w:val="ru-RU" w:eastAsia="en-US" w:bidi="ar-SA"/>
      </w:rPr>
    </w:lvl>
    <w:lvl w:ilvl="1" w:tplc="410CF0D8">
      <w:numFmt w:val="bullet"/>
      <w:lvlText w:val="•"/>
      <w:lvlJc w:val="left"/>
      <w:pPr>
        <w:ind w:left="773" w:hanging="309"/>
      </w:pPr>
      <w:rPr>
        <w:rFonts w:hint="default"/>
        <w:lang w:val="ru-RU" w:eastAsia="en-US" w:bidi="ar-SA"/>
      </w:rPr>
    </w:lvl>
    <w:lvl w:ilvl="2" w:tplc="3EC0B556">
      <w:numFmt w:val="bullet"/>
      <w:lvlText w:val="•"/>
      <w:lvlJc w:val="left"/>
      <w:pPr>
        <w:ind w:left="1447" w:hanging="309"/>
      </w:pPr>
      <w:rPr>
        <w:rFonts w:hint="default"/>
        <w:lang w:val="ru-RU" w:eastAsia="en-US" w:bidi="ar-SA"/>
      </w:rPr>
    </w:lvl>
    <w:lvl w:ilvl="3" w:tplc="13121E78">
      <w:numFmt w:val="bullet"/>
      <w:lvlText w:val="•"/>
      <w:lvlJc w:val="left"/>
      <w:pPr>
        <w:ind w:left="2120" w:hanging="309"/>
      </w:pPr>
      <w:rPr>
        <w:rFonts w:hint="default"/>
        <w:lang w:val="ru-RU" w:eastAsia="en-US" w:bidi="ar-SA"/>
      </w:rPr>
    </w:lvl>
    <w:lvl w:ilvl="4" w:tplc="655E62BA">
      <w:numFmt w:val="bullet"/>
      <w:lvlText w:val="•"/>
      <w:lvlJc w:val="left"/>
      <w:pPr>
        <w:ind w:left="2794" w:hanging="309"/>
      </w:pPr>
      <w:rPr>
        <w:rFonts w:hint="default"/>
        <w:lang w:val="ru-RU" w:eastAsia="en-US" w:bidi="ar-SA"/>
      </w:rPr>
    </w:lvl>
    <w:lvl w:ilvl="5" w:tplc="F19CA45E">
      <w:numFmt w:val="bullet"/>
      <w:lvlText w:val="•"/>
      <w:lvlJc w:val="left"/>
      <w:pPr>
        <w:ind w:left="3468" w:hanging="309"/>
      </w:pPr>
      <w:rPr>
        <w:rFonts w:hint="default"/>
        <w:lang w:val="ru-RU" w:eastAsia="en-US" w:bidi="ar-SA"/>
      </w:rPr>
    </w:lvl>
    <w:lvl w:ilvl="6" w:tplc="4F12C104">
      <w:numFmt w:val="bullet"/>
      <w:lvlText w:val="•"/>
      <w:lvlJc w:val="left"/>
      <w:pPr>
        <w:ind w:left="4141" w:hanging="309"/>
      </w:pPr>
      <w:rPr>
        <w:rFonts w:hint="default"/>
        <w:lang w:val="ru-RU" w:eastAsia="en-US" w:bidi="ar-SA"/>
      </w:rPr>
    </w:lvl>
    <w:lvl w:ilvl="7" w:tplc="4EA20282">
      <w:numFmt w:val="bullet"/>
      <w:lvlText w:val="•"/>
      <w:lvlJc w:val="left"/>
      <w:pPr>
        <w:ind w:left="4815" w:hanging="309"/>
      </w:pPr>
      <w:rPr>
        <w:rFonts w:hint="default"/>
        <w:lang w:val="ru-RU" w:eastAsia="en-US" w:bidi="ar-SA"/>
      </w:rPr>
    </w:lvl>
    <w:lvl w:ilvl="8" w:tplc="B03441EC">
      <w:numFmt w:val="bullet"/>
      <w:lvlText w:val="•"/>
      <w:lvlJc w:val="left"/>
      <w:pPr>
        <w:ind w:left="5488" w:hanging="309"/>
      </w:pPr>
      <w:rPr>
        <w:rFonts w:hint="default"/>
        <w:lang w:val="ru-RU" w:eastAsia="en-US" w:bidi="ar-SA"/>
      </w:rPr>
    </w:lvl>
  </w:abstractNum>
  <w:abstractNum w:abstractNumId="1" w15:restartNumberingAfterBreak="0">
    <w:nsid w:val="421F69B3"/>
    <w:multiLevelType w:val="hybridMultilevel"/>
    <w:tmpl w:val="3AA40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55A5675"/>
    <w:multiLevelType w:val="hybridMultilevel"/>
    <w:tmpl w:val="0D5CCB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A8E65A0"/>
    <w:multiLevelType w:val="multilevel"/>
    <w:tmpl w:val="CC6262E6"/>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F062596"/>
    <w:multiLevelType w:val="hybridMultilevel"/>
    <w:tmpl w:val="62FE16B6"/>
    <w:lvl w:ilvl="0" w:tplc="C2CC95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7A416FDF"/>
    <w:multiLevelType w:val="hybridMultilevel"/>
    <w:tmpl w:val="92460DA8"/>
    <w:lvl w:ilvl="0" w:tplc="59AC7B6E">
      <w:start w:val="1"/>
      <w:numFmt w:val="decimal"/>
      <w:lvlText w:val="%1."/>
      <w:lvlJc w:val="left"/>
      <w:pPr>
        <w:ind w:left="107" w:hanging="309"/>
        <w:jc w:val="right"/>
      </w:pPr>
      <w:rPr>
        <w:rFonts w:ascii="Times New Roman" w:eastAsia="Times New Roman" w:hAnsi="Times New Roman" w:cs="Times New Roman" w:hint="default"/>
        <w:w w:val="100"/>
        <w:sz w:val="26"/>
        <w:szCs w:val="26"/>
        <w:lang w:val="ru-RU" w:eastAsia="en-US" w:bidi="ar-SA"/>
      </w:rPr>
    </w:lvl>
    <w:lvl w:ilvl="1" w:tplc="410CF0D8">
      <w:numFmt w:val="bullet"/>
      <w:lvlText w:val="•"/>
      <w:lvlJc w:val="left"/>
      <w:pPr>
        <w:ind w:left="773" w:hanging="309"/>
      </w:pPr>
      <w:rPr>
        <w:rFonts w:hint="default"/>
        <w:lang w:val="ru-RU" w:eastAsia="en-US" w:bidi="ar-SA"/>
      </w:rPr>
    </w:lvl>
    <w:lvl w:ilvl="2" w:tplc="3EC0B556">
      <w:numFmt w:val="bullet"/>
      <w:lvlText w:val="•"/>
      <w:lvlJc w:val="left"/>
      <w:pPr>
        <w:ind w:left="1447" w:hanging="309"/>
      </w:pPr>
      <w:rPr>
        <w:rFonts w:hint="default"/>
        <w:lang w:val="ru-RU" w:eastAsia="en-US" w:bidi="ar-SA"/>
      </w:rPr>
    </w:lvl>
    <w:lvl w:ilvl="3" w:tplc="13121E78">
      <w:numFmt w:val="bullet"/>
      <w:lvlText w:val="•"/>
      <w:lvlJc w:val="left"/>
      <w:pPr>
        <w:ind w:left="2120" w:hanging="309"/>
      </w:pPr>
      <w:rPr>
        <w:rFonts w:hint="default"/>
        <w:lang w:val="ru-RU" w:eastAsia="en-US" w:bidi="ar-SA"/>
      </w:rPr>
    </w:lvl>
    <w:lvl w:ilvl="4" w:tplc="655E62BA">
      <w:numFmt w:val="bullet"/>
      <w:lvlText w:val="•"/>
      <w:lvlJc w:val="left"/>
      <w:pPr>
        <w:ind w:left="2794" w:hanging="309"/>
      </w:pPr>
      <w:rPr>
        <w:rFonts w:hint="default"/>
        <w:lang w:val="ru-RU" w:eastAsia="en-US" w:bidi="ar-SA"/>
      </w:rPr>
    </w:lvl>
    <w:lvl w:ilvl="5" w:tplc="F19CA45E">
      <w:numFmt w:val="bullet"/>
      <w:lvlText w:val="•"/>
      <w:lvlJc w:val="left"/>
      <w:pPr>
        <w:ind w:left="3468" w:hanging="309"/>
      </w:pPr>
      <w:rPr>
        <w:rFonts w:hint="default"/>
        <w:lang w:val="ru-RU" w:eastAsia="en-US" w:bidi="ar-SA"/>
      </w:rPr>
    </w:lvl>
    <w:lvl w:ilvl="6" w:tplc="4F12C104">
      <w:numFmt w:val="bullet"/>
      <w:lvlText w:val="•"/>
      <w:lvlJc w:val="left"/>
      <w:pPr>
        <w:ind w:left="4141" w:hanging="309"/>
      </w:pPr>
      <w:rPr>
        <w:rFonts w:hint="default"/>
        <w:lang w:val="ru-RU" w:eastAsia="en-US" w:bidi="ar-SA"/>
      </w:rPr>
    </w:lvl>
    <w:lvl w:ilvl="7" w:tplc="4EA20282">
      <w:numFmt w:val="bullet"/>
      <w:lvlText w:val="•"/>
      <w:lvlJc w:val="left"/>
      <w:pPr>
        <w:ind w:left="4815" w:hanging="309"/>
      </w:pPr>
      <w:rPr>
        <w:rFonts w:hint="default"/>
        <w:lang w:val="ru-RU" w:eastAsia="en-US" w:bidi="ar-SA"/>
      </w:rPr>
    </w:lvl>
    <w:lvl w:ilvl="8" w:tplc="B03441EC">
      <w:numFmt w:val="bullet"/>
      <w:lvlText w:val="•"/>
      <w:lvlJc w:val="left"/>
      <w:pPr>
        <w:ind w:left="5488" w:hanging="309"/>
      </w:pPr>
      <w:rPr>
        <w:rFonts w:hint="default"/>
        <w:lang w:val="ru-RU" w:eastAsia="en-US" w:bidi="ar-SA"/>
      </w:rPr>
    </w:lvl>
  </w:abstractNum>
  <w:num w:numId="1">
    <w:abstractNumId w:val="1"/>
  </w:num>
  <w:num w:numId="2">
    <w:abstractNumId w:val="5"/>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8FB"/>
    <w:rsid w:val="00005C00"/>
    <w:rsid w:val="00025347"/>
    <w:rsid w:val="00043DDA"/>
    <w:rsid w:val="000479F2"/>
    <w:rsid w:val="00075155"/>
    <w:rsid w:val="00092FD5"/>
    <w:rsid w:val="000B5F4C"/>
    <w:rsid w:val="000D0158"/>
    <w:rsid w:val="000D3BA9"/>
    <w:rsid w:val="000F3205"/>
    <w:rsid w:val="001072BC"/>
    <w:rsid w:val="00111753"/>
    <w:rsid w:val="0011568B"/>
    <w:rsid w:val="00136D88"/>
    <w:rsid w:val="00140421"/>
    <w:rsid w:val="00160005"/>
    <w:rsid w:val="00162D45"/>
    <w:rsid w:val="00163EF2"/>
    <w:rsid w:val="001876D9"/>
    <w:rsid w:val="001B7C62"/>
    <w:rsid w:val="001D3B93"/>
    <w:rsid w:val="001F4EF8"/>
    <w:rsid w:val="00203CEC"/>
    <w:rsid w:val="002053A7"/>
    <w:rsid w:val="00232F66"/>
    <w:rsid w:val="00262534"/>
    <w:rsid w:val="002740DF"/>
    <w:rsid w:val="002937B6"/>
    <w:rsid w:val="002B1D80"/>
    <w:rsid w:val="002C46A9"/>
    <w:rsid w:val="002E1A4C"/>
    <w:rsid w:val="002F4444"/>
    <w:rsid w:val="003228C4"/>
    <w:rsid w:val="00324D06"/>
    <w:rsid w:val="00326767"/>
    <w:rsid w:val="003305E0"/>
    <w:rsid w:val="00332651"/>
    <w:rsid w:val="003451D7"/>
    <w:rsid w:val="00354238"/>
    <w:rsid w:val="003747EB"/>
    <w:rsid w:val="0038537E"/>
    <w:rsid w:val="00397D97"/>
    <w:rsid w:val="003C2F26"/>
    <w:rsid w:val="003E2CA7"/>
    <w:rsid w:val="003E4875"/>
    <w:rsid w:val="003E54B4"/>
    <w:rsid w:val="00401AE3"/>
    <w:rsid w:val="0041507C"/>
    <w:rsid w:val="0043411C"/>
    <w:rsid w:val="004477BA"/>
    <w:rsid w:val="00466DF0"/>
    <w:rsid w:val="004B3D6B"/>
    <w:rsid w:val="004C7D85"/>
    <w:rsid w:val="004F0852"/>
    <w:rsid w:val="004F4D42"/>
    <w:rsid w:val="004F62C3"/>
    <w:rsid w:val="005266BE"/>
    <w:rsid w:val="00531C5B"/>
    <w:rsid w:val="00535AA6"/>
    <w:rsid w:val="00547E3A"/>
    <w:rsid w:val="0056672B"/>
    <w:rsid w:val="00593994"/>
    <w:rsid w:val="005A40D3"/>
    <w:rsid w:val="005B6A9F"/>
    <w:rsid w:val="005B6F09"/>
    <w:rsid w:val="005C0D6F"/>
    <w:rsid w:val="005C6065"/>
    <w:rsid w:val="005C69CB"/>
    <w:rsid w:val="005E0B3D"/>
    <w:rsid w:val="005E0B53"/>
    <w:rsid w:val="00651AEC"/>
    <w:rsid w:val="00664D1B"/>
    <w:rsid w:val="00680978"/>
    <w:rsid w:val="00682B5F"/>
    <w:rsid w:val="006876E0"/>
    <w:rsid w:val="00694C98"/>
    <w:rsid w:val="006A11E5"/>
    <w:rsid w:val="006E2F52"/>
    <w:rsid w:val="006F6103"/>
    <w:rsid w:val="00702443"/>
    <w:rsid w:val="007236A0"/>
    <w:rsid w:val="00746DE8"/>
    <w:rsid w:val="00761741"/>
    <w:rsid w:val="00765A1C"/>
    <w:rsid w:val="00770977"/>
    <w:rsid w:val="00777CBD"/>
    <w:rsid w:val="00791029"/>
    <w:rsid w:val="007A5F7A"/>
    <w:rsid w:val="007B69F3"/>
    <w:rsid w:val="007C0120"/>
    <w:rsid w:val="007D57C7"/>
    <w:rsid w:val="007E5900"/>
    <w:rsid w:val="007E76E5"/>
    <w:rsid w:val="007F5778"/>
    <w:rsid w:val="00804088"/>
    <w:rsid w:val="0080781F"/>
    <w:rsid w:val="00824F38"/>
    <w:rsid w:val="00885899"/>
    <w:rsid w:val="008918CF"/>
    <w:rsid w:val="008A31CE"/>
    <w:rsid w:val="008B7F3E"/>
    <w:rsid w:val="008E2BDB"/>
    <w:rsid w:val="008E5B52"/>
    <w:rsid w:val="008F5E31"/>
    <w:rsid w:val="00903C12"/>
    <w:rsid w:val="0092457E"/>
    <w:rsid w:val="009708CE"/>
    <w:rsid w:val="009821EA"/>
    <w:rsid w:val="00984390"/>
    <w:rsid w:val="009950E5"/>
    <w:rsid w:val="0099576D"/>
    <w:rsid w:val="009C3B85"/>
    <w:rsid w:val="009D6E1B"/>
    <w:rsid w:val="009E0419"/>
    <w:rsid w:val="009F2A06"/>
    <w:rsid w:val="009F38FB"/>
    <w:rsid w:val="00A05C85"/>
    <w:rsid w:val="00A3603A"/>
    <w:rsid w:val="00A65C15"/>
    <w:rsid w:val="00A718AE"/>
    <w:rsid w:val="00A72B38"/>
    <w:rsid w:val="00A7697D"/>
    <w:rsid w:val="00A7798A"/>
    <w:rsid w:val="00AC3815"/>
    <w:rsid w:val="00AD1762"/>
    <w:rsid w:val="00AD4106"/>
    <w:rsid w:val="00AE23B3"/>
    <w:rsid w:val="00B12572"/>
    <w:rsid w:val="00B131B4"/>
    <w:rsid w:val="00B2241E"/>
    <w:rsid w:val="00B32AB0"/>
    <w:rsid w:val="00B766B5"/>
    <w:rsid w:val="00B76AE5"/>
    <w:rsid w:val="00B77806"/>
    <w:rsid w:val="00B81B02"/>
    <w:rsid w:val="00B81B5F"/>
    <w:rsid w:val="00B9702C"/>
    <w:rsid w:val="00BA70EB"/>
    <w:rsid w:val="00BD6774"/>
    <w:rsid w:val="00BD76CE"/>
    <w:rsid w:val="00BE3D05"/>
    <w:rsid w:val="00C00755"/>
    <w:rsid w:val="00C1360F"/>
    <w:rsid w:val="00C36381"/>
    <w:rsid w:val="00C367FD"/>
    <w:rsid w:val="00C5636F"/>
    <w:rsid w:val="00C653F3"/>
    <w:rsid w:val="00C86805"/>
    <w:rsid w:val="00C87470"/>
    <w:rsid w:val="00D1527B"/>
    <w:rsid w:val="00D23494"/>
    <w:rsid w:val="00D25E16"/>
    <w:rsid w:val="00D3305A"/>
    <w:rsid w:val="00D34352"/>
    <w:rsid w:val="00D606BA"/>
    <w:rsid w:val="00D73921"/>
    <w:rsid w:val="00D77CB5"/>
    <w:rsid w:val="00D8296B"/>
    <w:rsid w:val="00D87EF5"/>
    <w:rsid w:val="00DB0201"/>
    <w:rsid w:val="00DB7FFD"/>
    <w:rsid w:val="00DE29A8"/>
    <w:rsid w:val="00DF04C2"/>
    <w:rsid w:val="00DF2B4B"/>
    <w:rsid w:val="00E006BE"/>
    <w:rsid w:val="00E03813"/>
    <w:rsid w:val="00E06FFE"/>
    <w:rsid w:val="00E1234E"/>
    <w:rsid w:val="00E12C42"/>
    <w:rsid w:val="00E149ED"/>
    <w:rsid w:val="00E14E20"/>
    <w:rsid w:val="00E15CF1"/>
    <w:rsid w:val="00E64F50"/>
    <w:rsid w:val="00E72D68"/>
    <w:rsid w:val="00E83EF0"/>
    <w:rsid w:val="00E94713"/>
    <w:rsid w:val="00EA6812"/>
    <w:rsid w:val="00EB1709"/>
    <w:rsid w:val="00F13832"/>
    <w:rsid w:val="00F20867"/>
    <w:rsid w:val="00F33F25"/>
    <w:rsid w:val="00F415BF"/>
    <w:rsid w:val="00F45CD9"/>
    <w:rsid w:val="00F46463"/>
    <w:rsid w:val="00F51EB9"/>
    <w:rsid w:val="00F737AE"/>
    <w:rsid w:val="00F73E1B"/>
    <w:rsid w:val="00F920ED"/>
    <w:rsid w:val="00F9567C"/>
    <w:rsid w:val="00F97045"/>
    <w:rsid w:val="00FA0636"/>
    <w:rsid w:val="00FA62F0"/>
    <w:rsid w:val="00FE0ACF"/>
    <w:rsid w:val="00FE180D"/>
    <w:rsid w:val="00FF538C"/>
    <w:rsid w:val="00FF6C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C0BDFA-ABEB-4010-9C87-BFB76F5A3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38FB"/>
  </w:style>
  <w:style w:type="paragraph" w:styleId="1">
    <w:name w:val="heading 1"/>
    <w:basedOn w:val="a"/>
    <w:link w:val="10"/>
    <w:uiPriority w:val="1"/>
    <w:qFormat/>
    <w:rsid w:val="00466DF0"/>
    <w:pPr>
      <w:widowControl w:val="0"/>
      <w:autoSpaceDE w:val="0"/>
      <w:autoSpaceDN w:val="0"/>
      <w:spacing w:after="0" w:line="240" w:lineRule="auto"/>
      <w:ind w:left="390"/>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F38FB"/>
    <w:pPr>
      <w:spacing w:after="0" w:line="240" w:lineRule="auto"/>
    </w:pPr>
  </w:style>
  <w:style w:type="character" w:customStyle="1" w:styleId="msonormal0">
    <w:name w:val="msonormal"/>
    <w:basedOn w:val="a0"/>
    <w:rsid w:val="009F38FB"/>
  </w:style>
  <w:style w:type="paragraph" w:customStyle="1" w:styleId="11">
    <w:name w:val="Абзац списка1"/>
    <w:basedOn w:val="a"/>
    <w:rsid w:val="009F38FB"/>
    <w:pPr>
      <w:suppressAutoHyphens/>
      <w:ind w:left="720"/>
      <w:contextualSpacing/>
    </w:pPr>
    <w:rPr>
      <w:rFonts w:ascii="Calibri" w:eastAsia="Times New Roman" w:hAnsi="Calibri" w:cs="Calibri"/>
      <w:lang w:eastAsia="zh-CN"/>
    </w:rPr>
  </w:style>
  <w:style w:type="paragraph" w:customStyle="1" w:styleId="ConsPlusNormal">
    <w:name w:val="ConsPlusNormal"/>
    <w:rsid w:val="009F38F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275pt0pt">
    <w:name w:val="Основной текст (22) + 7;5 pt;Полужирный;Интервал 0 pt"/>
    <w:basedOn w:val="a0"/>
    <w:rsid w:val="009F38FB"/>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2">
    <w:name w:val="Основной текст (2)_"/>
    <w:basedOn w:val="a0"/>
    <w:link w:val="20"/>
    <w:rsid w:val="009F38FB"/>
    <w:rPr>
      <w:rFonts w:ascii="Times New Roman" w:eastAsia="Times New Roman" w:hAnsi="Times New Roman" w:cs="Times New Roman"/>
      <w:b/>
      <w:bCs/>
      <w:sz w:val="15"/>
      <w:szCs w:val="15"/>
      <w:shd w:val="clear" w:color="auto" w:fill="FFFFFF"/>
    </w:rPr>
  </w:style>
  <w:style w:type="paragraph" w:customStyle="1" w:styleId="20">
    <w:name w:val="Основной текст (2)"/>
    <w:basedOn w:val="a"/>
    <w:link w:val="2"/>
    <w:rsid w:val="009F38FB"/>
    <w:pPr>
      <w:widowControl w:val="0"/>
      <w:shd w:val="clear" w:color="auto" w:fill="FFFFFF"/>
      <w:spacing w:after="0" w:line="0" w:lineRule="atLeast"/>
      <w:ind w:hanging="300"/>
      <w:jc w:val="both"/>
    </w:pPr>
    <w:rPr>
      <w:rFonts w:ascii="Times New Roman" w:eastAsia="Times New Roman" w:hAnsi="Times New Roman" w:cs="Times New Roman"/>
      <w:b/>
      <w:bCs/>
      <w:sz w:val="15"/>
      <w:szCs w:val="15"/>
    </w:rPr>
  </w:style>
  <w:style w:type="paragraph" w:customStyle="1" w:styleId="Default">
    <w:name w:val="Default"/>
    <w:rsid w:val="009F38F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customStyle="1" w:styleId="12">
    <w:name w:val="Нет списка1"/>
    <w:next w:val="a2"/>
    <w:uiPriority w:val="99"/>
    <w:semiHidden/>
    <w:unhideWhenUsed/>
    <w:rsid w:val="009F38FB"/>
  </w:style>
  <w:style w:type="paragraph" w:customStyle="1" w:styleId="ConsPlusNonformat">
    <w:name w:val="ConsPlusNonformat"/>
    <w:rsid w:val="009F38F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Balloon Text"/>
    <w:basedOn w:val="a"/>
    <w:link w:val="a5"/>
    <w:uiPriority w:val="99"/>
    <w:semiHidden/>
    <w:unhideWhenUsed/>
    <w:rsid w:val="009F38FB"/>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9F38FB"/>
    <w:rPr>
      <w:rFonts w:ascii="Tahoma" w:eastAsia="Times New Roman" w:hAnsi="Tahoma" w:cs="Tahoma"/>
      <w:sz w:val="16"/>
      <w:szCs w:val="16"/>
      <w:lang w:eastAsia="ru-RU"/>
    </w:rPr>
  </w:style>
  <w:style w:type="paragraph" w:styleId="a6">
    <w:name w:val="header"/>
    <w:basedOn w:val="a"/>
    <w:link w:val="a7"/>
    <w:uiPriority w:val="99"/>
    <w:unhideWhenUsed/>
    <w:rsid w:val="009F38F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rsid w:val="009F38FB"/>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9F38F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rsid w:val="009F38FB"/>
    <w:rPr>
      <w:rFonts w:ascii="Times New Roman" w:eastAsia="Times New Roman" w:hAnsi="Times New Roman" w:cs="Times New Roman"/>
      <w:sz w:val="24"/>
      <w:szCs w:val="24"/>
      <w:lang w:eastAsia="ru-RU"/>
    </w:rPr>
  </w:style>
  <w:style w:type="table" w:styleId="aa">
    <w:name w:val="Table Grid"/>
    <w:basedOn w:val="a1"/>
    <w:rsid w:val="009F38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aliases w:val="мой,ТЗ список,Абзац списка нумерованный"/>
    <w:basedOn w:val="a"/>
    <w:link w:val="ac"/>
    <w:uiPriority w:val="34"/>
    <w:qFormat/>
    <w:rsid w:val="009F38FB"/>
    <w:pPr>
      <w:ind w:left="720"/>
      <w:contextualSpacing/>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14E20"/>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Title">
    <w:name w:val="ConsPlusTitle"/>
    <w:rsid w:val="003228C4"/>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TableParagraph">
    <w:name w:val="Table Paragraph"/>
    <w:basedOn w:val="a"/>
    <w:uiPriority w:val="1"/>
    <w:qFormat/>
    <w:rsid w:val="00682B5F"/>
    <w:pPr>
      <w:widowControl w:val="0"/>
      <w:autoSpaceDE w:val="0"/>
      <w:autoSpaceDN w:val="0"/>
      <w:spacing w:after="0" w:line="240" w:lineRule="auto"/>
    </w:pPr>
    <w:rPr>
      <w:rFonts w:ascii="Times New Roman" w:eastAsia="Times New Roman" w:hAnsi="Times New Roman" w:cs="Times New Roman"/>
    </w:rPr>
  </w:style>
  <w:style w:type="paragraph" w:styleId="ad">
    <w:name w:val="Body Text"/>
    <w:basedOn w:val="a"/>
    <w:link w:val="ae"/>
    <w:uiPriority w:val="1"/>
    <w:qFormat/>
    <w:rsid w:val="00B2241E"/>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e">
    <w:name w:val="Основной текст Знак"/>
    <w:basedOn w:val="a0"/>
    <w:link w:val="ad"/>
    <w:uiPriority w:val="1"/>
    <w:rsid w:val="00B2241E"/>
    <w:rPr>
      <w:rFonts w:ascii="Times New Roman" w:eastAsia="Times New Roman" w:hAnsi="Times New Roman" w:cs="Times New Roman"/>
      <w:sz w:val="28"/>
      <w:szCs w:val="28"/>
    </w:rPr>
  </w:style>
  <w:style w:type="character" w:customStyle="1" w:styleId="10">
    <w:name w:val="Заголовок 1 Знак"/>
    <w:basedOn w:val="a0"/>
    <w:link w:val="1"/>
    <w:uiPriority w:val="1"/>
    <w:rsid w:val="00466DF0"/>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466DF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ac">
    <w:name w:val="Абзац списка Знак"/>
    <w:aliases w:val="мой Знак,ТЗ список Знак,Абзац списка нумерованный Знак"/>
    <w:link w:val="ab"/>
    <w:uiPriority w:val="34"/>
    <w:qFormat/>
    <w:locked/>
    <w:rsid w:val="00BA70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51044">
      <w:bodyDiv w:val="1"/>
      <w:marLeft w:val="0"/>
      <w:marRight w:val="0"/>
      <w:marTop w:val="0"/>
      <w:marBottom w:val="0"/>
      <w:divBdr>
        <w:top w:val="none" w:sz="0" w:space="0" w:color="auto"/>
        <w:left w:val="none" w:sz="0" w:space="0" w:color="auto"/>
        <w:bottom w:val="none" w:sz="0" w:space="0" w:color="auto"/>
        <w:right w:val="none" w:sz="0" w:space="0" w:color="auto"/>
      </w:divBdr>
    </w:div>
    <w:div w:id="16832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6295B-A470-4D58-8E67-9D4D49DB1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15</Pages>
  <Words>2741</Words>
  <Characters>15626</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Дмитриев Артем Игоревич</dc:creator>
  <cp:lastModifiedBy>Н.М. Щеголихина</cp:lastModifiedBy>
  <cp:revision>17</cp:revision>
  <cp:lastPrinted>2023-11-07T12:44:00Z</cp:lastPrinted>
  <dcterms:created xsi:type="dcterms:W3CDTF">2024-01-19T13:56:00Z</dcterms:created>
  <dcterms:modified xsi:type="dcterms:W3CDTF">2024-12-06T13:57:00Z</dcterms:modified>
</cp:coreProperties>
</file>