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43" w:rsidRPr="000B3917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B3917">
        <w:rPr>
          <w:rFonts w:ascii="Times New Roman" w:hAnsi="Times New Roman" w:cs="Times New Roman"/>
          <w:bCs w:val="0"/>
          <w:sz w:val="28"/>
          <w:szCs w:val="28"/>
        </w:rPr>
        <w:t>Архангельская область</w:t>
      </w:r>
    </w:p>
    <w:p w:rsidR="00EA1543" w:rsidRPr="000B3917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B3917">
        <w:rPr>
          <w:rFonts w:ascii="Times New Roman" w:hAnsi="Times New Roman" w:cs="Times New Roman"/>
          <w:bCs w:val="0"/>
          <w:sz w:val="28"/>
          <w:szCs w:val="28"/>
        </w:rPr>
        <w:t xml:space="preserve">Пинежский муниципальный </w:t>
      </w:r>
      <w:r w:rsidR="00420AC0">
        <w:rPr>
          <w:rFonts w:ascii="Times New Roman" w:hAnsi="Times New Roman" w:cs="Times New Roman"/>
          <w:bCs w:val="0"/>
          <w:sz w:val="28"/>
          <w:szCs w:val="28"/>
        </w:rPr>
        <w:t>округ</w:t>
      </w:r>
    </w:p>
    <w:p w:rsidR="00EA1543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20AC0" w:rsidRDefault="00EA1543" w:rsidP="00420AC0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Собрание депутатов  Пинежск</w:t>
      </w:r>
      <w:r w:rsidR="00420AC0">
        <w:rPr>
          <w:rFonts w:ascii="Times New Roman" w:hAnsi="Times New Roman" w:cs="Times New Roman"/>
          <w:bCs w:val="0"/>
          <w:sz w:val="28"/>
          <w:szCs w:val="28"/>
        </w:rPr>
        <w:t>ого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муниципальн</w:t>
      </w:r>
      <w:r w:rsidR="00420AC0">
        <w:rPr>
          <w:rFonts w:ascii="Times New Roman" w:hAnsi="Times New Roman" w:cs="Times New Roman"/>
          <w:bCs w:val="0"/>
          <w:sz w:val="28"/>
          <w:szCs w:val="28"/>
        </w:rPr>
        <w:t>огоокруга</w:t>
      </w:r>
    </w:p>
    <w:p w:rsidR="00ED5C10" w:rsidRDefault="00EA1543" w:rsidP="00420AC0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Архангельской области (</w:t>
      </w:r>
      <w:r w:rsidR="00420AC0">
        <w:rPr>
          <w:rFonts w:ascii="Times New Roman" w:hAnsi="Times New Roman" w:cs="Times New Roman"/>
          <w:bCs w:val="0"/>
          <w:sz w:val="28"/>
          <w:szCs w:val="28"/>
        </w:rPr>
        <w:t>перв</w:t>
      </w:r>
      <w:r w:rsidR="00591724">
        <w:rPr>
          <w:rFonts w:ascii="Times New Roman" w:hAnsi="Times New Roman" w:cs="Times New Roman"/>
          <w:bCs w:val="0"/>
          <w:sz w:val="28"/>
          <w:szCs w:val="28"/>
        </w:rPr>
        <w:t>ого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созыва) </w:t>
      </w:r>
    </w:p>
    <w:p w:rsidR="00EA1543" w:rsidRPr="004A5684" w:rsidRDefault="00EA1543" w:rsidP="00420AC0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(</w:t>
      </w:r>
      <w:r w:rsidR="00591724">
        <w:rPr>
          <w:rFonts w:ascii="Times New Roman" w:hAnsi="Times New Roman" w:cs="Times New Roman"/>
          <w:bCs w:val="0"/>
          <w:sz w:val="28"/>
          <w:szCs w:val="28"/>
        </w:rPr>
        <w:t xml:space="preserve">очередное </w:t>
      </w:r>
      <w:r w:rsidR="00ED5C10" w:rsidRPr="00ED5C10">
        <w:rPr>
          <w:rFonts w:ascii="Times New Roman" w:hAnsi="Times New Roman" w:cs="Times New Roman"/>
          <w:bCs w:val="0"/>
          <w:sz w:val="28"/>
          <w:szCs w:val="28"/>
        </w:rPr>
        <w:t>шестое</w:t>
      </w:r>
      <w:r w:rsidR="006F7E0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заседание)</w:t>
      </w:r>
    </w:p>
    <w:p w:rsidR="00EA1543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</w:rPr>
      </w:pPr>
    </w:p>
    <w:p w:rsidR="00EA1543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EA1543" w:rsidRPr="004A5684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56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5684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A1543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A1543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от </w:t>
      </w:r>
      <w:r w:rsidR="006F7E0D">
        <w:rPr>
          <w:rFonts w:ascii="Times New Roman" w:hAnsi="Times New Roman" w:cs="Times New Roman"/>
          <w:b w:val="0"/>
          <w:bCs w:val="0"/>
          <w:sz w:val="28"/>
        </w:rPr>
        <w:t xml:space="preserve">29 </w:t>
      </w:r>
      <w:r w:rsidR="00420AC0">
        <w:rPr>
          <w:rFonts w:ascii="Times New Roman" w:hAnsi="Times New Roman" w:cs="Times New Roman"/>
          <w:b w:val="0"/>
          <w:bCs w:val="0"/>
          <w:sz w:val="28"/>
        </w:rPr>
        <w:t>марта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202</w:t>
      </w:r>
      <w:r w:rsidR="00420AC0">
        <w:rPr>
          <w:rFonts w:ascii="Times New Roman" w:hAnsi="Times New Roman" w:cs="Times New Roman"/>
          <w:b w:val="0"/>
          <w:bCs w:val="0"/>
          <w:sz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года № </w:t>
      </w:r>
      <w:r w:rsidR="006F7E0D">
        <w:rPr>
          <w:rFonts w:ascii="Times New Roman" w:hAnsi="Times New Roman" w:cs="Times New Roman"/>
          <w:b w:val="0"/>
          <w:bCs w:val="0"/>
          <w:sz w:val="28"/>
        </w:rPr>
        <w:t>90</w:t>
      </w:r>
    </w:p>
    <w:p w:rsidR="00EA1543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ED5C10" w:rsidRDefault="00ED5C10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EA1543" w:rsidRPr="00591724" w:rsidRDefault="00EA1543" w:rsidP="00EA154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9172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с. Карпогоры </w:t>
      </w:r>
    </w:p>
    <w:p w:rsidR="00EA1543" w:rsidRDefault="00EA1543" w:rsidP="00EA1543">
      <w:pPr>
        <w:rPr>
          <w:sz w:val="22"/>
          <w:szCs w:val="22"/>
        </w:rPr>
      </w:pPr>
    </w:p>
    <w:p w:rsidR="00ED5C10" w:rsidRPr="00591724" w:rsidRDefault="00ED5C10" w:rsidP="00EA1543">
      <w:pPr>
        <w:rPr>
          <w:sz w:val="22"/>
          <w:szCs w:val="22"/>
        </w:rPr>
      </w:pPr>
    </w:p>
    <w:p w:rsidR="00EA1543" w:rsidRPr="00EA1543" w:rsidRDefault="00EA1543" w:rsidP="000610FF">
      <w:pPr>
        <w:pStyle w:val="a3"/>
        <w:ind w:firstLine="0"/>
        <w:jc w:val="center"/>
        <w:rPr>
          <w:b/>
          <w:bCs/>
          <w:sz w:val="28"/>
          <w:szCs w:val="28"/>
        </w:rPr>
      </w:pPr>
      <w:r w:rsidRPr="00EA1543">
        <w:rPr>
          <w:b/>
          <w:sz w:val="28"/>
          <w:szCs w:val="28"/>
        </w:rPr>
        <w:t xml:space="preserve">О внесении изменений в решение Собрания </w:t>
      </w:r>
      <w:r w:rsidRPr="00EA1543">
        <w:rPr>
          <w:b/>
          <w:bCs/>
          <w:sz w:val="28"/>
          <w:szCs w:val="28"/>
        </w:rPr>
        <w:t>депутатов Пинежск</w:t>
      </w:r>
      <w:r w:rsidR="00420AC0">
        <w:rPr>
          <w:b/>
          <w:bCs/>
          <w:sz w:val="28"/>
          <w:szCs w:val="28"/>
        </w:rPr>
        <w:t>ого</w:t>
      </w:r>
      <w:r w:rsidRPr="00EA1543">
        <w:rPr>
          <w:b/>
          <w:bCs/>
          <w:sz w:val="28"/>
          <w:szCs w:val="28"/>
        </w:rPr>
        <w:t xml:space="preserve"> муниципальн</w:t>
      </w:r>
      <w:r w:rsidR="00420AC0">
        <w:rPr>
          <w:b/>
          <w:bCs/>
          <w:sz w:val="28"/>
          <w:szCs w:val="28"/>
        </w:rPr>
        <w:t>огоокруга</w:t>
      </w:r>
      <w:r w:rsidRPr="00EA1543">
        <w:rPr>
          <w:b/>
          <w:bCs/>
          <w:sz w:val="28"/>
          <w:szCs w:val="28"/>
        </w:rPr>
        <w:t xml:space="preserve"> Архангельской области от </w:t>
      </w:r>
      <w:r w:rsidR="00420AC0">
        <w:rPr>
          <w:b/>
          <w:bCs/>
          <w:sz w:val="28"/>
          <w:szCs w:val="28"/>
        </w:rPr>
        <w:t>20</w:t>
      </w:r>
      <w:r w:rsidRPr="00EA1543">
        <w:rPr>
          <w:b/>
          <w:bCs/>
          <w:sz w:val="28"/>
          <w:szCs w:val="28"/>
        </w:rPr>
        <w:t>.1</w:t>
      </w:r>
      <w:r w:rsidR="00420AC0">
        <w:rPr>
          <w:b/>
          <w:bCs/>
          <w:sz w:val="28"/>
          <w:szCs w:val="28"/>
        </w:rPr>
        <w:t>2</w:t>
      </w:r>
      <w:r w:rsidRPr="00EA1543">
        <w:rPr>
          <w:b/>
          <w:bCs/>
          <w:sz w:val="28"/>
          <w:szCs w:val="28"/>
        </w:rPr>
        <w:t>.202</w:t>
      </w:r>
      <w:r w:rsidR="00420AC0">
        <w:rPr>
          <w:b/>
          <w:bCs/>
          <w:sz w:val="28"/>
          <w:szCs w:val="28"/>
        </w:rPr>
        <w:t>3</w:t>
      </w:r>
      <w:r w:rsidRPr="00EA1543">
        <w:rPr>
          <w:b/>
          <w:bCs/>
          <w:sz w:val="28"/>
          <w:szCs w:val="28"/>
        </w:rPr>
        <w:t xml:space="preserve"> № </w:t>
      </w:r>
      <w:r w:rsidR="00420AC0">
        <w:rPr>
          <w:b/>
          <w:bCs/>
          <w:sz w:val="28"/>
          <w:szCs w:val="28"/>
        </w:rPr>
        <w:t xml:space="preserve">53 </w:t>
      </w:r>
      <w:r w:rsidRPr="00EA1543">
        <w:rPr>
          <w:b/>
          <w:sz w:val="28"/>
          <w:szCs w:val="28"/>
        </w:rPr>
        <w:t xml:space="preserve">«Об утверждении </w:t>
      </w:r>
      <w:r w:rsidRPr="00EA1543">
        <w:rPr>
          <w:b/>
          <w:bCs/>
          <w:sz w:val="28"/>
          <w:szCs w:val="28"/>
        </w:rPr>
        <w:t xml:space="preserve">Положения о муниципальном земельном контроле на территории </w:t>
      </w:r>
      <w:r w:rsidRPr="00EA1543">
        <w:rPr>
          <w:b/>
          <w:sz w:val="28"/>
          <w:szCs w:val="28"/>
        </w:rPr>
        <w:t>Пинежск</w:t>
      </w:r>
      <w:r w:rsidR="00420AC0">
        <w:rPr>
          <w:b/>
          <w:sz w:val="28"/>
          <w:szCs w:val="28"/>
        </w:rPr>
        <w:t>ого</w:t>
      </w:r>
      <w:r w:rsidRPr="00EA1543">
        <w:rPr>
          <w:b/>
          <w:sz w:val="28"/>
          <w:szCs w:val="28"/>
        </w:rPr>
        <w:t xml:space="preserve"> муниципальн</w:t>
      </w:r>
      <w:r w:rsidR="00420AC0">
        <w:rPr>
          <w:b/>
          <w:sz w:val="28"/>
          <w:szCs w:val="28"/>
        </w:rPr>
        <w:t>огоокруга</w:t>
      </w:r>
      <w:r w:rsidRPr="00EA1543">
        <w:rPr>
          <w:b/>
          <w:sz w:val="28"/>
          <w:szCs w:val="28"/>
        </w:rPr>
        <w:t xml:space="preserve"> Архангельской области</w:t>
      </w:r>
      <w:r w:rsidR="000D7803">
        <w:rPr>
          <w:b/>
          <w:sz w:val="28"/>
          <w:szCs w:val="28"/>
        </w:rPr>
        <w:t>»</w:t>
      </w:r>
    </w:p>
    <w:p w:rsidR="00EA1543" w:rsidRDefault="00EA1543" w:rsidP="00EA1543">
      <w:pPr>
        <w:pStyle w:val="ConsTitle"/>
        <w:widowControl/>
        <w:ind w:right="0" w:firstLine="36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6F7E0D" w:rsidRDefault="006F7E0D" w:rsidP="00EA1543">
      <w:pPr>
        <w:pStyle w:val="ConsTitle"/>
        <w:widowControl/>
        <w:ind w:right="0" w:firstLine="36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EA1543" w:rsidRDefault="00EA1543" w:rsidP="00F319C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392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Pr="00392D96">
        <w:rPr>
          <w:rFonts w:ascii="Times New Roman" w:hAnsi="Times New Roman" w:cs="Times New Roman"/>
          <w:b w:val="0"/>
          <w:sz w:val="28"/>
          <w:szCs w:val="28"/>
        </w:rPr>
        <w:t>Федеральным законом от 31 июля 2020 года № 248-ФЗ «О государственном контроле (надзоре) и муниципальном контроле в Российской Федерации»,  статьей 72 Земельного кодекса Российской Федерации от 25.10.2001 № 136-ФЗ, Федеральным</w:t>
      </w:r>
      <w:r w:rsidRPr="00392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законом от 06 октября 2003 года № 131-ФЗ «Об общих принципах организации местного самоуправления в Российской Федерации» Собрание депутатов Пинежск</w:t>
      </w:r>
      <w:r w:rsidR="00BB7AF0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392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</w:t>
      </w:r>
      <w:r w:rsidR="00BB7AF0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EA02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B7AF0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="00EA02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2D96">
        <w:rPr>
          <w:rFonts w:ascii="Times New Roman" w:hAnsi="Times New Roman" w:cs="Times New Roman"/>
          <w:b w:val="0"/>
          <w:sz w:val="28"/>
          <w:szCs w:val="28"/>
        </w:rPr>
        <w:t>Архангельской области</w:t>
      </w:r>
      <w:r w:rsidR="00EA02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7AF0">
        <w:rPr>
          <w:rFonts w:ascii="Times New Roman" w:hAnsi="Times New Roman" w:cs="Times New Roman"/>
          <w:b w:val="0"/>
          <w:sz w:val="28"/>
          <w:szCs w:val="28"/>
        </w:rPr>
        <w:t>первого</w:t>
      </w:r>
      <w:r w:rsidRPr="00392D96">
        <w:rPr>
          <w:rFonts w:ascii="Times New Roman" w:hAnsi="Times New Roman" w:cs="Times New Roman"/>
          <w:b w:val="0"/>
          <w:sz w:val="28"/>
          <w:szCs w:val="28"/>
        </w:rPr>
        <w:t xml:space="preserve"> созыва</w:t>
      </w:r>
      <w:r w:rsidR="00EA02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D96">
        <w:rPr>
          <w:rFonts w:ascii="Times New Roman" w:hAnsi="Times New Roman" w:cs="Times New Roman"/>
          <w:bCs w:val="0"/>
          <w:sz w:val="28"/>
          <w:szCs w:val="28"/>
        </w:rPr>
        <w:t>РЕШАЕТ:</w:t>
      </w:r>
    </w:p>
    <w:p w:rsidR="00662959" w:rsidRPr="00662959" w:rsidRDefault="00EA1543" w:rsidP="00F319CB">
      <w:pPr>
        <w:ind w:firstLine="709"/>
        <w:jc w:val="both"/>
        <w:rPr>
          <w:sz w:val="28"/>
          <w:szCs w:val="28"/>
        </w:rPr>
      </w:pPr>
      <w:r w:rsidRPr="00FC33C7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 w:rsidRPr="00662959">
        <w:rPr>
          <w:sz w:val="28"/>
          <w:szCs w:val="28"/>
        </w:rPr>
        <w:t>в</w:t>
      </w:r>
      <w:r w:rsidR="00E66429" w:rsidRPr="00E66429">
        <w:rPr>
          <w:sz w:val="28"/>
          <w:szCs w:val="28"/>
        </w:rPr>
        <w:t xml:space="preserve"> </w:t>
      </w:r>
      <w:r w:rsidRPr="00662959">
        <w:rPr>
          <w:bCs/>
          <w:sz w:val="28"/>
          <w:szCs w:val="28"/>
        </w:rPr>
        <w:t xml:space="preserve">Положение о муниципальном земельном контроле на территории </w:t>
      </w:r>
      <w:r w:rsidRPr="00662959">
        <w:rPr>
          <w:sz w:val="28"/>
          <w:szCs w:val="28"/>
        </w:rPr>
        <w:t>Пинежск</w:t>
      </w:r>
      <w:r w:rsidR="008A3A9B">
        <w:rPr>
          <w:sz w:val="28"/>
          <w:szCs w:val="28"/>
        </w:rPr>
        <w:t>ого</w:t>
      </w:r>
      <w:r w:rsidRPr="00662959">
        <w:rPr>
          <w:sz w:val="28"/>
          <w:szCs w:val="28"/>
        </w:rPr>
        <w:t xml:space="preserve"> муниципальн</w:t>
      </w:r>
      <w:r w:rsidR="008A3A9B">
        <w:rPr>
          <w:sz w:val="28"/>
          <w:szCs w:val="28"/>
        </w:rPr>
        <w:t>ого</w:t>
      </w:r>
      <w:r w:rsidR="00E66429" w:rsidRPr="00E66429">
        <w:rPr>
          <w:sz w:val="28"/>
          <w:szCs w:val="28"/>
        </w:rPr>
        <w:t xml:space="preserve"> </w:t>
      </w:r>
      <w:r w:rsidR="008A3A9B">
        <w:rPr>
          <w:sz w:val="28"/>
          <w:szCs w:val="28"/>
        </w:rPr>
        <w:t>округа</w:t>
      </w:r>
      <w:r w:rsidRPr="00662959">
        <w:rPr>
          <w:sz w:val="28"/>
          <w:szCs w:val="28"/>
        </w:rPr>
        <w:t xml:space="preserve"> Архангельской области</w:t>
      </w:r>
      <w:r w:rsidR="00221C21">
        <w:rPr>
          <w:sz w:val="28"/>
          <w:szCs w:val="28"/>
        </w:rPr>
        <w:t>,</w:t>
      </w:r>
      <w:r w:rsidRPr="00662959">
        <w:rPr>
          <w:sz w:val="28"/>
          <w:szCs w:val="28"/>
        </w:rPr>
        <w:t xml:space="preserve"> утвержденно</w:t>
      </w:r>
      <w:r w:rsidR="00ED5C10">
        <w:rPr>
          <w:sz w:val="28"/>
          <w:szCs w:val="28"/>
        </w:rPr>
        <w:t>го</w:t>
      </w:r>
      <w:r w:rsidRPr="00662959">
        <w:rPr>
          <w:sz w:val="28"/>
          <w:szCs w:val="28"/>
        </w:rPr>
        <w:t xml:space="preserve"> решением Собрания </w:t>
      </w:r>
      <w:r w:rsidRPr="00662959">
        <w:rPr>
          <w:bCs/>
          <w:sz w:val="28"/>
          <w:szCs w:val="28"/>
        </w:rPr>
        <w:t>депутатов Пинежск</w:t>
      </w:r>
      <w:r w:rsidR="008A3A9B">
        <w:rPr>
          <w:bCs/>
          <w:sz w:val="28"/>
          <w:szCs w:val="28"/>
        </w:rPr>
        <w:t>ого</w:t>
      </w:r>
      <w:r w:rsidRPr="00662959">
        <w:rPr>
          <w:bCs/>
          <w:sz w:val="28"/>
          <w:szCs w:val="28"/>
        </w:rPr>
        <w:t xml:space="preserve"> муниципальн</w:t>
      </w:r>
      <w:r w:rsidR="008A3A9B">
        <w:rPr>
          <w:bCs/>
          <w:sz w:val="28"/>
          <w:szCs w:val="28"/>
        </w:rPr>
        <w:t>ого</w:t>
      </w:r>
      <w:r w:rsidR="00B80790">
        <w:rPr>
          <w:bCs/>
          <w:sz w:val="28"/>
          <w:szCs w:val="28"/>
        </w:rPr>
        <w:t xml:space="preserve"> </w:t>
      </w:r>
      <w:r w:rsidR="008A3A9B">
        <w:rPr>
          <w:bCs/>
          <w:sz w:val="28"/>
          <w:szCs w:val="28"/>
        </w:rPr>
        <w:t>округа</w:t>
      </w:r>
      <w:r w:rsidRPr="00662959">
        <w:rPr>
          <w:bCs/>
          <w:sz w:val="28"/>
          <w:szCs w:val="28"/>
        </w:rPr>
        <w:t xml:space="preserve"> Архангельской области от 2</w:t>
      </w:r>
      <w:r w:rsidR="008A3A9B">
        <w:rPr>
          <w:bCs/>
          <w:sz w:val="28"/>
          <w:szCs w:val="28"/>
        </w:rPr>
        <w:t>0</w:t>
      </w:r>
      <w:r w:rsidRPr="00662959">
        <w:rPr>
          <w:bCs/>
          <w:sz w:val="28"/>
          <w:szCs w:val="28"/>
        </w:rPr>
        <w:t>.1</w:t>
      </w:r>
      <w:r w:rsidR="008A3A9B">
        <w:rPr>
          <w:bCs/>
          <w:sz w:val="28"/>
          <w:szCs w:val="28"/>
        </w:rPr>
        <w:t>2</w:t>
      </w:r>
      <w:r w:rsidRPr="00662959">
        <w:rPr>
          <w:bCs/>
          <w:sz w:val="28"/>
          <w:szCs w:val="28"/>
        </w:rPr>
        <w:t>.202</w:t>
      </w:r>
      <w:r w:rsidR="008A3A9B">
        <w:rPr>
          <w:bCs/>
          <w:sz w:val="28"/>
          <w:szCs w:val="28"/>
        </w:rPr>
        <w:t>3</w:t>
      </w:r>
      <w:r w:rsidRPr="00662959">
        <w:rPr>
          <w:bCs/>
          <w:sz w:val="28"/>
          <w:szCs w:val="28"/>
        </w:rPr>
        <w:t xml:space="preserve"> № </w:t>
      </w:r>
      <w:r w:rsidR="008A3A9B">
        <w:rPr>
          <w:bCs/>
          <w:sz w:val="28"/>
          <w:szCs w:val="28"/>
        </w:rPr>
        <w:t>53</w:t>
      </w:r>
      <w:r w:rsidR="006C0E54">
        <w:rPr>
          <w:bCs/>
          <w:sz w:val="28"/>
          <w:szCs w:val="28"/>
        </w:rPr>
        <w:t xml:space="preserve"> (далее - Положение)</w:t>
      </w:r>
      <w:r w:rsidR="00ED5C10">
        <w:rPr>
          <w:bCs/>
          <w:sz w:val="28"/>
          <w:szCs w:val="28"/>
        </w:rPr>
        <w:t>, следующие изменения</w:t>
      </w:r>
      <w:r w:rsidRPr="00662959">
        <w:rPr>
          <w:sz w:val="28"/>
          <w:szCs w:val="28"/>
        </w:rPr>
        <w:t>:</w:t>
      </w:r>
    </w:p>
    <w:p w:rsidR="00662959" w:rsidRDefault="00F319CB" w:rsidP="00F319C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6C0E54">
        <w:rPr>
          <w:sz w:val="28"/>
          <w:szCs w:val="28"/>
        </w:rPr>
        <w:t>)</w:t>
      </w:r>
      <w:r w:rsidR="00BC289E">
        <w:rPr>
          <w:sz w:val="28"/>
          <w:szCs w:val="28"/>
        </w:rPr>
        <w:t xml:space="preserve"> </w:t>
      </w:r>
      <w:r w:rsidR="006C0E54">
        <w:rPr>
          <w:sz w:val="28"/>
          <w:szCs w:val="28"/>
        </w:rPr>
        <w:t>п</w:t>
      </w:r>
      <w:r w:rsidR="008A3A9B">
        <w:rPr>
          <w:sz w:val="28"/>
          <w:szCs w:val="28"/>
        </w:rPr>
        <w:t xml:space="preserve">одпункт 4 пункта 1 статьи 11 </w:t>
      </w:r>
      <w:r w:rsidR="00EA1543" w:rsidRPr="00662959">
        <w:rPr>
          <w:color w:val="000000"/>
          <w:sz w:val="28"/>
          <w:szCs w:val="28"/>
        </w:rPr>
        <w:t>исключить</w:t>
      </w:r>
      <w:r w:rsidR="00662959">
        <w:rPr>
          <w:color w:val="000000"/>
          <w:sz w:val="28"/>
          <w:szCs w:val="28"/>
        </w:rPr>
        <w:t>;</w:t>
      </w:r>
    </w:p>
    <w:p w:rsidR="00662959" w:rsidRPr="00662959" w:rsidRDefault="00F319CB" w:rsidP="00F31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0E54">
        <w:rPr>
          <w:sz w:val="28"/>
          <w:szCs w:val="28"/>
        </w:rPr>
        <w:t>)</w:t>
      </w:r>
      <w:r w:rsidR="00F63020">
        <w:rPr>
          <w:sz w:val="28"/>
          <w:szCs w:val="28"/>
        </w:rPr>
        <w:t xml:space="preserve"> п</w:t>
      </w:r>
      <w:r w:rsidR="00EE689A">
        <w:rPr>
          <w:sz w:val="28"/>
          <w:szCs w:val="28"/>
        </w:rPr>
        <w:t>одпункт</w:t>
      </w:r>
      <w:r w:rsidR="00F63020">
        <w:rPr>
          <w:sz w:val="28"/>
          <w:szCs w:val="28"/>
        </w:rPr>
        <w:t xml:space="preserve"> </w:t>
      </w:r>
      <w:r w:rsidR="007A46C2">
        <w:rPr>
          <w:sz w:val="28"/>
          <w:szCs w:val="28"/>
        </w:rPr>
        <w:t>5 пункта 1 статьи 11</w:t>
      </w:r>
      <w:r w:rsidR="00662959" w:rsidRPr="00662959">
        <w:rPr>
          <w:sz w:val="28"/>
          <w:szCs w:val="28"/>
        </w:rPr>
        <w:t xml:space="preserve"> считать </w:t>
      </w:r>
      <w:r w:rsidR="007A46C2">
        <w:rPr>
          <w:sz w:val="28"/>
          <w:szCs w:val="28"/>
        </w:rPr>
        <w:t xml:space="preserve">подпунктом </w:t>
      </w:r>
      <w:r w:rsidR="005357B8">
        <w:rPr>
          <w:sz w:val="28"/>
          <w:szCs w:val="28"/>
        </w:rPr>
        <w:t>4</w:t>
      </w:r>
      <w:r w:rsidR="00662959">
        <w:rPr>
          <w:sz w:val="28"/>
          <w:szCs w:val="28"/>
        </w:rPr>
        <w:t>;</w:t>
      </w:r>
    </w:p>
    <w:p w:rsidR="006C0E54" w:rsidRDefault="006C0E54" w:rsidP="00F319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Приложение </w:t>
      </w:r>
      <w:bookmarkStart w:id="0" w:name="_GoBack"/>
      <w:bookmarkEnd w:id="0"/>
      <w:r>
        <w:rPr>
          <w:bCs/>
          <w:sz w:val="28"/>
          <w:szCs w:val="28"/>
        </w:rPr>
        <w:t>№1 к Положению изложить в новой прилагаемой редакции.</w:t>
      </w:r>
    </w:p>
    <w:p w:rsidR="00EA1543" w:rsidRPr="00FF6110" w:rsidRDefault="00EA1543" w:rsidP="00F319CB">
      <w:pPr>
        <w:ind w:firstLine="709"/>
        <w:jc w:val="both"/>
        <w:rPr>
          <w:color w:val="000000"/>
          <w:sz w:val="28"/>
          <w:szCs w:val="28"/>
        </w:rPr>
      </w:pPr>
      <w:r w:rsidRPr="00FF6110">
        <w:rPr>
          <w:bCs/>
          <w:sz w:val="28"/>
          <w:szCs w:val="28"/>
        </w:rPr>
        <w:t>2. Настоящее решение вступает в силу с</w:t>
      </w:r>
      <w:r w:rsidR="006B2646">
        <w:rPr>
          <w:bCs/>
          <w:sz w:val="28"/>
          <w:szCs w:val="28"/>
        </w:rPr>
        <w:t>о</w:t>
      </w:r>
      <w:r w:rsidR="00EA04F3">
        <w:rPr>
          <w:bCs/>
          <w:sz w:val="28"/>
          <w:szCs w:val="28"/>
        </w:rPr>
        <w:t xml:space="preserve"> </w:t>
      </w:r>
      <w:r w:rsidR="00227330">
        <w:rPr>
          <w:bCs/>
          <w:sz w:val="28"/>
          <w:szCs w:val="28"/>
        </w:rPr>
        <w:t xml:space="preserve">дня </w:t>
      </w:r>
      <w:r w:rsidR="003A7322">
        <w:rPr>
          <w:bCs/>
          <w:sz w:val="28"/>
          <w:szCs w:val="28"/>
        </w:rPr>
        <w:t>е</w:t>
      </w:r>
      <w:r w:rsidR="00EA04F3">
        <w:rPr>
          <w:bCs/>
          <w:sz w:val="28"/>
          <w:szCs w:val="28"/>
        </w:rPr>
        <w:t xml:space="preserve">го официального </w:t>
      </w:r>
      <w:r w:rsidR="00227330">
        <w:rPr>
          <w:bCs/>
          <w:sz w:val="28"/>
          <w:szCs w:val="28"/>
        </w:rPr>
        <w:t>опубликования</w:t>
      </w:r>
      <w:r w:rsidRPr="00FF6110">
        <w:rPr>
          <w:bCs/>
          <w:sz w:val="28"/>
          <w:szCs w:val="28"/>
        </w:rPr>
        <w:t>.</w:t>
      </w:r>
    </w:p>
    <w:p w:rsidR="00EA1543" w:rsidRDefault="00EA1543" w:rsidP="00F319C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5C1C" w:rsidRDefault="00EA1543" w:rsidP="00EA15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Председатель </w:t>
      </w:r>
      <w:r w:rsidR="00D55C1C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обрания депутатов</w:t>
      </w:r>
    </w:p>
    <w:p w:rsidR="00EA1543" w:rsidRDefault="00D55C1C" w:rsidP="00EA154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Пинежского муниципального округа  </w:t>
      </w:r>
      <w:r w:rsidR="00EA15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Е.М. Хайдукова</w:t>
      </w:r>
    </w:p>
    <w:p w:rsidR="00EA1543" w:rsidRDefault="00EA1543" w:rsidP="00EA1543"/>
    <w:p w:rsidR="00AD01F8" w:rsidRDefault="00AD01F8" w:rsidP="00EA1543"/>
    <w:p w:rsidR="00EA1543" w:rsidRDefault="00EA1543" w:rsidP="000610FF">
      <w:pPr>
        <w:pStyle w:val="1"/>
        <w:ind w:firstLine="0"/>
        <w:jc w:val="left"/>
        <w:rPr>
          <w:szCs w:val="28"/>
        </w:rPr>
      </w:pPr>
      <w:r>
        <w:rPr>
          <w:szCs w:val="28"/>
        </w:rPr>
        <w:t>Глава</w:t>
      </w:r>
      <w:r w:rsidR="00D55C1C">
        <w:rPr>
          <w:szCs w:val="28"/>
        </w:rPr>
        <w:t xml:space="preserve"> </w:t>
      </w:r>
      <w:r w:rsidR="00161B0C">
        <w:rPr>
          <w:szCs w:val="28"/>
        </w:rPr>
        <w:t xml:space="preserve">Пинежского муниципального округа         </w:t>
      </w:r>
      <w:r w:rsidR="00BE5C23" w:rsidRPr="00E66429">
        <w:rPr>
          <w:szCs w:val="28"/>
        </w:rPr>
        <w:t xml:space="preserve">           </w:t>
      </w:r>
      <w:r w:rsidR="00161B0C">
        <w:rPr>
          <w:szCs w:val="28"/>
        </w:rPr>
        <w:t xml:space="preserve">                         Л.А.Колик</w:t>
      </w:r>
    </w:p>
    <w:p w:rsidR="00D55C1C" w:rsidRDefault="00D55C1C" w:rsidP="00D55C1C"/>
    <w:p w:rsidR="00D55C1C" w:rsidRPr="00960A03" w:rsidRDefault="00D55C1C" w:rsidP="00D55C1C">
      <w:pPr>
        <w:ind w:left="5216"/>
        <w:jc w:val="right"/>
        <w:rPr>
          <w:sz w:val="20"/>
          <w:szCs w:val="20"/>
        </w:rPr>
      </w:pPr>
      <w:r w:rsidRPr="00960A03">
        <w:rPr>
          <w:sz w:val="20"/>
          <w:szCs w:val="20"/>
        </w:rPr>
        <w:lastRenderedPageBreak/>
        <w:t>ПРИЛОЖЕНИЕ № 1</w:t>
      </w:r>
    </w:p>
    <w:p w:rsidR="00D55C1C" w:rsidRPr="00960A03" w:rsidRDefault="00D55C1C" w:rsidP="00D55C1C">
      <w:pPr>
        <w:ind w:left="5216"/>
        <w:jc w:val="right"/>
        <w:rPr>
          <w:sz w:val="20"/>
          <w:szCs w:val="20"/>
        </w:rPr>
      </w:pPr>
      <w:r w:rsidRPr="00960A03">
        <w:rPr>
          <w:sz w:val="20"/>
          <w:szCs w:val="20"/>
        </w:rPr>
        <w:t xml:space="preserve">к Положению о  </w:t>
      </w:r>
    </w:p>
    <w:p w:rsidR="00D55C1C" w:rsidRPr="00960A03" w:rsidRDefault="00D55C1C" w:rsidP="00D55C1C">
      <w:pPr>
        <w:ind w:left="5216"/>
        <w:jc w:val="right"/>
        <w:rPr>
          <w:sz w:val="20"/>
          <w:szCs w:val="20"/>
        </w:rPr>
      </w:pPr>
      <w:r w:rsidRPr="00960A03">
        <w:rPr>
          <w:sz w:val="20"/>
          <w:szCs w:val="20"/>
        </w:rPr>
        <w:t xml:space="preserve">муниципальном земельном </w:t>
      </w:r>
      <w:proofErr w:type="gramStart"/>
      <w:r w:rsidRPr="00960A03">
        <w:rPr>
          <w:sz w:val="20"/>
          <w:szCs w:val="20"/>
        </w:rPr>
        <w:t>контроле</w:t>
      </w:r>
      <w:proofErr w:type="gramEnd"/>
    </w:p>
    <w:p w:rsidR="00D55C1C" w:rsidRDefault="00D55C1C" w:rsidP="00D55C1C"/>
    <w:p w:rsidR="00D55C1C" w:rsidRDefault="00D55C1C" w:rsidP="00D55C1C">
      <w:pPr>
        <w:jc w:val="center"/>
      </w:pPr>
      <w:r w:rsidRPr="003A3494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КЛЮЧЕВЫЕ ПОКАЗАТЕЛИ</w:t>
      </w:r>
      <w:r w:rsidRPr="003A3494"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br/>
        <w:t>муниципального земельного контроля</w:t>
      </w:r>
    </w:p>
    <w:tbl>
      <w:tblPr>
        <w:tblStyle w:val="ac"/>
        <w:tblW w:w="9899" w:type="dxa"/>
        <w:tblLook w:val="04A0"/>
      </w:tblPr>
      <w:tblGrid>
        <w:gridCol w:w="1242"/>
        <w:gridCol w:w="1465"/>
        <w:gridCol w:w="1358"/>
        <w:gridCol w:w="2847"/>
        <w:gridCol w:w="1340"/>
        <w:gridCol w:w="1647"/>
      </w:tblGrid>
      <w:tr w:rsidR="00D55C1C" w:rsidTr="00B80790">
        <w:tc>
          <w:tcPr>
            <w:tcW w:w="1242" w:type="dxa"/>
          </w:tcPr>
          <w:p w:rsidR="00D55C1C" w:rsidRDefault="00D55C1C" w:rsidP="00FF3194">
            <w:r w:rsidRPr="003A3494">
              <w:rPr>
                <w:color w:val="000000"/>
                <w:sz w:val="20"/>
                <w:szCs w:val="20"/>
              </w:rPr>
              <w:t>Индекс</w:t>
            </w:r>
            <w:r w:rsidRPr="003A3494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1465" w:type="dxa"/>
          </w:tcPr>
          <w:p w:rsidR="00D55C1C" w:rsidRDefault="00D55C1C" w:rsidP="00FF3194">
            <w:r w:rsidRPr="003A3494">
              <w:rPr>
                <w:color w:val="000000"/>
                <w:sz w:val="20"/>
                <w:szCs w:val="20"/>
              </w:rPr>
              <w:t>Наименование</w:t>
            </w:r>
            <w:r w:rsidRPr="003A3494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1358" w:type="dxa"/>
          </w:tcPr>
          <w:p w:rsidR="00D55C1C" w:rsidRDefault="00D55C1C" w:rsidP="00FF3194">
            <w:r w:rsidRPr="003A3494">
              <w:rPr>
                <w:color w:val="000000"/>
                <w:sz w:val="20"/>
                <w:szCs w:val="20"/>
              </w:rPr>
              <w:t>Формула расчет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2847" w:type="dxa"/>
          </w:tcPr>
          <w:p w:rsidR="00D55C1C" w:rsidRDefault="00D55C1C" w:rsidP="00FF3194">
            <w:pPr>
              <w:jc w:val="center"/>
            </w:pPr>
            <w:r w:rsidRPr="003A3494">
              <w:rPr>
                <w:color w:val="000000"/>
                <w:sz w:val="20"/>
                <w:szCs w:val="20"/>
              </w:rPr>
              <w:t>Примечания</w:t>
            </w:r>
          </w:p>
        </w:tc>
        <w:tc>
          <w:tcPr>
            <w:tcW w:w="1340" w:type="dxa"/>
            <w:vAlign w:val="center"/>
          </w:tcPr>
          <w:p w:rsidR="00D55C1C" w:rsidRPr="003A3494" w:rsidRDefault="00D55C1C" w:rsidP="00FF3194">
            <w:pPr>
              <w:rPr>
                <w:sz w:val="24"/>
                <w:szCs w:val="24"/>
              </w:rPr>
            </w:pPr>
            <w:r w:rsidRPr="003A3494">
              <w:rPr>
                <w:color w:val="000000"/>
                <w:sz w:val="20"/>
                <w:szCs w:val="20"/>
              </w:rPr>
              <w:t>Целевые значения</w:t>
            </w:r>
            <w:r w:rsidRPr="003A3494">
              <w:rPr>
                <w:color w:val="000000"/>
                <w:sz w:val="20"/>
                <w:szCs w:val="20"/>
              </w:rPr>
              <w:br/>
              <w:t>показателей</w:t>
            </w:r>
          </w:p>
        </w:tc>
        <w:tc>
          <w:tcPr>
            <w:tcW w:w="1647" w:type="dxa"/>
          </w:tcPr>
          <w:p w:rsidR="00D55C1C" w:rsidRDefault="00D55C1C" w:rsidP="00FF3194">
            <w:r w:rsidRPr="003A3494">
              <w:rPr>
                <w:color w:val="000000"/>
                <w:sz w:val="20"/>
                <w:szCs w:val="20"/>
              </w:rPr>
              <w:t>Источник данных для</w:t>
            </w:r>
            <w:r w:rsidRPr="003A3494">
              <w:rPr>
                <w:color w:val="000000"/>
                <w:sz w:val="20"/>
                <w:szCs w:val="20"/>
              </w:rPr>
              <w:br/>
              <w:t>определения</w:t>
            </w:r>
            <w:r w:rsidRPr="003A3494">
              <w:rPr>
                <w:color w:val="000000"/>
                <w:sz w:val="20"/>
                <w:szCs w:val="20"/>
              </w:rPr>
              <w:br/>
              <w:t>значения показателя</w:t>
            </w:r>
          </w:p>
        </w:tc>
      </w:tr>
      <w:tr w:rsidR="00D55C1C" w:rsidTr="00B80790">
        <w:tc>
          <w:tcPr>
            <w:tcW w:w="1242" w:type="dxa"/>
          </w:tcPr>
          <w:p w:rsidR="00D55C1C" w:rsidRDefault="00D55C1C" w:rsidP="00FF3194">
            <w:r w:rsidRPr="003A3494">
              <w:rPr>
                <w:b/>
                <w:bCs/>
                <w:color w:val="000000"/>
                <w:sz w:val="20"/>
                <w:szCs w:val="20"/>
              </w:rPr>
              <w:t>Ключевые показатели</w:t>
            </w:r>
          </w:p>
        </w:tc>
        <w:tc>
          <w:tcPr>
            <w:tcW w:w="1465" w:type="dxa"/>
          </w:tcPr>
          <w:p w:rsidR="00D55C1C" w:rsidRDefault="00D55C1C" w:rsidP="00FF3194"/>
        </w:tc>
        <w:tc>
          <w:tcPr>
            <w:tcW w:w="1358" w:type="dxa"/>
          </w:tcPr>
          <w:p w:rsidR="00D55C1C" w:rsidRDefault="00D55C1C" w:rsidP="00FF3194"/>
        </w:tc>
        <w:tc>
          <w:tcPr>
            <w:tcW w:w="2847" w:type="dxa"/>
          </w:tcPr>
          <w:p w:rsidR="00D55C1C" w:rsidRDefault="00D55C1C" w:rsidP="00FF3194"/>
        </w:tc>
        <w:tc>
          <w:tcPr>
            <w:tcW w:w="1340" w:type="dxa"/>
          </w:tcPr>
          <w:p w:rsidR="00D55C1C" w:rsidRDefault="00D55C1C" w:rsidP="00FF3194"/>
        </w:tc>
        <w:tc>
          <w:tcPr>
            <w:tcW w:w="1647" w:type="dxa"/>
          </w:tcPr>
          <w:p w:rsidR="00D55C1C" w:rsidRDefault="00D55C1C" w:rsidP="00FF3194"/>
        </w:tc>
      </w:tr>
      <w:tr w:rsidR="00D55C1C" w:rsidTr="00B80790">
        <w:tc>
          <w:tcPr>
            <w:tcW w:w="1242" w:type="dxa"/>
          </w:tcPr>
          <w:p w:rsidR="00D55C1C" w:rsidRDefault="00D55C1C" w:rsidP="00FF3194">
            <w:r>
              <w:t>А</w:t>
            </w:r>
          </w:p>
        </w:tc>
        <w:tc>
          <w:tcPr>
            <w:tcW w:w="1465" w:type="dxa"/>
          </w:tcPr>
          <w:p w:rsidR="00D55C1C" w:rsidRDefault="00D55C1C" w:rsidP="00FF3194">
            <w:r w:rsidRPr="003A3494">
              <w:rPr>
                <w:color w:val="000000"/>
                <w:sz w:val="20"/>
                <w:szCs w:val="20"/>
              </w:rPr>
              <w:t>Доля площади самовольно занятых</w:t>
            </w:r>
            <w:r w:rsidRPr="003A3494">
              <w:rPr>
                <w:color w:val="000000"/>
                <w:sz w:val="20"/>
                <w:szCs w:val="20"/>
              </w:rPr>
              <w:br/>
              <w:t>земельных участков</w:t>
            </w:r>
            <w:r w:rsidRPr="003A3494">
              <w:rPr>
                <w:color w:val="000000"/>
                <w:sz w:val="20"/>
                <w:szCs w:val="20"/>
              </w:rPr>
              <w:br/>
              <w:t>из земель</w:t>
            </w:r>
            <w:r w:rsidRPr="003A3494">
              <w:rPr>
                <w:color w:val="000000"/>
                <w:sz w:val="20"/>
                <w:szCs w:val="20"/>
              </w:rPr>
              <w:br/>
              <w:t>населенных пунктов</w:t>
            </w:r>
          </w:p>
        </w:tc>
        <w:tc>
          <w:tcPr>
            <w:tcW w:w="1358" w:type="dxa"/>
          </w:tcPr>
          <w:p w:rsidR="00D55C1C" w:rsidRDefault="00D55C1C" w:rsidP="00FF3194">
            <w:r w:rsidRPr="003A3494">
              <w:rPr>
                <w:color w:val="000000"/>
                <w:sz w:val="20"/>
                <w:szCs w:val="20"/>
              </w:rPr>
              <w:t xml:space="preserve">А = 100% </w:t>
            </w:r>
            <w:proofErr w:type="spellStart"/>
            <w:r w:rsidRPr="003A3494">
              <w:rPr>
                <w:color w:val="000000"/>
                <w:sz w:val="20"/>
                <w:szCs w:val="20"/>
              </w:rPr>
              <w:t>х</w:t>
            </w:r>
            <w:proofErr w:type="spellEnd"/>
            <w:r w:rsidRPr="003A34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A3494">
              <w:rPr>
                <w:color w:val="000000"/>
                <w:sz w:val="20"/>
                <w:szCs w:val="20"/>
              </w:rPr>
              <w:t>S</w:t>
            </w:r>
            <w:proofErr w:type="gramEnd"/>
            <w:r w:rsidRPr="003A3494">
              <w:rPr>
                <w:color w:val="000000"/>
                <w:sz w:val="20"/>
                <w:szCs w:val="20"/>
              </w:rPr>
              <w:t>сам</w:t>
            </w:r>
            <w:proofErr w:type="spellEnd"/>
            <w:r>
              <w:rPr>
                <w:color w:val="000000"/>
                <w:sz w:val="20"/>
                <w:szCs w:val="20"/>
              </w:rPr>
              <w:t>./</w:t>
            </w:r>
            <w:proofErr w:type="spellStart"/>
            <w:proofErr w:type="gramStart"/>
            <w:r w:rsidRPr="003A3494">
              <w:rPr>
                <w:color w:val="000000"/>
                <w:sz w:val="20"/>
                <w:szCs w:val="20"/>
              </w:rPr>
              <w:t>S</w:t>
            </w:r>
            <w:proofErr w:type="gramEnd"/>
            <w:r w:rsidRPr="003A3494">
              <w:rPr>
                <w:color w:val="000000"/>
                <w:sz w:val="20"/>
                <w:szCs w:val="20"/>
              </w:rPr>
              <w:t>общ</w:t>
            </w:r>
            <w:proofErr w:type="spellEnd"/>
            <w:r w:rsidRPr="003A349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47" w:type="dxa"/>
          </w:tcPr>
          <w:p w:rsidR="00D55C1C" w:rsidRDefault="00D55C1C" w:rsidP="00FF3194">
            <w:r w:rsidRPr="003A3494">
              <w:rPr>
                <w:color w:val="000000"/>
                <w:sz w:val="20"/>
                <w:szCs w:val="20"/>
              </w:rPr>
              <w:t>А – доля площади выявленных в течение</w:t>
            </w:r>
            <w:r w:rsidRPr="003A3494">
              <w:rPr>
                <w:color w:val="000000"/>
                <w:sz w:val="20"/>
                <w:szCs w:val="20"/>
              </w:rPr>
              <w:br/>
              <w:t>отчетного года самовольно</w:t>
            </w:r>
            <w:r w:rsidRPr="003A3494">
              <w:rPr>
                <w:color w:val="000000"/>
                <w:sz w:val="20"/>
                <w:szCs w:val="20"/>
              </w:rPr>
              <w:br/>
              <w:t>занятых земельных участков</w:t>
            </w:r>
            <w:r w:rsidRPr="003A3494">
              <w:rPr>
                <w:color w:val="000000"/>
                <w:sz w:val="20"/>
                <w:szCs w:val="20"/>
              </w:rPr>
              <w:br/>
              <w:t>(земель) из категории земель</w:t>
            </w:r>
            <w:r w:rsidRPr="003A3494">
              <w:rPr>
                <w:color w:val="000000"/>
                <w:sz w:val="20"/>
                <w:szCs w:val="20"/>
              </w:rPr>
              <w:br/>
              <w:t>населенных пунктов</w:t>
            </w:r>
            <w:r w:rsidRPr="003A3494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3A3494">
              <w:rPr>
                <w:color w:val="000000"/>
                <w:sz w:val="20"/>
                <w:szCs w:val="20"/>
              </w:rPr>
              <w:t>S</w:t>
            </w:r>
            <w:proofErr w:type="gramEnd"/>
            <w:r w:rsidRPr="003A3494">
              <w:rPr>
                <w:color w:val="000000"/>
                <w:sz w:val="20"/>
                <w:szCs w:val="20"/>
              </w:rPr>
              <w:t>сам</w:t>
            </w:r>
            <w:proofErr w:type="spellEnd"/>
            <w:r w:rsidRPr="003A3494">
              <w:rPr>
                <w:color w:val="000000"/>
                <w:sz w:val="20"/>
                <w:szCs w:val="20"/>
              </w:rPr>
              <w:t>. – общая площадь всех</w:t>
            </w:r>
            <w:r w:rsidRPr="003A3494">
              <w:rPr>
                <w:color w:val="000000"/>
                <w:sz w:val="20"/>
                <w:szCs w:val="20"/>
              </w:rPr>
              <w:br/>
              <w:t>выявленных в течение</w:t>
            </w:r>
            <w:r w:rsidRPr="003A3494">
              <w:rPr>
                <w:color w:val="000000"/>
                <w:sz w:val="20"/>
                <w:szCs w:val="20"/>
              </w:rPr>
              <w:br/>
              <w:t>отчетного года самовольно</w:t>
            </w:r>
            <w:r w:rsidRPr="003A3494">
              <w:rPr>
                <w:color w:val="000000"/>
                <w:sz w:val="20"/>
                <w:szCs w:val="20"/>
              </w:rPr>
              <w:br/>
              <w:t>занятых земельных участков</w:t>
            </w:r>
            <w:r w:rsidRPr="003A3494">
              <w:rPr>
                <w:color w:val="000000"/>
                <w:sz w:val="20"/>
                <w:szCs w:val="20"/>
              </w:rPr>
              <w:br/>
              <w:t>(земель) из категории земель</w:t>
            </w:r>
            <w:r w:rsidRPr="003A3494">
              <w:rPr>
                <w:color w:val="000000"/>
                <w:sz w:val="20"/>
                <w:szCs w:val="20"/>
              </w:rPr>
              <w:br/>
              <w:t>населенных пунктов</w:t>
            </w:r>
            <w:r w:rsidRPr="003A349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A3494">
              <w:rPr>
                <w:color w:val="000000"/>
                <w:sz w:val="20"/>
                <w:szCs w:val="20"/>
              </w:rPr>
              <w:t>Sобщ</w:t>
            </w:r>
            <w:proofErr w:type="spellEnd"/>
            <w:r w:rsidRPr="003A3494">
              <w:rPr>
                <w:color w:val="000000"/>
                <w:sz w:val="20"/>
                <w:szCs w:val="20"/>
              </w:rPr>
              <w:t>. – общая площадь всех</w:t>
            </w:r>
            <w:r w:rsidRPr="003A3494">
              <w:rPr>
                <w:color w:val="000000"/>
                <w:sz w:val="20"/>
                <w:szCs w:val="20"/>
              </w:rPr>
              <w:br/>
              <w:t>земельных участков (земель)</w:t>
            </w:r>
            <w:r w:rsidRPr="003A3494">
              <w:rPr>
                <w:color w:val="000000"/>
                <w:sz w:val="20"/>
                <w:szCs w:val="20"/>
              </w:rPr>
              <w:br/>
              <w:t>из категории земель</w:t>
            </w:r>
            <w:r w:rsidRPr="003A3494">
              <w:rPr>
                <w:color w:val="000000"/>
                <w:sz w:val="20"/>
                <w:szCs w:val="20"/>
              </w:rPr>
              <w:br/>
              <w:t>населенных пунктов</w:t>
            </w:r>
          </w:p>
        </w:tc>
        <w:tc>
          <w:tcPr>
            <w:tcW w:w="1340" w:type="dxa"/>
          </w:tcPr>
          <w:p w:rsidR="00D55C1C" w:rsidRDefault="00D55C1C" w:rsidP="00FF3194">
            <w:pPr>
              <w:jc w:val="center"/>
            </w:pPr>
            <w:r w:rsidRPr="003A3494">
              <w:rPr>
                <w:color w:val="000000"/>
                <w:sz w:val="20"/>
                <w:szCs w:val="20"/>
              </w:rPr>
              <w:t>менее или равно 10%</w:t>
            </w:r>
          </w:p>
        </w:tc>
        <w:tc>
          <w:tcPr>
            <w:tcW w:w="1647" w:type="dxa"/>
          </w:tcPr>
          <w:p w:rsidR="00D55C1C" w:rsidRDefault="00D55C1C" w:rsidP="00FF3194">
            <w:r w:rsidRPr="003A3494">
              <w:rPr>
                <w:color w:val="000000"/>
                <w:sz w:val="20"/>
                <w:szCs w:val="20"/>
              </w:rPr>
              <w:t>Результаты</w:t>
            </w:r>
            <w:r w:rsidR="00B80790">
              <w:rPr>
                <w:color w:val="000000"/>
                <w:sz w:val="20"/>
                <w:szCs w:val="20"/>
              </w:rPr>
              <w:t xml:space="preserve"> </w:t>
            </w:r>
            <w:r w:rsidRPr="003A3494">
              <w:rPr>
                <w:color w:val="000000"/>
                <w:sz w:val="20"/>
                <w:szCs w:val="20"/>
              </w:rPr>
              <w:t>осуществления</w:t>
            </w:r>
            <w:r w:rsidRPr="003A3494">
              <w:rPr>
                <w:color w:val="000000"/>
                <w:sz w:val="20"/>
                <w:szCs w:val="20"/>
              </w:rPr>
              <w:br/>
              <w:t>муниципального</w:t>
            </w:r>
            <w:r w:rsidRPr="003A3494">
              <w:rPr>
                <w:color w:val="000000"/>
                <w:sz w:val="20"/>
                <w:szCs w:val="20"/>
              </w:rPr>
              <w:br/>
              <w:t>земельного контроля</w:t>
            </w:r>
            <w:r w:rsidRPr="003A3494">
              <w:rPr>
                <w:color w:val="000000"/>
                <w:sz w:val="20"/>
                <w:szCs w:val="20"/>
              </w:rPr>
              <w:br/>
              <w:t>в течение отчетного</w:t>
            </w:r>
            <w:r w:rsidRPr="003A3494">
              <w:rPr>
                <w:color w:val="000000"/>
                <w:sz w:val="20"/>
                <w:szCs w:val="20"/>
              </w:rPr>
              <w:br/>
              <w:t>года</w:t>
            </w:r>
          </w:p>
          <w:p w:rsidR="00D55C1C" w:rsidRPr="00037759" w:rsidRDefault="00D55C1C" w:rsidP="00FF3194">
            <w:pPr>
              <w:jc w:val="center"/>
            </w:pPr>
          </w:p>
        </w:tc>
      </w:tr>
      <w:tr w:rsidR="00D55C1C" w:rsidTr="00B80790">
        <w:tc>
          <w:tcPr>
            <w:tcW w:w="1242" w:type="dxa"/>
          </w:tcPr>
          <w:p w:rsidR="00D55C1C" w:rsidRDefault="00D55C1C" w:rsidP="00FF3194">
            <w:r>
              <w:t>Б</w:t>
            </w:r>
          </w:p>
        </w:tc>
        <w:tc>
          <w:tcPr>
            <w:tcW w:w="1465" w:type="dxa"/>
          </w:tcPr>
          <w:p w:rsidR="00D55C1C" w:rsidRDefault="00D55C1C" w:rsidP="00FF3194">
            <w:r w:rsidRPr="003A3494">
              <w:rPr>
                <w:color w:val="000000"/>
                <w:sz w:val="20"/>
                <w:szCs w:val="20"/>
              </w:rPr>
              <w:t>Доля используемых</w:t>
            </w:r>
            <w:r w:rsidRPr="003A3494">
              <w:rPr>
                <w:color w:val="000000"/>
                <w:sz w:val="20"/>
                <w:szCs w:val="20"/>
              </w:rPr>
              <w:br/>
              <w:t>земельных участков</w:t>
            </w:r>
            <w:r w:rsidRPr="003A3494">
              <w:rPr>
                <w:color w:val="000000"/>
                <w:sz w:val="20"/>
                <w:szCs w:val="20"/>
              </w:rPr>
              <w:br/>
              <w:t>не по целевому</w:t>
            </w:r>
            <w:r w:rsidRPr="003A3494">
              <w:rPr>
                <w:color w:val="000000"/>
                <w:sz w:val="20"/>
                <w:szCs w:val="20"/>
              </w:rPr>
              <w:br/>
              <w:t>назначению</w:t>
            </w:r>
          </w:p>
        </w:tc>
        <w:tc>
          <w:tcPr>
            <w:tcW w:w="1358" w:type="dxa"/>
          </w:tcPr>
          <w:p w:rsidR="00D55C1C" w:rsidRDefault="00D55C1C" w:rsidP="00FF3194">
            <w:proofErr w:type="gramStart"/>
            <w:r w:rsidRPr="003A3494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3A3494">
              <w:rPr>
                <w:color w:val="000000"/>
                <w:sz w:val="20"/>
                <w:szCs w:val="20"/>
              </w:rPr>
              <w:t xml:space="preserve"> = 100% </w:t>
            </w:r>
            <w:proofErr w:type="spellStart"/>
            <w:r w:rsidRPr="003A3494">
              <w:rPr>
                <w:color w:val="000000"/>
                <w:sz w:val="20"/>
                <w:szCs w:val="20"/>
              </w:rPr>
              <w:t>х</w:t>
            </w:r>
            <w:proofErr w:type="spellEnd"/>
            <w:r w:rsidRPr="003A349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A3494">
              <w:rPr>
                <w:color w:val="000000"/>
                <w:sz w:val="20"/>
                <w:szCs w:val="20"/>
              </w:rPr>
              <w:t>Sнецелев</w:t>
            </w:r>
            <w:proofErr w:type="spellEnd"/>
            <w:r w:rsidRPr="003A3494">
              <w:rPr>
                <w:color w:val="000000"/>
                <w:sz w:val="20"/>
                <w:szCs w:val="20"/>
              </w:rPr>
              <w:t>./ S</w:t>
            </w:r>
          </w:p>
          <w:p w:rsidR="00D55C1C" w:rsidRPr="00037759" w:rsidRDefault="00D55C1C" w:rsidP="00FF3194">
            <w:pPr>
              <w:jc w:val="center"/>
            </w:pPr>
          </w:p>
        </w:tc>
        <w:tc>
          <w:tcPr>
            <w:tcW w:w="2847" w:type="dxa"/>
          </w:tcPr>
          <w:p w:rsidR="00D55C1C" w:rsidRDefault="00D55C1C" w:rsidP="00FF3194">
            <w:proofErr w:type="gramStart"/>
            <w:r w:rsidRPr="003A3494">
              <w:rPr>
                <w:color w:val="000000"/>
                <w:sz w:val="20"/>
                <w:szCs w:val="20"/>
              </w:rPr>
              <w:t>Б</w:t>
            </w:r>
            <w:proofErr w:type="gramEnd"/>
            <w:r w:rsidRPr="003A3494">
              <w:rPr>
                <w:color w:val="000000"/>
                <w:sz w:val="20"/>
                <w:szCs w:val="20"/>
              </w:rPr>
              <w:t xml:space="preserve"> – доля площади выявленных</w:t>
            </w:r>
            <w:r w:rsidRPr="003A3494">
              <w:rPr>
                <w:color w:val="000000"/>
                <w:sz w:val="20"/>
                <w:szCs w:val="20"/>
              </w:rPr>
              <w:br/>
              <w:t>в течение отчетного года</w:t>
            </w:r>
            <w:r w:rsidRPr="003A3494">
              <w:rPr>
                <w:color w:val="000000"/>
                <w:sz w:val="20"/>
                <w:szCs w:val="20"/>
              </w:rPr>
              <w:br/>
              <w:t>земельных участков (земель),</w:t>
            </w:r>
            <w:r w:rsidRPr="003A3494">
              <w:rPr>
                <w:color w:val="000000"/>
                <w:sz w:val="20"/>
                <w:szCs w:val="20"/>
              </w:rPr>
              <w:br/>
              <w:t>используемых не в</w:t>
            </w:r>
            <w:r w:rsidRPr="003A3494">
              <w:rPr>
                <w:color w:val="000000"/>
                <w:sz w:val="20"/>
                <w:szCs w:val="20"/>
              </w:rPr>
              <w:br/>
              <w:t>соответствии с их целевым</w:t>
            </w:r>
            <w:r w:rsidRPr="003A3494">
              <w:rPr>
                <w:color w:val="000000"/>
                <w:sz w:val="20"/>
                <w:szCs w:val="20"/>
              </w:rPr>
              <w:br/>
              <w:t>назначением</w:t>
            </w:r>
            <w:r w:rsidRPr="003A3494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A3494">
              <w:rPr>
                <w:color w:val="000000"/>
                <w:sz w:val="20"/>
                <w:szCs w:val="20"/>
              </w:rPr>
              <w:t>Sнецелев</w:t>
            </w:r>
            <w:proofErr w:type="spellEnd"/>
            <w:r w:rsidRPr="003A3494">
              <w:rPr>
                <w:color w:val="000000"/>
                <w:sz w:val="20"/>
                <w:szCs w:val="20"/>
              </w:rPr>
              <w:t>.– общая площадь</w:t>
            </w:r>
            <w:r w:rsidRPr="003A3494">
              <w:rPr>
                <w:color w:val="000000"/>
                <w:sz w:val="20"/>
                <w:szCs w:val="20"/>
              </w:rPr>
              <w:br/>
              <w:t>всех выявленных в течение</w:t>
            </w:r>
            <w:r w:rsidRPr="003A3494">
              <w:rPr>
                <w:color w:val="000000"/>
                <w:sz w:val="20"/>
                <w:szCs w:val="20"/>
              </w:rPr>
              <w:br/>
              <w:t>отчетного года земельных</w:t>
            </w:r>
            <w:r w:rsidRPr="003A3494">
              <w:rPr>
                <w:color w:val="000000"/>
                <w:sz w:val="20"/>
                <w:szCs w:val="20"/>
              </w:rPr>
              <w:br/>
              <w:t>участков (земель),</w:t>
            </w:r>
            <w:r w:rsidRPr="003A3494">
              <w:rPr>
                <w:color w:val="000000"/>
                <w:sz w:val="20"/>
                <w:szCs w:val="20"/>
              </w:rPr>
              <w:br/>
              <w:t>используемых не в</w:t>
            </w:r>
            <w:r w:rsidRPr="003A3494">
              <w:rPr>
                <w:color w:val="000000"/>
                <w:sz w:val="20"/>
                <w:szCs w:val="20"/>
              </w:rPr>
              <w:br/>
              <w:t>соответствии с их целевым</w:t>
            </w:r>
            <w:r w:rsidRPr="003A3494">
              <w:rPr>
                <w:color w:val="000000"/>
                <w:sz w:val="20"/>
                <w:szCs w:val="20"/>
              </w:rPr>
              <w:br/>
              <w:t>назначением</w:t>
            </w:r>
            <w:r w:rsidRPr="003A3494">
              <w:rPr>
                <w:color w:val="000000"/>
                <w:sz w:val="20"/>
                <w:szCs w:val="20"/>
              </w:rPr>
              <w:br/>
              <w:t>S – общая площадь земельных</w:t>
            </w:r>
            <w:r w:rsidRPr="003A3494">
              <w:rPr>
                <w:color w:val="000000"/>
                <w:sz w:val="20"/>
                <w:szCs w:val="20"/>
              </w:rPr>
              <w:br/>
              <w:t>участков (земель) в границах</w:t>
            </w:r>
            <w:r w:rsidRPr="003A3494">
              <w:rPr>
                <w:color w:val="000000"/>
                <w:sz w:val="20"/>
                <w:szCs w:val="20"/>
              </w:rPr>
              <w:br/>
              <w:t>муниципального образования</w:t>
            </w:r>
          </w:p>
        </w:tc>
        <w:tc>
          <w:tcPr>
            <w:tcW w:w="1340" w:type="dxa"/>
          </w:tcPr>
          <w:p w:rsidR="00D55C1C" w:rsidRDefault="00D55C1C" w:rsidP="00FF3194">
            <w:r w:rsidRPr="003A3494">
              <w:rPr>
                <w:color w:val="000000"/>
                <w:sz w:val="20"/>
                <w:szCs w:val="20"/>
              </w:rPr>
              <w:t>менее или равно</w:t>
            </w:r>
            <w:r w:rsidRPr="003A3494">
              <w:rPr>
                <w:color w:val="000000"/>
                <w:sz w:val="20"/>
                <w:szCs w:val="20"/>
              </w:rPr>
              <w:br/>
              <w:t>10%</w:t>
            </w:r>
          </w:p>
        </w:tc>
        <w:tc>
          <w:tcPr>
            <w:tcW w:w="1647" w:type="dxa"/>
          </w:tcPr>
          <w:p w:rsidR="00D55C1C" w:rsidRDefault="00D55C1C" w:rsidP="00FF3194">
            <w:r w:rsidRPr="003A3494">
              <w:rPr>
                <w:color w:val="000000"/>
                <w:sz w:val="20"/>
                <w:szCs w:val="20"/>
              </w:rPr>
              <w:t>Результаты</w:t>
            </w:r>
            <w:r w:rsidRPr="003A3494">
              <w:rPr>
                <w:color w:val="000000"/>
                <w:sz w:val="20"/>
                <w:szCs w:val="20"/>
              </w:rPr>
              <w:br/>
              <w:t>осуществления</w:t>
            </w:r>
            <w:r w:rsidRPr="003A3494">
              <w:rPr>
                <w:color w:val="000000"/>
                <w:sz w:val="20"/>
                <w:szCs w:val="20"/>
              </w:rPr>
              <w:br/>
              <w:t>муниципального</w:t>
            </w:r>
            <w:r w:rsidRPr="003A3494">
              <w:rPr>
                <w:color w:val="000000"/>
                <w:sz w:val="20"/>
                <w:szCs w:val="20"/>
              </w:rPr>
              <w:br/>
              <w:t>земельного контроля</w:t>
            </w:r>
            <w:r w:rsidRPr="003A3494">
              <w:rPr>
                <w:color w:val="000000"/>
                <w:sz w:val="20"/>
                <w:szCs w:val="20"/>
              </w:rPr>
              <w:br/>
              <w:t>в течение отчетного</w:t>
            </w:r>
            <w:r w:rsidRPr="003A3494">
              <w:rPr>
                <w:color w:val="000000"/>
                <w:sz w:val="20"/>
                <w:szCs w:val="20"/>
              </w:rPr>
              <w:br/>
              <w:t>года</w:t>
            </w:r>
          </w:p>
        </w:tc>
      </w:tr>
    </w:tbl>
    <w:p w:rsidR="00D55C1C" w:rsidRPr="00D55C1C" w:rsidRDefault="00D55C1C" w:rsidP="00D55C1C"/>
    <w:sectPr w:rsidR="00D55C1C" w:rsidRPr="00D55C1C" w:rsidSect="00B80790">
      <w:pgSz w:w="11906" w:h="16838"/>
      <w:pgMar w:top="1134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1543"/>
    <w:rsid w:val="000610FF"/>
    <w:rsid w:val="000640D6"/>
    <w:rsid w:val="000D7803"/>
    <w:rsid w:val="00161B0C"/>
    <w:rsid w:val="00187635"/>
    <w:rsid w:val="00221C21"/>
    <w:rsid w:val="00227330"/>
    <w:rsid w:val="00394235"/>
    <w:rsid w:val="003A7322"/>
    <w:rsid w:val="00420AC0"/>
    <w:rsid w:val="004529C1"/>
    <w:rsid w:val="00492744"/>
    <w:rsid w:val="004C2C7F"/>
    <w:rsid w:val="00500FC3"/>
    <w:rsid w:val="005357B8"/>
    <w:rsid w:val="00591724"/>
    <w:rsid w:val="005F49F3"/>
    <w:rsid w:val="00662959"/>
    <w:rsid w:val="00663306"/>
    <w:rsid w:val="006B2646"/>
    <w:rsid w:val="006C0E54"/>
    <w:rsid w:val="006D02D7"/>
    <w:rsid w:val="006E28D1"/>
    <w:rsid w:val="006F7E0D"/>
    <w:rsid w:val="007A46C2"/>
    <w:rsid w:val="007D139F"/>
    <w:rsid w:val="00812943"/>
    <w:rsid w:val="008A3A9B"/>
    <w:rsid w:val="00A058CA"/>
    <w:rsid w:val="00A50336"/>
    <w:rsid w:val="00AB4539"/>
    <w:rsid w:val="00AD01F8"/>
    <w:rsid w:val="00B80790"/>
    <w:rsid w:val="00BB7AF0"/>
    <w:rsid w:val="00BC289E"/>
    <w:rsid w:val="00BE5C23"/>
    <w:rsid w:val="00C260DE"/>
    <w:rsid w:val="00CF0A9F"/>
    <w:rsid w:val="00D55C1C"/>
    <w:rsid w:val="00E6619B"/>
    <w:rsid w:val="00E66429"/>
    <w:rsid w:val="00E70F60"/>
    <w:rsid w:val="00EA028A"/>
    <w:rsid w:val="00EA04F3"/>
    <w:rsid w:val="00EA1543"/>
    <w:rsid w:val="00ED5C10"/>
    <w:rsid w:val="00EE689A"/>
    <w:rsid w:val="00F319CB"/>
    <w:rsid w:val="00F63020"/>
    <w:rsid w:val="00F9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543"/>
    <w:pPr>
      <w:keepNext/>
      <w:ind w:firstLine="36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54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A15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Body Text Indent"/>
    <w:basedOn w:val="a"/>
    <w:link w:val="a4"/>
    <w:rsid w:val="00EA1543"/>
    <w:pPr>
      <w:ind w:firstLine="539"/>
    </w:pPr>
  </w:style>
  <w:style w:type="character" w:customStyle="1" w:styleId="a4">
    <w:name w:val="Основной текст с отступом Знак"/>
    <w:basedOn w:val="a0"/>
    <w:link w:val="a3"/>
    <w:rsid w:val="00EA1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A1543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EA1543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EA1543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EA15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EA154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EA15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62959"/>
    <w:pPr>
      <w:ind w:left="720"/>
      <w:contextualSpacing/>
    </w:pPr>
  </w:style>
  <w:style w:type="table" w:styleId="ac">
    <w:name w:val="Table Grid"/>
    <w:basedOn w:val="a1"/>
    <w:uiPriority w:val="59"/>
    <w:rsid w:val="00D55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543"/>
    <w:pPr>
      <w:keepNext/>
      <w:ind w:firstLine="360"/>
      <w:jc w:val="right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5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Title">
    <w:name w:val="ConsTitle"/>
    <w:rsid w:val="00EA15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Body Text Indent"/>
    <w:basedOn w:val="a"/>
    <w:link w:val="a4"/>
    <w:rsid w:val="00EA1543"/>
    <w:pPr>
      <w:ind w:firstLine="539"/>
    </w:pPr>
  </w:style>
  <w:style w:type="character" w:customStyle="1" w:styleId="a4">
    <w:name w:val="Основной текст с отступом Знак"/>
    <w:basedOn w:val="a0"/>
    <w:link w:val="a3"/>
    <w:rsid w:val="00EA1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A1543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EA1543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EA1543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EA15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EA154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EA15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62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Собдеп</cp:lastModifiedBy>
  <cp:revision>7</cp:revision>
  <cp:lastPrinted>2024-03-29T12:29:00Z</cp:lastPrinted>
  <dcterms:created xsi:type="dcterms:W3CDTF">2024-03-29T08:13:00Z</dcterms:created>
  <dcterms:modified xsi:type="dcterms:W3CDTF">2024-04-01T06:05:00Z</dcterms:modified>
</cp:coreProperties>
</file>