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6C" w:rsidRPr="00A57FD2" w:rsidRDefault="0066086C" w:rsidP="0066086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57FD2">
        <w:rPr>
          <w:rFonts w:ascii="Times New Roman" w:hAnsi="Times New Roman" w:cs="Times New Roman"/>
          <w:sz w:val="20"/>
        </w:rPr>
        <w:t>Приложение</w:t>
      </w:r>
    </w:p>
    <w:p w:rsidR="0066086C" w:rsidRPr="00A57FD2" w:rsidRDefault="0066086C" w:rsidP="0066086C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0"/>
        </w:rPr>
      </w:pPr>
      <w:r w:rsidRPr="00A57FD2">
        <w:rPr>
          <w:rFonts w:ascii="Times New Roman" w:hAnsi="Times New Roman" w:cs="Times New Roman"/>
          <w:sz w:val="20"/>
        </w:rPr>
        <w:t xml:space="preserve">к положению о порядке </w:t>
      </w:r>
      <w:r w:rsidRPr="00A57FD2">
        <w:rPr>
          <w:rStyle w:val="a3"/>
          <w:rFonts w:ascii="Times New Roman" w:hAnsi="Times New Roman" w:cs="Times New Roman"/>
          <w:b w:val="0"/>
          <w:sz w:val="20"/>
        </w:rPr>
        <w:t>размещения сведений о доходах, расходах</w:t>
      </w:r>
      <w:r w:rsidRPr="00A57FD2">
        <w:rPr>
          <w:rFonts w:ascii="Times New Roman" w:hAnsi="Times New Roman" w:cs="Times New Roman"/>
          <w:sz w:val="20"/>
        </w:rPr>
        <w:t xml:space="preserve"> </w:t>
      </w:r>
      <w:r w:rsidRPr="00A57FD2">
        <w:rPr>
          <w:rStyle w:val="a3"/>
          <w:rFonts w:ascii="Times New Roman" w:hAnsi="Times New Roman" w:cs="Times New Roman"/>
          <w:b w:val="0"/>
          <w:sz w:val="20"/>
        </w:rPr>
        <w:t>об имуществе и обязательствах имущественного характера</w:t>
      </w:r>
      <w:r w:rsidRPr="00A57FD2">
        <w:rPr>
          <w:rFonts w:ascii="Times New Roman" w:hAnsi="Times New Roman" w:cs="Times New Roman"/>
          <w:sz w:val="20"/>
        </w:rPr>
        <w:t xml:space="preserve"> глав </w:t>
      </w:r>
      <w:r w:rsidRPr="00A57FD2">
        <w:rPr>
          <w:rFonts w:ascii="Times New Roman" w:hAnsi="Times New Roman" w:cs="Times New Roman"/>
          <w:bCs/>
          <w:sz w:val="20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A57FD2">
        <w:rPr>
          <w:rStyle w:val="a3"/>
          <w:rFonts w:ascii="Times New Roman" w:hAnsi="Times New Roman" w:cs="Times New Roman"/>
          <w:b w:val="0"/>
          <w:sz w:val="20"/>
        </w:rPr>
        <w:t xml:space="preserve"> </w:t>
      </w:r>
      <w:r w:rsidRPr="00A57FD2">
        <w:rPr>
          <w:rFonts w:ascii="Times New Roman" w:hAnsi="Times New Roman" w:cs="Times New Roman"/>
          <w:bCs/>
          <w:sz w:val="20"/>
        </w:rPr>
        <w:t>на официальных сайтах</w:t>
      </w:r>
      <w:r w:rsidRPr="00A57FD2">
        <w:rPr>
          <w:rStyle w:val="a3"/>
          <w:rFonts w:ascii="Times New Roman" w:hAnsi="Times New Roman" w:cs="Times New Roman"/>
          <w:b w:val="0"/>
          <w:sz w:val="20"/>
        </w:rPr>
        <w:t xml:space="preserve"> и предоставления этих сведений средствам массовой информации для опубликования</w:t>
      </w:r>
    </w:p>
    <w:p w:rsidR="0066086C" w:rsidRPr="00A57FD2" w:rsidRDefault="0066086C" w:rsidP="0066086C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0"/>
        </w:rPr>
      </w:pPr>
    </w:p>
    <w:p w:rsidR="0066086C" w:rsidRPr="00A57FD2" w:rsidRDefault="0066086C" w:rsidP="0066086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57FD2">
        <w:rPr>
          <w:rFonts w:ascii="Times New Roman" w:hAnsi="Times New Roman" w:cs="Times New Roman"/>
          <w:sz w:val="20"/>
        </w:rPr>
        <w:t>СВЕДЕНИЯ</w:t>
      </w:r>
    </w:p>
    <w:p w:rsidR="0066086C" w:rsidRPr="00A57FD2" w:rsidRDefault="0066086C" w:rsidP="0066086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57FD2">
        <w:rPr>
          <w:rFonts w:ascii="Times New Roman" w:hAnsi="Times New Roman" w:cs="Times New Roman"/>
          <w:sz w:val="20"/>
        </w:rPr>
        <w:t>о доходах, расходах за отчетный период с 1 января</w:t>
      </w:r>
    </w:p>
    <w:p w:rsidR="0066086C" w:rsidRPr="00A57FD2" w:rsidRDefault="0066086C" w:rsidP="0066086C">
      <w:pPr>
        <w:pStyle w:val="ConsPlusNormal"/>
        <w:ind w:right="113"/>
        <w:jc w:val="center"/>
        <w:rPr>
          <w:rFonts w:ascii="Times New Roman" w:hAnsi="Times New Roman" w:cs="Times New Roman"/>
          <w:sz w:val="20"/>
        </w:rPr>
      </w:pPr>
      <w:r w:rsidRPr="00A57FD2">
        <w:rPr>
          <w:rFonts w:ascii="Times New Roman" w:hAnsi="Times New Roman" w:cs="Times New Roman"/>
          <w:sz w:val="20"/>
        </w:rPr>
        <w:t>по 31 декабря 2018 года, об имуществе и обязательствах</w:t>
      </w:r>
    </w:p>
    <w:p w:rsidR="0066086C" w:rsidRPr="00A57FD2" w:rsidRDefault="0066086C" w:rsidP="0066086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57FD2">
        <w:rPr>
          <w:rFonts w:ascii="Times New Roman" w:hAnsi="Times New Roman" w:cs="Times New Roman"/>
          <w:sz w:val="20"/>
        </w:rPr>
        <w:t>имущественного характера по состоянию на конец отчетного</w:t>
      </w:r>
    </w:p>
    <w:p w:rsidR="0066086C" w:rsidRPr="00A57FD2" w:rsidRDefault="0066086C" w:rsidP="0066086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57FD2">
        <w:rPr>
          <w:rFonts w:ascii="Times New Roman" w:hAnsi="Times New Roman" w:cs="Times New Roman"/>
          <w:sz w:val="20"/>
        </w:rPr>
        <w:t xml:space="preserve">периода, </w:t>
      </w:r>
      <w:proofErr w:type="gramStart"/>
      <w:r w:rsidRPr="00A57FD2">
        <w:rPr>
          <w:rFonts w:ascii="Times New Roman" w:hAnsi="Times New Roman" w:cs="Times New Roman"/>
          <w:sz w:val="20"/>
        </w:rPr>
        <w:t>представленных</w:t>
      </w:r>
      <w:proofErr w:type="gramEnd"/>
      <w:r>
        <w:rPr>
          <w:rFonts w:ascii="Times New Roman" w:hAnsi="Times New Roman" w:cs="Times New Roman"/>
          <w:sz w:val="20"/>
        </w:rPr>
        <w:t xml:space="preserve"> председателем Контрольно-счетной комиссии Пинежского муниципального района, инспектором Контрольно-счетной комиссии Пинежского муниципального района</w:t>
      </w:r>
    </w:p>
    <w:p w:rsidR="0066086C" w:rsidRPr="00A57FD2" w:rsidRDefault="0066086C" w:rsidP="0066086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203"/>
        <w:gridCol w:w="1560"/>
        <w:gridCol w:w="1382"/>
        <w:gridCol w:w="1382"/>
        <w:gridCol w:w="1100"/>
        <w:gridCol w:w="1418"/>
        <w:gridCol w:w="1099"/>
        <w:gridCol w:w="1099"/>
        <w:gridCol w:w="1487"/>
        <w:gridCol w:w="1418"/>
      </w:tblGrid>
      <w:tr w:rsidR="0066086C" w:rsidRPr="00A57FD2" w:rsidTr="0034730A">
        <w:tc>
          <w:tcPr>
            <w:tcW w:w="1060" w:type="dxa"/>
            <w:vMerge w:val="restart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Должность должностного лица</w:t>
            </w:r>
          </w:p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vMerge w:val="restart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A57FD2">
              <w:rPr>
                <w:rFonts w:ascii="Times New Roman" w:hAnsi="Times New Roman" w:cs="Times New Roman"/>
                <w:sz w:val="20"/>
              </w:rPr>
              <w:t>год (рублей)</w:t>
            </w:r>
          </w:p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(в том числе иные доходы)</w:t>
            </w:r>
          </w:p>
        </w:tc>
        <w:tc>
          <w:tcPr>
            <w:tcW w:w="6842" w:type="dxa"/>
            <w:gridSpan w:val="5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66086C" w:rsidRPr="00A57FD2" w:rsidTr="0034730A">
        <w:tc>
          <w:tcPr>
            <w:tcW w:w="1060" w:type="dxa"/>
            <w:vMerge/>
          </w:tcPr>
          <w:p w:rsidR="0066086C" w:rsidRPr="00A57FD2" w:rsidRDefault="0066086C" w:rsidP="00347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6086C" w:rsidRPr="00A57FD2" w:rsidRDefault="0066086C" w:rsidP="00347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6086C" w:rsidRPr="00A57FD2" w:rsidRDefault="0066086C" w:rsidP="00347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87" w:type="dxa"/>
            <w:vMerge w:val="restart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 w:val="restart"/>
          </w:tcPr>
          <w:p w:rsidR="0066086C" w:rsidRPr="00A57FD2" w:rsidRDefault="0066086C" w:rsidP="0034730A">
            <w:pPr>
              <w:jc w:val="center"/>
              <w:rPr>
                <w:sz w:val="20"/>
                <w:szCs w:val="20"/>
              </w:rPr>
            </w:pPr>
          </w:p>
        </w:tc>
      </w:tr>
      <w:tr w:rsidR="0066086C" w:rsidRPr="00A57FD2" w:rsidTr="0034730A">
        <w:tc>
          <w:tcPr>
            <w:tcW w:w="1060" w:type="dxa"/>
            <w:vMerge/>
          </w:tcPr>
          <w:p w:rsidR="0066086C" w:rsidRPr="00A57FD2" w:rsidRDefault="0066086C" w:rsidP="00347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6086C" w:rsidRPr="00A57FD2" w:rsidRDefault="0066086C" w:rsidP="00347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6086C" w:rsidRPr="00A57FD2" w:rsidRDefault="0066086C" w:rsidP="00347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382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0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66086C" w:rsidRPr="00A57FD2" w:rsidRDefault="0066086C" w:rsidP="00347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6086C" w:rsidRPr="00A57FD2" w:rsidRDefault="0066086C" w:rsidP="00347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6086C" w:rsidRPr="00A57FD2" w:rsidRDefault="0066086C" w:rsidP="00347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6086C" w:rsidRPr="00A57FD2" w:rsidRDefault="0066086C" w:rsidP="00347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086C" w:rsidRPr="00A57FD2" w:rsidRDefault="0066086C" w:rsidP="0034730A">
            <w:pPr>
              <w:jc w:val="center"/>
              <w:rPr>
                <w:sz w:val="20"/>
                <w:szCs w:val="20"/>
              </w:rPr>
            </w:pPr>
          </w:p>
        </w:tc>
      </w:tr>
      <w:tr w:rsidR="0066086C" w:rsidRPr="00A57FD2" w:rsidTr="0034730A">
        <w:trPr>
          <w:trHeight w:val="160"/>
        </w:trPr>
        <w:tc>
          <w:tcPr>
            <w:tcW w:w="1060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0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7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FD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6086C" w:rsidRPr="00A57FD2" w:rsidTr="0034730A">
        <w:trPr>
          <w:trHeight w:val="160"/>
        </w:trPr>
        <w:tc>
          <w:tcPr>
            <w:tcW w:w="1060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Абросимова Елена Павловна</w:t>
            </w:r>
          </w:p>
        </w:tc>
        <w:tc>
          <w:tcPr>
            <w:tcW w:w="1060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Контрольно-счетной комиссии Пинежского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203" w:type="dxa"/>
          </w:tcPr>
          <w:p w:rsidR="0066086C" w:rsidRPr="00FD4641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86C" w:rsidRPr="00FD4641" w:rsidRDefault="0066086C" w:rsidP="0066086C">
            <w:pPr>
              <w:rPr>
                <w:sz w:val="20"/>
                <w:szCs w:val="20"/>
              </w:rPr>
            </w:pPr>
          </w:p>
          <w:p w:rsidR="0066086C" w:rsidRPr="00FD4641" w:rsidRDefault="0066086C" w:rsidP="0066086C">
            <w:pPr>
              <w:rPr>
                <w:sz w:val="20"/>
                <w:szCs w:val="20"/>
              </w:rPr>
            </w:pPr>
            <w:r w:rsidRPr="00FD4641">
              <w:rPr>
                <w:sz w:val="20"/>
                <w:szCs w:val="20"/>
              </w:rPr>
              <w:t>3562686,23</w:t>
            </w:r>
          </w:p>
        </w:tc>
        <w:tc>
          <w:tcPr>
            <w:tcW w:w="1560" w:type="dxa"/>
          </w:tcPr>
          <w:p w:rsidR="0066086C" w:rsidRPr="00FD4641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86C" w:rsidRPr="00FD4641" w:rsidRDefault="0066086C" w:rsidP="0066086C">
            <w:pPr>
              <w:rPr>
                <w:sz w:val="20"/>
                <w:szCs w:val="20"/>
              </w:rPr>
            </w:pPr>
          </w:p>
          <w:p w:rsidR="0066086C" w:rsidRPr="00FD4641" w:rsidRDefault="0066086C" w:rsidP="0066086C">
            <w:pPr>
              <w:jc w:val="center"/>
              <w:rPr>
                <w:sz w:val="20"/>
                <w:szCs w:val="20"/>
              </w:rPr>
            </w:pPr>
            <w:r w:rsidRPr="00FD4641"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66086C" w:rsidRPr="00FD4641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86C" w:rsidRPr="00FD4641" w:rsidRDefault="0066086C" w:rsidP="0066086C">
            <w:pPr>
              <w:rPr>
                <w:sz w:val="20"/>
                <w:szCs w:val="20"/>
              </w:rPr>
            </w:pPr>
          </w:p>
          <w:p w:rsidR="0066086C" w:rsidRPr="00FD4641" w:rsidRDefault="0066086C" w:rsidP="0066086C">
            <w:pPr>
              <w:rPr>
                <w:sz w:val="20"/>
                <w:szCs w:val="20"/>
              </w:rPr>
            </w:pPr>
          </w:p>
          <w:p w:rsidR="0066086C" w:rsidRPr="00FD4641" w:rsidRDefault="0066086C" w:rsidP="0066086C">
            <w:pPr>
              <w:jc w:val="center"/>
              <w:rPr>
                <w:sz w:val="20"/>
                <w:szCs w:val="20"/>
              </w:rPr>
            </w:pPr>
            <w:r w:rsidRPr="00FD46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82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1100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487" w:type="dxa"/>
          </w:tcPr>
          <w:p w:rsidR="0066086C" w:rsidRPr="00A57FD2" w:rsidRDefault="0066086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6086C" w:rsidRPr="00A57FD2" w:rsidRDefault="001F721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Кредит на приобретение готового жилья</w:t>
            </w:r>
          </w:p>
        </w:tc>
      </w:tr>
      <w:tr w:rsidR="001F721C" w:rsidRPr="00A57FD2" w:rsidTr="0034730A">
        <w:trPr>
          <w:trHeight w:val="160"/>
        </w:trPr>
        <w:tc>
          <w:tcPr>
            <w:tcW w:w="1060" w:type="dxa"/>
          </w:tcPr>
          <w:p w:rsidR="001F721C" w:rsidRDefault="0034730A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Оксана Вячеславовна</w:t>
            </w:r>
          </w:p>
        </w:tc>
        <w:tc>
          <w:tcPr>
            <w:tcW w:w="1060" w:type="dxa"/>
          </w:tcPr>
          <w:p w:rsidR="001F721C" w:rsidRDefault="0034730A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Инспектор Контрольно-счетной комиссии Пинежского района</w:t>
            </w:r>
          </w:p>
        </w:tc>
        <w:tc>
          <w:tcPr>
            <w:tcW w:w="1203" w:type="dxa"/>
          </w:tcPr>
          <w:p w:rsidR="001F721C" w:rsidRDefault="0034730A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1024267,28</w:t>
            </w:r>
          </w:p>
        </w:tc>
        <w:tc>
          <w:tcPr>
            <w:tcW w:w="1560" w:type="dxa"/>
          </w:tcPr>
          <w:p w:rsidR="001F721C" w:rsidRDefault="0034730A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1F721C" w:rsidRDefault="001F721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1F721C" w:rsidRDefault="001F721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1F721C" w:rsidRDefault="001F721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F721C" w:rsidRDefault="0034730A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F721C" w:rsidRDefault="0034730A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1F721C" w:rsidRDefault="0034730A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52,7</w:t>
            </w:r>
          </w:p>
        </w:tc>
        <w:tc>
          <w:tcPr>
            <w:tcW w:w="1487" w:type="dxa"/>
          </w:tcPr>
          <w:p w:rsidR="001F721C" w:rsidRDefault="0034730A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1F721C" w:rsidRDefault="001F721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721C" w:rsidRPr="00A57FD2" w:rsidTr="0034730A">
        <w:trPr>
          <w:trHeight w:val="160"/>
        </w:trPr>
        <w:tc>
          <w:tcPr>
            <w:tcW w:w="1060" w:type="dxa"/>
          </w:tcPr>
          <w:p w:rsidR="001F721C" w:rsidRDefault="0034730A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</w:tcPr>
          <w:p w:rsidR="001F721C" w:rsidRDefault="001F721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1F721C" w:rsidRDefault="0034730A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1112218,17</w:t>
            </w:r>
          </w:p>
        </w:tc>
        <w:tc>
          <w:tcPr>
            <w:tcW w:w="1560" w:type="dxa"/>
          </w:tcPr>
          <w:p w:rsidR="001F721C" w:rsidRDefault="0034730A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1F721C" w:rsidRDefault="001F721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1F721C" w:rsidRDefault="001F721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1F721C" w:rsidRDefault="001F721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F721C" w:rsidRPr="0034730A" w:rsidRDefault="0034730A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; снегоход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TAYGA</w:t>
            </w:r>
            <w:r w:rsidRPr="0034730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550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PATRUL</w:t>
            </w:r>
            <w:r>
              <w:rPr>
                <w:rFonts w:ascii="Times New Roman" w:hAnsi="Times New Roman" w:cs="Times New Roman"/>
                <w:sz w:val="20"/>
              </w:rPr>
              <w:t>; прицеп к легковому автомобилю ССТ 7132-9К</w:t>
            </w:r>
          </w:p>
        </w:tc>
        <w:tc>
          <w:tcPr>
            <w:tcW w:w="1099" w:type="dxa"/>
          </w:tcPr>
          <w:p w:rsidR="001F721C" w:rsidRPr="0034730A" w:rsidRDefault="0034730A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1F721C" w:rsidRDefault="0034730A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52,7</w:t>
            </w:r>
          </w:p>
        </w:tc>
        <w:tc>
          <w:tcPr>
            <w:tcW w:w="1487" w:type="dxa"/>
          </w:tcPr>
          <w:p w:rsidR="001F721C" w:rsidRDefault="0034730A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1F721C" w:rsidRDefault="001F721C" w:rsidP="00347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46BF4" w:rsidRPr="0066086C" w:rsidRDefault="00646BF4" w:rsidP="0066086C">
      <w:bookmarkStart w:id="0" w:name="_GoBack"/>
      <w:bookmarkEnd w:id="0"/>
    </w:p>
    <w:sectPr w:rsidR="00646BF4" w:rsidRPr="0066086C" w:rsidSect="006608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6C"/>
    <w:rsid w:val="001F721C"/>
    <w:rsid w:val="0034730A"/>
    <w:rsid w:val="00423585"/>
    <w:rsid w:val="0051169F"/>
    <w:rsid w:val="00646BF4"/>
    <w:rsid w:val="0066086C"/>
    <w:rsid w:val="00D25EC2"/>
    <w:rsid w:val="00E66669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660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660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51FE-E1F7-4951-AB7E-C619EDCF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Елена Павловна Абросимова</cp:lastModifiedBy>
  <cp:revision>2</cp:revision>
  <dcterms:created xsi:type="dcterms:W3CDTF">2019-05-13T11:07:00Z</dcterms:created>
  <dcterms:modified xsi:type="dcterms:W3CDTF">2019-05-13T11:07:00Z</dcterms:modified>
</cp:coreProperties>
</file>