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52464F">
        <w:rPr>
          <w:rStyle w:val="FontStyle18"/>
          <w:b w:val="0"/>
          <w:sz w:val="32"/>
          <w:szCs w:val="28"/>
        </w:rPr>
        <w:t>14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2464F">
        <w:rPr>
          <w:rStyle w:val="FontStyle18"/>
          <w:b w:val="0"/>
          <w:sz w:val="32"/>
          <w:szCs w:val="28"/>
        </w:rPr>
        <w:t>31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52464F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52464F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52464F" w:rsidRPr="007A0E17" w:rsidRDefault="0052464F" w:rsidP="0052464F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52464F" w:rsidRPr="009F2F82" w:rsidRDefault="0052464F" w:rsidP="005246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52464F" w:rsidRDefault="0052464F" w:rsidP="0052464F">
      <w:pPr>
        <w:jc w:val="right"/>
        <w:rPr>
          <w:sz w:val="27"/>
          <w:szCs w:val="27"/>
        </w:rPr>
      </w:pPr>
    </w:p>
    <w:p w:rsidR="0052464F" w:rsidRPr="002B181A" w:rsidRDefault="0052464F" w:rsidP="0052464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B181A">
        <w:rPr>
          <w:rFonts w:ascii="Times New Roman" w:hAnsi="Times New Roman" w:cs="Times New Roman"/>
          <w:bCs w:val="0"/>
          <w:sz w:val="24"/>
          <w:szCs w:val="24"/>
        </w:rPr>
        <w:t xml:space="preserve">пятого созыва  (тринадцатое заседание) </w:t>
      </w:r>
    </w:p>
    <w:p w:rsidR="0052464F" w:rsidRDefault="0052464F" w:rsidP="0052464F">
      <w:pPr>
        <w:jc w:val="center"/>
        <w:rPr>
          <w:b/>
          <w:sz w:val="28"/>
          <w:szCs w:val="28"/>
        </w:rPr>
      </w:pPr>
    </w:p>
    <w:p w:rsidR="0052464F" w:rsidRPr="00BD141B" w:rsidRDefault="0052464F" w:rsidP="0052464F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52464F" w:rsidRDefault="0052464F" w:rsidP="0052464F">
      <w:pPr>
        <w:jc w:val="center"/>
        <w:rPr>
          <w:b/>
          <w:sz w:val="28"/>
          <w:szCs w:val="28"/>
        </w:rPr>
      </w:pPr>
    </w:p>
    <w:p w:rsidR="0052464F" w:rsidRPr="00E74D28" w:rsidRDefault="0052464F" w:rsidP="0052464F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>
        <w:rPr>
          <w:sz w:val="28"/>
          <w:szCs w:val="26"/>
        </w:rPr>
        <w:t>30</w:t>
      </w:r>
      <w:r w:rsidRPr="00E74D28">
        <w:rPr>
          <w:sz w:val="28"/>
          <w:szCs w:val="26"/>
        </w:rPr>
        <w:t xml:space="preserve">» </w:t>
      </w:r>
      <w:r>
        <w:rPr>
          <w:sz w:val="28"/>
          <w:szCs w:val="26"/>
        </w:rPr>
        <w:t>марта</w:t>
      </w:r>
      <w:r w:rsidRPr="00E74D28">
        <w:rPr>
          <w:sz w:val="28"/>
          <w:szCs w:val="26"/>
        </w:rPr>
        <w:t xml:space="preserve"> 202</w:t>
      </w:r>
      <w:r>
        <w:rPr>
          <w:sz w:val="28"/>
          <w:szCs w:val="26"/>
        </w:rPr>
        <w:t>3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>
        <w:rPr>
          <w:sz w:val="28"/>
          <w:szCs w:val="26"/>
        </w:rPr>
        <w:t>53</w:t>
      </w:r>
    </w:p>
    <w:p w:rsidR="0052464F" w:rsidRDefault="0052464F" w:rsidP="0052464F">
      <w:pPr>
        <w:jc w:val="center"/>
        <w:rPr>
          <w:sz w:val="22"/>
          <w:szCs w:val="22"/>
        </w:rPr>
      </w:pPr>
    </w:p>
    <w:p w:rsidR="0052464F" w:rsidRPr="00C92F66" w:rsidRDefault="0052464F" w:rsidP="0052464F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52464F" w:rsidRDefault="0052464F" w:rsidP="0052464F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52464F" w:rsidRPr="00850B19" w:rsidRDefault="0052464F" w:rsidP="0052464F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52464F" w:rsidRDefault="0052464F" w:rsidP="0052464F">
      <w:pPr>
        <w:pStyle w:val="Style3"/>
        <w:widowControl/>
        <w:spacing w:line="240" w:lineRule="auto"/>
        <w:rPr>
          <w:rStyle w:val="FontStyle15"/>
        </w:rPr>
      </w:pPr>
      <w:r>
        <w:rPr>
          <w:b/>
          <w:sz w:val="28"/>
          <w:szCs w:val="28"/>
        </w:rPr>
        <w:t>О принятии проекта решения «</w:t>
      </w: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 xml:space="preserve">и дополнений </w:t>
      </w:r>
    </w:p>
    <w:p w:rsidR="0052464F" w:rsidRDefault="0052464F" w:rsidP="0052464F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  <w:proofErr w:type="spellStart"/>
      <w:r w:rsidRPr="000169F0">
        <w:rPr>
          <w:rStyle w:val="FontStyle15"/>
        </w:rPr>
        <w:t>Пинежского</w:t>
      </w:r>
      <w:proofErr w:type="spellEnd"/>
      <w:r w:rsidRPr="000169F0">
        <w:rPr>
          <w:rStyle w:val="FontStyle15"/>
        </w:rPr>
        <w:t xml:space="preserve"> муниципального </w:t>
      </w:r>
    </w:p>
    <w:p w:rsidR="0052464F" w:rsidRPr="00C812C3" w:rsidRDefault="0052464F" w:rsidP="0052464F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района Архангельской области</w:t>
      </w:r>
      <w:r>
        <w:rPr>
          <w:rStyle w:val="FontStyle15"/>
        </w:rPr>
        <w:t>»</w:t>
      </w:r>
    </w:p>
    <w:p w:rsidR="0052464F" w:rsidRDefault="0052464F" w:rsidP="0052464F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52464F" w:rsidRPr="00850B19" w:rsidRDefault="0052464F" w:rsidP="0052464F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52464F" w:rsidRDefault="0052464F" w:rsidP="0052464F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proofErr w:type="spellStart"/>
      <w:r w:rsidRPr="00BB2450">
        <w:rPr>
          <w:sz w:val="28"/>
          <w:szCs w:val="20"/>
        </w:rPr>
        <w:t>Пинежского</w:t>
      </w:r>
      <w:proofErr w:type="spellEnd"/>
      <w:r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52464F" w:rsidRDefault="0052464F" w:rsidP="0052464F">
      <w:pPr>
        <w:pStyle w:val="Style5"/>
        <w:widowControl/>
        <w:ind w:firstLine="567"/>
        <w:rPr>
          <w:sz w:val="28"/>
          <w:szCs w:val="20"/>
        </w:rPr>
      </w:pPr>
    </w:p>
    <w:p w:rsidR="0052464F" w:rsidRPr="006B7F96" w:rsidRDefault="0052464F" w:rsidP="0052464F">
      <w:pPr>
        <w:pStyle w:val="Style5"/>
        <w:widowControl/>
        <w:ind w:firstLine="567"/>
        <w:rPr>
          <w:sz w:val="28"/>
          <w:szCs w:val="20"/>
        </w:rPr>
      </w:pPr>
    </w:p>
    <w:p w:rsidR="0052464F" w:rsidRDefault="0052464F" w:rsidP="0052464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>«</w:t>
      </w:r>
      <w:r w:rsidRPr="00D12E3C">
        <w:rPr>
          <w:sz w:val="28"/>
          <w:szCs w:val="28"/>
        </w:rPr>
        <w:t xml:space="preserve">О внесении изменений и дополнений в Устав сельского поселения «Шилегское» </w:t>
      </w:r>
      <w:proofErr w:type="spellStart"/>
      <w:r w:rsidRPr="00D12E3C">
        <w:rPr>
          <w:sz w:val="28"/>
          <w:szCs w:val="28"/>
        </w:rPr>
        <w:t>Пинежского</w:t>
      </w:r>
      <w:proofErr w:type="spellEnd"/>
      <w:r w:rsidRPr="00D12E3C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».</w:t>
      </w:r>
    </w:p>
    <w:p w:rsidR="0052464F" w:rsidRDefault="0052464F" w:rsidP="0052464F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52464F" w:rsidRDefault="0052464F" w:rsidP="0052464F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Pr="00553387">
        <w:rPr>
          <w:sz w:val="28"/>
          <w:szCs w:val="28"/>
        </w:rPr>
        <w:t>.</w:t>
      </w:r>
    </w:p>
    <w:p w:rsidR="0052464F" w:rsidRDefault="0052464F" w:rsidP="0052464F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52464F" w:rsidRDefault="0052464F" w:rsidP="0052464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2464F" w:rsidRPr="004D236D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2464F" w:rsidRPr="004D236D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64F" w:rsidRPr="000521FB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2464F" w:rsidRPr="00B35925" w:rsidRDefault="0052464F" w:rsidP="0052464F">
      <w:pPr>
        <w:pStyle w:val="Style5"/>
        <w:jc w:val="right"/>
        <w:rPr>
          <w:rStyle w:val="FontStyle12"/>
          <w:rFonts w:eastAsia="Calibri"/>
          <w:b/>
          <w:sz w:val="28"/>
        </w:rPr>
      </w:pPr>
      <w:r w:rsidRPr="00B35925">
        <w:rPr>
          <w:rStyle w:val="FontStyle12"/>
          <w:rFonts w:eastAsia="Calibri"/>
          <w:b/>
          <w:sz w:val="28"/>
        </w:rPr>
        <w:lastRenderedPageBreak/>
        <w:t>ПРОЕКТ</w:t>
      </w:r>
    </w:p>
    <w:p w:rsidR="0052464F" w:rsidRPr="007A0E17" w:rsidRDefault="0052464F" w:rsidP="0052464F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52464F" w:rsidRPr="009F2F82" w:rsidRDefault="0052464F" w:rsidP="005246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52464F" w:rsidRPr="00EC0B1E" w:rsidRDefault="0052464F" w:rsidP="005246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464F" w:rsidRPr="00212534" w:rsidRDefault="0052464F" w:rsidP="005246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заседание</w:t>
      </w:r>
      <w:proofErr w:type="spellEnd"/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</w:p>
    <w:p w:rsidR="0052464F" w:rsidRDefault="0052464F" w:rsidP="0052464F">
      <w:pPr>
        <w:jc w:val="center"/>
        <w:rPr>
          <w:b/>
          <w:sz w:val="28"/>
          <w:szCs w:val="28"/>
        </w:rPr>
      </w:pPr>
    </w:p>
    <w:p w:rsidR="0052464F" w:rsidRPr="00BD141B" w:rsidRDefault="0052464F" w:rsidP="0052464F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52464F" w:rsidRDefault="0052464F" w:rsidP="0052464F">
      <w:pPr>
        <w:jc w:val="center"/>
        <w:rPr>
          <w:b/>
          <w:sz w:val="28"/>
          <w:szCs w:val="28"/>
        </w:rPr>
      </w:pPr>
    </w:p>
    <w:p w:rsidR="0052464F" w:rsidRPr="00BD141B" w:rsidRDefault="0052464F" w:rsidP="0052464F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BD141B">
        <w:rPr>
          <w:sz w:val="26"/>
          <w:szCs w:val="26"/>
        </w:rPr>
        <w:t xml:space="preserve">» </w:t>
      </w:r>
      <w:r>
        <w:rPr>
          <w:sz w:val="26"/>
          <w:szCs w:val="26"/>
        </w:rPr>
        <w:t>_______ 2022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___</w:t>
      </w:r>
    </w:p>
    <w:p w:rsidR="0052464F" w:rsidRDefault="0052464F" w:rsidP="0052464F">
      <w:pPr>
        <w:jc w:val="center"/>
        <w:rPr>
          <w:sz w:val="22"/>
          <w:szCs w:val="22"/>
        </w:rPr>
      </w:pPr>
    </w:p>
    <w:p w:rsidR="0052464F" w:rsidRPr="00C92F66" w:rsidRDefault="0052464F" w:rsidP="0052464F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52464F" w:rsidRPr="00850B19" w:rsidRDefault="0052464F" w:rsidP="0052464F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52464F" w:rsidRDefault="0052464F" w:rsidP="0052464F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52464F" w:rsidRDefault="0052464F" w:rsidP="0052464F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52464F" w:rsidRPr="00C812C3" w:rsidRDefault="0052464F" w:rsidP="0052464F">
      <w:pPr>
        <w:pStyle w:val="Style3"/>
        <w:widowControl/>
        <w:spacing w:line="240" w:lineRule="auto"/>
        <w:rPr>
          <w:rStyle w:val="FontStyle15"/>
        </w:rPr>
      </w:pPr>
      <w:proofErr w:type="spellStart"/>
      <w:r w:rsidRPr="000169F0">
        <w:rPr>
          <w:rStyle w:val="FontStyle15"/>
        </w:rPr>
        <w:t>Пинежского</w:t>
      </w:r>
      <w:proofErr w:type="spellEnd"/>
      <w:r w:rsidRPr="000169F0">
        <w:rPr>
          <w:rStyle w:val="FontStyle15"/>
        </w:rPr>
        <w:t xml:space="preserve"> муниципального района Архангельской области</w:t>
      </w:r>
    </w:p>
    <w:p w:rsidR="0052464F" w:rsidRPr="00850B19" w:rsidRDefault="0052464F" w:rsidP="0052464F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52464F" w:rsidRDefault="0052464F" w:rsidP="0052464F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proofErr w:type="spellStart"/>
      <w:r w:rsidRPr="00BB2450">
        <w:rPr>
          <w:sz w:val="28"/>
          <w:szCs w:val="20"/>
        </w:rPr>
        <w:t>Пинежского</w:t>
      </w:r>
      <w:proofErr w:type="spellEnd"/>
      <w:r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52464F" w:rsidRPr="006B7F96" w:rsidRDefault="0052464F" w:rsidP="0052464F">
      <w:pPr>
        <w:pStyle w:val="Style5"/>
        <w:widowControl/>
        <w:ind w:firstLine="567"/>
        <w:rPr>
          <w:sz w:val="28"/>
          <w:szCs w:val="20"/>
        </w:rPr>
      </w:pPr>
    </w:p>
    <w:p w:rsidR="0052464F" w:rsidRDefault="0052464F" w:rsidP="0052464F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 xml:space="preserve">сельского поселения «Шилегское» </w:t>
      </w:r>
      <w:proofErr w:type="spellStart"/>
      <w:r w:rsidRPr="00E8549D">
        <w:rPr>
          <w:rStyle w:val="FontStyle16"/>
          <w:sz w:val="28"/>
          <w:szCs w:val="28"/>
        </w:rPr>
        <w:t>Пинежского</w:t>
      </w:r>
      <w:proofErr w:type="spellEnd"/>
      <w:r w:rsidRPr="00E8549D">
        <w:rPr>
          <w:rStyle w:val="FontStyle16"/>
          <w:sz w:val="28"/>
          <w:szCs w:val="28"/>
        </w:rPr>
        <w:t xml:space="preserve">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от 18.05.2022 года №23 </w:t>
      </w:r>
      <w:r w:rsidRPr="00C812C3">
        <w:rPr>
          <w:rStyle w:val="FontStyle16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  <w:proofErr w:type="gramEnd"/>
    </w:p>
    <w:p w:rsidR="0052464F" w:rsidRPr="006B7F96" w:rsidRDefault="0052464F" w:rsidP="0052464F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52464F" w:rsidRDefault="0052464F" w:rsidP="0052464F">
      <w:pPr>
        <w:ind w:firstLine="708"/>
        <w:jc w:val="both"/>
        <w:rPr>
          <w:rFonts w:eastAsia="Calibri"/>
          <w:sz w:val="28"/>
          <w:szCs w:val="28"/>
        </w:rPr>
      </w:pPr>
      <w:r w:rsidRPr="00B35925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 </w:t>
      </w:r>
      <w:r w:rsidRPr="0032122D">
        <w:rPr>
          <w:rFonts w:eastAsia="Calibri"/>
          <w:sz w:val="28"/>
          <w:szCs w:val="28"/>
        </w:rPr>
        <w:t>№ 2</w:t>
      </w:r>
      <w:r>
        <w:rPr>
          <w:rFonts w:eastAsia="Calibri"/>
          <w:sz w:val="28"/>
          <w:szCs w:val="28"/>
        </w:rPr>
        <w:t xml:space="preserve"> статьи </w:t>
      </w:r>
      <w:r w:rsidRPr="0032122D">
        <w:rPr>
          <w:rFonts w:eastAsia="Calibri"/>
          <w:sz w:val="28"/>
          <w:szCs w:val="28"/>
        </w:rPr>
        <w:t>№11</w:t>
      </w:r>
      <w:r>
        <w:rPr>
          <w:rFonts w:eastAsia="Calibri"/>
          <w:sz w:val="28"/>
          <w:szCs w:val="28"/>
        </w:rPr>
        <w:t>.1.</w:t>
      </w:r>
      <w:r>
        <w:rPr>
          <w:rFonts w:eastAsia="Calibri"/>
          <w:i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устава изложить в следующей редакции:</w:t>
      </w:r>
    </w:p>
    <w:p w:rsidR="0052464F" w:rsidRDefault="0052464F" w:rsidP="0052464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32122D">
        <w:rPr>
          <w:sz w:val="28"/>
          <w:szCs w:val="28"/>
        </w:rPr>
        <w:t>2.</w:t>
      </w:r>
      <w:r w:rsidRPr="005B6F9A">
        <w:rPr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 xml:space="preserve">Староста сельского населенного пункта назначается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ом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5B6F9A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</w:t>
      </w:r>
      <w:r w:rsidRPr="005B6F9A">
        <w:rPr>
          <w:sz w:val="28"/>
          <w:szCs w:val="28"/>
        </w:rPr>
        <w:lastRenderedPageBreak/>
        <w:t>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B6F9A">
        <w:rPr>
          <w:sz w:val="28"/>
          <w:szCs w:val="28"/>
        </w:rPr>
        <w:t>.»</w:t>
      </w:r>
      <w:proofErr w:type="gramEnd"/>
    </w:p>
    <w:p w:rsidR="0052464F" w:rsidRPr="005B6F9A" w:rsidRDefault="0052464F" w:rsidP="0052464F">
      <w:pPr>
        <w:ind w:firstLine="708"/>
        <w:jc w:val="both"/>
        <w:rPr>
          <w:sz w:val="28"/>
          <w:szCs w:val="28"/>
        </w:rPr>
      </w:pPr>
    </w:p>
    <w:p w:rsidR="0052464F" w:rsidRPr="005B6F9A" w:rsidRDefault="0052464F" w:rsidP="0052464F">
      <w:pPr>
        <w:ind w:firstLine="708"/>
        <w:jc w:val="both"/>
        <w:rPr>
          <w:sz w:val="28"/>
          <w:szCs w:val="28"/>
        </w:rPr>
      </w:pPr>
      <w:r w:rsidRPr="00B3592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Статью </w:t>
      </w:r>
      <w:r w:rsidRPr="0032122D">
        <w:rPr>
          <w:rFonts w:eastAsia="Calibri"/>
          <w:sz w:val="28"/>
          <w:szCs w:val="28"/>
        </w:rPr>
        <w:t>№ 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9.3 </w:t>
      </w:r>
      <w:r w:rsidRPr="005B6F9A">
        <w:rPr>
          <w:sz w:val="28"/>
          <w:szCs w:val="28"/>
        </w:rPr>
        <w:t xml:space="preserve">следующего содержания: </w:t>
      </w:r>
    </w:p>
    <w:p w:rsidR="0052464F" w:rsidRDefault="0052464F" w:rsidP="0052464F">
      <w:pPr>
        <w:ind w:firstLine="708"/>
        <w:jc w:val="both"/>
        <w:rPr>
          <w:sz w:val="28"/>
          <w:szCs w:val="28"/>
        </w:rPr>
      </w:pPr>
      <w:r w:rsidRPr="005B6F9A">
        <w:rPr>
          <w:sz w:val="28"/>
          <w:szCs w:val="28"/>
        </w:rPr>
        <w:t>«</w:t>
      </w:r>
      <w:r>
        <w:rPr>
          <w:sz w:val="28"/>
          <w:szCs w:val="28"/>
        </w:rPr>
        <w:t>9.3</w:t>
      </w:r>
      <w:r w:rsidRPr="005B6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2281">
        <w:rPr>
          <w:sz w:val="28"/>
          <w:szCs w:val="28"/>
        </w:rPr>
        <w:t xml:space="preserve">Полномочия депутата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а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AD2281">
        <w:rPr>
          <w:sz w:val="28"/>
          <w:szCs w:val="28"/>
        </w:rPr>
        <w:t xml:space="preserve"> прекращаются досрочно решением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а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r w:rsidRPr="00AD2281">
        <w:rPr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а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r w:rsidRPr="00AD2281">
        <w:rPr>
          <w:sz w:val="28"/>
          <w:szCs w:val="28"/>
        </w:rPr>
        <w:t>в течение шести месяцев подряд</w:t>
      </w:r>
      <w:proofErr w:type="gramStart"/>
      <w:r w:rsidRPr="005B6F9A">
        <w:rPr>
          <w:sz w:val="28"/>
          <w:szCs w:val="28"/>
        </w:rPr>
        <w:t>.».</w:t>
      </w:r>
      <w:proofErr w:type="gramEnd"/>
    </w:p>
    <w:p w:rsidR="0052464F" w:rsidRPr="005B6F9A" w:rsidRDefault="0052464F" w:rsidP="0052464F">
      <w:pPr>
        <w:ind w:firstLine="708"/>
        <w:jc w:val="both"/>
        <w:rPr>
          <w:sz w:val="28"/>
          <w:szCs w:val="28"/>
        </w:rPr>
      </w:pPr>
    </w:p>
    <w:p w:rsidR="0052464F" w:rsidRDefault="0052464F" w:rsidP="0052464F">
      <w:pPr>
        <w:ind w:firstLine="708"/>
        <w:jc w:val="both"/>
        <w:rPr>
          <w:rFonts w:eastAsia="Calibri"/>
          <w:sz w:val="28"/>
          <w:szCs w:val="28"/>
        </w:rPr>
      </w:pPr>
      <w:r w:rsidRPr="00B35925">
        <w:rPr>
          <w:b/>
          <w:sz w:val="28"/>
          <w:szCs w:val="28"/>
        </w:rPr>
        <w:t>3</w:t>
      </w:r>
      <w:bookmarkStart w:id="1" w:name="_GoBack"/>
      <w:bookmarkEnd w:id="1"/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 </w:t>
      </w:r>
      <w:r w:rsidRPr="004E4A14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9 статьи </w:t>
      </w:r>
      <w:r w:rsidRPr="004E4A14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4E4A14">
        <w:rPr>
          <w:rFonts w:eastAsia="Calibri"/>
          <w:sz w:val="28"/>
          <w:szCs w:val="28"/>
        </w:rPr>
        <w:t>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устава дополнить подпунктом «</w:t>
      </w:r>
      <w:proofErr w:type="spellStart"/>
      <w:r>
        <w:rPr>
          <w:rFonts w:eastAsia="Calibri"/>
          <w:sz w:val="28"/>
          <w:szCs w:val="28"/>
        </w:rPr>
        <w:t>п</w:t>
      </w:r>
      <w:proofErr w:type="spellEnd"/>
      <w:r>
        <w:rPr>
          <w:rFonts w:eastAsia="Calibri"/>
          <w:sz w:val="28"/>
          <w:szCs w:val="28"/>
        </w:rPr>
        <w:t>» следующего содержания:</w:t>
      </w:r>
    </w:p>
    <w:p w:rsidR="0052464F" w:rsidRDefault="0052464F" w:rsidP="0052464F">
      <w:pPr>
        <w:ind w:firstLine="709"/>
        <w:jc w:val="both"/>
        <w:rPr>
          <w:sz w:val="28"/>
          <w:szCs w:val="28"/>
        </w:rPr>
      </w:pPr>
      <w:r w:rsidRPr="00002DA4">
        <w:rPr>
          <w:bCs/>
          <w:sz w:val="28"/>
          <w:szCs w:val="28"/>
        </w:rPr>
        <w:t>«</w:t>
      </w:r>
      <w:proofErr w:type="spellStart"/>
      <w:r w:rsidRPr="004E4A14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</w:t>
      </w:r>
      <w:r w:rsidRPr="00962555">
        <w:rPr>
          <w:sz w:val="28"/>
          <w:szCs w:val="28"/>
        </w:rPr>
        <w:t>предоставление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</w:t>
      </w:r>
      <w:r>
        <w:rPr>
          <w:sz w:val="28"/>
          <w:szCs w:val="28"/>
        </w:rPr>
        <w:t xml:space="preserve">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proofErr w:type="gramStart"/>
      <w:r w:rsidRPr="004E4A1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2464F" w:rsidRDefault="0052464F" w:rsidP="0052464F">
      <w:pPr>
        <w:ind w:firstLine="709"/>
        <w:jc w:val="both"/>
        <w:rPr>
          <w:sz w:val="28"/>
          <w:szCs w:val="28"/>
        </w:rPr>
      </w:pPr>
    </w:p>
    <w:p w:rsidR="0052464F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В подпункте 18 пункта 1 статьи 7.1 устава слова «вправе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предоставить сотруднику» необходимо заменить словами «предоставление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сотруднику».</w:t>
      </w:r>
    </w:p>
    <w:p w:rsidR="0052464F" w:rsidRDefault="0052464F" w:rsidP="0052464F">
      <w:pPr>
        <w:ind w:firstLine="709"/>
        <w:jc w:val="both"/>
        <w:rPr>
          <w:sz w:val="28"/>
          <w:szCs w:val="28"/>
        </w:rPr>
      </w:pP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В статье 20 устава:</w:t>
      </w:r>
    </w:p>
    <w:p w:rsidR="0052464F" w:rsidRPr="00B35925" w:rsidRDefault="0052464F" w:rsidP="00524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 xml:space="preserve"> - подпункт «е» пункта 4 изложить в следующей редакции: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«е) компенсация расходов, связанных с осуществлением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своих полномочий.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 расходам, связанным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которые могут быть компенсированы, относятся: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1) расходы, связанные с арендой помещения для проведения встреч с избирателями;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2)</w:t>
      </w:r>
      <w:r w:rsidRPr="00B35925">
        <w:rPr>
          <w:sz w:val="28"/>
          <w:szCs w:val="28"/>
        </w:rPr>
        <w:tab/>
        <w:t>расходы на размещение депутатами информации, связанной с осуществлением депутатской деятельности, в средствах массовой информации;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3)</w:t>
      </w:r>
      <w:r w:rsidRPr="00B35925">
        <w:rPr>
          <w:sz w:val="28"/>
          <w:szCs w:val="28"/>
        </w:rPr>
        <w:tab/>
        <w:t>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4)</w:t>
      </w:r>
      <w:r w:rsidRPr="00B35925">
        <w:rPr>
          <w:sz w:val="28"/>
          <w:szCs w:val="28"/>
        </w:rPr>
        <w:tab/>
        <w:t>расходы на приобретение и обслуживание компьютерной,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множительной и иной необходимой техники, оборудования, справочных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правовых систем;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lastRenderedPageBreak/>
        <w:t>5)</w:t>
      </w:r>
      <w:r w:rsidRPr="00B35925">
        <w:rPr>
          <w:sz w:val="28"/>
          <w:szCs w:val="28"/>
        </w:rPr>
        <w:tab/>
        <w:t>расходы на приобретение сувенирной продукции, на приобретение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подарков, цветов для поздравления граждан, а также организаций в связи с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праздничными днями, памятными датами, профессиональными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праздниками, иными событиями;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6)</w:t>
      </w:r>
      <w:r w:rsidRPr="00B35925">
        <w:rPr>
          <w:sz w:val="28"/>
          <w:szCs w:val="28"/>
        </w:rPr>
        <w:tab/>
        <w:t>расходы на приобретение специальной литературы и (или)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периодических печатных изданий;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7)</w:t>
      </w:r>
      <w:r w:rsidRPr="00B35925">
        <w:rPr>
          <w:sz w:val="28"/>
          <w:szCs w:val="28"/>
        </w:rPr>
        <w:tab/>
        <w:t>почтовые расходы, в том числе на приобретение конвертов, марок,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поздравительных открыток, абонирование ячеек;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35925">
        <w:rPr>
          <w:sz w:val="28"/>
          <w:szCs w:val="28"/>
        </w:rPr>
        <w:t xml:space="preserve"> расходы на приобретение канцелярских товаров;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9) иные конкретные расходы, связанные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включенные в перечень расходов, подлежащих компенсации, утвержденные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Предельный месячный размер, условия и порядок компенсации расходов, связанных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определяются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Компенсация выплачивается на основании представленных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документов, подтверждающих понесенные им расходы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52464F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 xml:space="preserve">пункт 4 дополнить подпунктом «ж» следующего содержания: </w:t>
      </w:r>
    </w:p>
    <w:p w:rsidR="0052464F" w:rsidRPr="00B35925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«ж) обеспечение услугами связи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52464F" w:rsidRDefault="0052464F" w:rsidP="0052464F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>подпункт «е» пункта 4 считать подпунктом «ж», а новый подпункт «ж» пункта 4 считать подпунктом «е»;</w:t>
      </w:r>
    </w:p>
    <w:p w:rsidR="0052464F" w:rsidRDefault="0052464F" w:rsidP="0052464F">
      <w:pPr>
        <w:ind w:firstLine="709"/>
        <w:jc w:val="both"/>
        <w:rPr>
          <w:sz w:val="28"/>
          <w:szCs w:val="28"/>
        </w:rPr>
      </w:pPr>
    </w:p>
    <w:p w:rsidR="0052464F" w:rsidRDefault="0052464F" w:rsidP="0052464F">
      <w:pPr>
        <w:pStyle w:val="Style8"/>
        <w:widowControl/>
        <w:spacing w:before="70" w:line="317" w:lineRule="exact"/>
        <w:rPr>
          <w:rStyle w:val="FontStyle12"/>
          <w:sz w:val="28"/>
        </w:rPr>
      </w:pPr>
      <w:r w:rsidRPr="00B35925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35925">
        <w:rPr>
          <w:rStyle w:val="FontStyle12"/>
          <w:sz w:val="28"/>
        </w:rPr>
        <w:t xml:space="preserve">Пункт 5 статьи 20.1 изложить в следующей редакции: </w:t>
      </w:r>
    </w:p>
    <w:p w:rsidR="0052464F" w:rsidRPr="00B35925" w:rsidRDefault="0052464F" w:rsidP="0052464F">
      <w:pPr>
        <w:pStyle w:val="Style8"/>
        <w:widowControl/>
        <w:spacing w:before="70" w:line="317" w:lineRule="exact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«5. Контрольно-счетная комиссия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осуществляет следующие основные полномочия:</w:t>
      </w:r>
    </w:p>
    <w:p w:rsidR="0052464F" w:rsidRPr="00B35925" w:rsidRDefault="0052464F" w:rsidP="0052464F">
      <w:pPr>
        <w:pStyle w:val="Style4"/>
        <w:widowControl/>
        <w:tabs>
          <w:tab w:val="left" w:pos="1174"/>
        </w:tabs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организация и осуществление контроля за законностью и</w:t>
      </w:r>
      <w:r w:rsidRPr="00B35925">
        <w:rPr>
          <w:rStyle w:val="FontStyle12"/>
          <w:sz w:val="28"/>
        </w:rPr>
        <w:br/>
        <w:t xml:space="preserve">эффективностью использования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а также иных сре</w:t>
      </w:r>
      <w:proofErr w:type="gramStart"/>
      <w:r w:rsidRPr="00B35925">
        <w:rPr>
          <w:rStyle w:val="FontStyle12"/>
          <w:sz w:val="28"/>
        </w:rPr>
        <w:t>дств в сл</w:t>
      </w:r>
      <w:proofErr w:type="gramEnd"/>
      <w:r w:rsidRPr="00B35925">
        <w:rPr>
          <w:rStyle w:val="FontStyle12"/>
          <w:sz w:val="28"/>
        </w:rPr>
        <w:t>учаях,</w:t>
      </w:r>
      <w:r w:rsidRPr="00B35925">
        <w:rPr>
          <w:rStyle w:val="FontStyle12"/>
          <w:sz w:val="28"/>
        </w:rPr>
        <w:br/>
        <w:t>предусмотренных законодательством Российской Федерации;</w:t>
      </w:r>
    </w:p>
    <w:p w:rsidR="0052464F" w:rsidRPr="00B35925" w:rsidRDefault="0052464F" w:rsidP="0052464F">
      <w:pPr>
        <w:pStyle w:val="Style4"/>
        <w:widowControl/>
        <w:tabs>
          <w:tab w:val="left" w:pos="1354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экспертиза проектов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проверка и анализ обоснованности его</w:t>
      </w:r>
      <w:r w:rsidRPr="00B35925">
        <w:rPr>
          <w:rStyle w:val="FontStyle12"/>
          <w:sz w:val="28"/>
        </w:rPr>
        <w:br/>
        <w:t>показателей;</w:t>
      </w:r>
    </w:p>
    <w:p w:rsidR="0052464F" w:rsidRPr="00B35925" w:rsidRDefault="0052464F" w:rsidP="0052464F">
      <w:pPr>
        <w:pStyle w:val="Style4"/>
        <w:widowControl/>
        <w:numPr>
          <w:ilvl w:val="0"/>
          <w:numId w:val="2"/>
        </w:numPr>
        <w:tabs>
          <w:tab w:val="left" w:pos="1102"/>
        </w:tabs>
        <w:spacing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внешняя проверка годового отчета об исполнении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52464F" w:rsidRPr="00B35925" w:rsidRDefault="0052464F" w:rsidP="0052464F">
      <w:pPr>
        <w:pStyle w:val="Style4"/>
        <w:widowControl/>
        <w:numPr>
          <w:ilvl w:val="0"/>
          <w:numId w:val="2"/>
        </w:numPr>
        <w:tabs>
          <w:tab w:val="left" w:pos="1102"/>
        </w:tabs>
        <w:spacing w:before="72"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2464F" w:rsidRPr="00B35925" w:rsidRDefault="0052464F" w:rsidP="0052464F">
      <w:pPr>
        <w:pStyle w:val="Style4"/>
        <w:widowControl/>
        <w:tabs>
          <w:tab w:val="left" w:pos="1382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5)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эффективности формирования муниципальной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 и</w:t>
      </w:r>
      <w:r w:rsidRPr="00B35925">
        <w:rPr>
          <w:rStyle w:val="FontStyle12"/>
          <w:sz w:val="28"/>
        </w:rPr>
        <w:br/>
      </w:r>
      <w:proofErr w:type="gramStart"/>
      <w:r w:rsidRPr="00B35925">
        <w:rPr>
          <w:rStyle w:val="FontStyle12"/>
          <w:sz w:val="28"/>
        </w:rPr>
        <w:lastRenderedPageBreak/>
        <w:t>контроль за</w:t>
      </w:r>
      <w:proofErr w:type="gramEnd"/>
      <w:r w:rsidRPr="00B35925">
        <w:rPr>
          <w:rStyle w:val="FontStyle12"/>
          <w:sz w:val="28"/>
        </w:rPr>
        <w:t xml:space="preserve"> соблюдением установленного порядка формирования такой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</w:t>
      </w:r>
      <w:r w:rsidRPr="00B35925">
        <w:rPr>
          <w:rStyle w:val="FontStyle12"/>
          <w:sz w:val="28"/>
        </w:rPr>
        <w:br/>
        <w:t>(включая исключительные права на результаты интеллектуальной</w:t>
      </w:r>
      <w:r w:rsidRPr="00B35925">
        <w:rPr>
          <w:rStyle w:val="FontStyle12"/>
          <w:sz w:val="28"/>
        </w:rPr>
        <w:br/>
        <w:t>деятельности);</w:t>
      </w:r>
    </w:p>
    <w:p w:rsidR="0052464F" w:rsidRPr="00B35925" w:rsidRDefault="0052464F" w:rsidP="0052464F">
      <w:pPr>
        <w:pStyle w:val="Style4"/>
        <w:widowControl/>
        <w:numPr>
          <w:ilvl w:val="0"/>
          <w:numId w:val="3"/>
        </w:numPr>
        <w:tabs>
          <w:tab w:val="left" w:pos="1030"/>
        </w:tabs>
        <w:spacing w:line="317" w:lineRule="exact"/>
        <w:ind w:firstLine="706"/>
        <w:jc w:val="both"/>
        <w:rPr>
          <w:rStyle w:val="FontStyle12"/>
          <w:sz w:val="28"/>
        </w:rPr>
      </w:pPr>
      <w:proofErr w:type="gramStart"/>
      <w:r w:rsidRPr="00B35925">
        <w:rPr>
          <w:rStyle w:val="FontStyle12"/>
          <w:sz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  <w:proofErr w:type="gramEnd"/>
    </w:p>
    <w:p w:rsidR="0052464F" w:rsidRPr="00B35925" w:rsidRDefault="0052464F" w:rsidP="0052464F">
      <w:pPr>
        <w:pStyle w:val="Style4"/>
        <w:widowControl/>
        <w:numPr>
          <w:ilvl w:val="0"/>
          <w:numId w:val="3"/>
        </w:numPr>
        <w:tabs>
          <w:tab w:val="left" w:pos="1030"/>
        </w:tabs>
        <w:spacing w:before="7"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экспертиза проектов муниципальных правовых актов в части, касающейся расходных обязательств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экспертиза проектов муниципальных правовых актов, приводящих к изменению доходов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муниципальных программ (проектов муниципальных программ);</w:t>
      </w:r>
    </w:p>
    <w:p w:rsidR="0052464F" w:rsidRPr="00B35925" w:rsidRDefault="0052464F" w:rsidP="0052464F">
      <w:pPr>
        <w:rPr>
          <w:sz w:val="4"/>
          <w:szCs w:val="2"/>
        </w:rPr>
      </w:pPr>
    </w:p>
    <w:p w:rsidR="0052464F" w:rsidRPr="00B35925" w:rsidRDefault="0052464F" w:rsidP="0052464F">
      <w:pPr>
        <w:pStyle w:val="Style4"/>
        <w:widowControl/>
        <w:numPr>
          <w:ilvl w:val="0"/>
          <w:numId w:val="4"/>
        </w:numPr>
        <w:tabs>
          <w:tab w:val="left" w:pos="1138"/>
        </w:tabs>
        <w:spacing w:before="7" w:line="317" w:lineRule="exact"/>
        <w:ind w:firstLine="713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анализ и мониторинг бюджетного процесса в </w:t>
      </w:r>
      <w:proofErr w:type="spellStart"/>
      <w:r w:rsidRPr="00B35925">
        <w:rPr>
          <w:rStyle w:val="FontStyle12"/>
          <w:sz w:val="28"/>
        </w:rPr>
        <w:t>Шилегском</w:t>
      </w:r>
      <w:proofErr w:type="spellEnd"/>
      <w:r w:rsidRPr="00B35925">
        <w:rPr>
          <w:rStyle w:val="FontStyle12"/>
          <w:sz w:val="28"/>
        </w:rPr>
        <w:t xml:space="preserve">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</w:t>
      </w:r>
      <w:proofErr w:type="gramStart"/>
      <w:r w:rsidRPr="00B35925">
        <w:rPr>
          <w:rStyle w:val="FontStyle12"/>
          <w:sz w:val="28"/>
        </w:rPr>
        <w:t xml:space="preserve"> .</w:t>
      </w:r>
      <w:proofErr w:type="gramEnd"/>
      <w:r w:rsidRPr="00B35925">
        <w:rPr>
          <w:rStyle w:val="FontStyle12"/>
          <w:sz w:val="28"/>
        </w:rPr>
        <w:t xml:space="preserve"> законодательства Российской Федерации;</w:t>
      </w:r>
    </w:p>
    <w:p w:rsidR="0052464F" w:rsidRPr="00B35925" w:rsidRDefault="0052464F" w:rsidP="0052464F">
      <w:pPr>
        <w:pStyle w:val="Style4"/>
        <w:widowControl/>
        <w:numPr>
          <w:ilvl w:val="0"/>
          <w:numId w:val="4"/>
        </w:numPr>
        <w:tabs>
          <w:tab w:val="left" w:pos="1138"/>
        </w:tabs>
        <w:spacing w:before="7" w:line="317" w:lineRule="exact"/>
        <w:ind w:firstLine="713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проведение оперативного анализа исполнения и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о результатах проведенных контрольных и экспертно-аналитических мероприятий в Совет депутатов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и главе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52464F" w:rsidRPr="00B35925" w:rsidRDefault="0052464F" w:rsidP="0052464F">
      <w:pPr>
        <w:pStyle w:val="Style4"/>
        <w:widowControl/>
        <w:tabs>
          <w:tab w:val="left" w:pos="1368"/>
        </w:tabs>
        <w:spacing w:before="7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10)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осуществление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состоянием муниципального</w:t>
      </w:r>
      <w:r w:rsidRPr="00B35925">
        <w:rPr>
          <w:rStyle w:val="FontStyle12"/>
          <w:sz w:val="28"/>
        </w:rPr>
        <w:br/>
        <w:t>внутреннего и внешнего долга;</w:t>
      </w:r>
    </w:p>
    <w:p w:rsidR="0052464F" w:rsidRPr="00B35925" w:rsidRDefault="0052464F" w:rsidP="0052464F">
      <w:pPr>
        <w:pStyle w:val="Style4"/>
        <w:widowControl/>
        <w:tabs>
          <w:tab w:val="left" w:pos="1188"/>
        </w:tabs>
        <w:spacing w:before="7"/>
        <w:ind w:firstLine="720"/>
        <w:rPr>
          <w:rStyle w:val="FontStyle12"/>
          <w:sz w:val="28"/>
        </w:rPr>
      </w:pPr>
      <w:r w:rsidRPr="00B35925">
        <w:rPr>
          <w:rStyle w:val="FontStyle12"/>
          <w:sz w:val="28"/>
        </w:rPr>
        <w:t>11)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реализуемости, рисков и результатов достижения целей</w:t>
      </w:r>
      <w:r w:rsidRPr="00B35925">
        <w:rPr>
          <w:rStyle w:val="FontStyle12"/>
          <w:sz w:val="28"/>
        </w:rPr>
        <w:br/>
        <w:t xml:space="preserve">социально-экономического развития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образования, предусмотренных документами стратегического</w:t>
      </w:r>
      <w:r w:rsidRPr="00B35925">
        <w:rPr>
          <w:rStyle w:val="FontStyle12"/>
          <w:sz w:val="28"/>
        </w:rPr>
        <w:br/>
        <w:t xml:space="preserve">планирования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в пределах</w:t>
      </w:r>
      <w:r w:rsidRPr="00B35925">
        <w:rPr>
          <w:rStyle w:val="FontStyle12"/>
          <w:sz w:val="28"/>
        </w:rPr>
        <w:br/>
        <w:t xml:space="preserve">компетенции контрольно-счетного органа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образования;</w:t>
      </w:r>
    </w:p>
    <w:p w:rsidR="0052464F" w:rsidRPr="00B35925" w:rsidRDefault="0052464F" w:rsidP="0052464F">
      <w:pPr>
        <w:pStyle w:val="Style4"/>
        <w:widowControl/>
        <w:tabs>
          <w:tab w:val="left" w:pos="1181"/>
        </w:tabs>
        <w:spacing w:before="72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участие в пределах полномочий в мероприятиях, направленных</w:t>
      </w:r>
      <w:r w:rsidRPr="00B35925">
        <w:rPr>
          <w:rStyle w:val="FontStyle12"/>
          <w:sz w:val="28"/>
        </w:rPr>
        <w:br/>
        <w:t>на противодействие коррупции;</w:t>
      </w:r>
    </w:p>
    <w:p w:rsidR="0052464F" w:rsidRDefault="0052464F" w:rsidP="0052464F">
      <w:pPr>
        <w:pStyle w:val="Style4"/>
        <w:widowControl/>
        <w:tabs>
          <w:tab w:val="left" w:pos="1404"/>
        </w:tabs>
        <w:spacing w:before="14"/>
        <w:ind w:firstLine="734"/>
        <w:rPr>
          <w:rStyle w:val="FontStyle12"/>
          <w:sz w:val="28"/>
        </w:rPr>
      </w:pPr>
      <w:r w:rsidRPr="00B35925">
        <w:rPr>
          <w:rStyle w:val="FontStyle12"/>
          <w:sz w:val="28"/>
        </w:rPr>
        <w:t>13)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иные полномочия в сфере внешнего муниципального</w:t>
      </w:r>
      <w:r w:rsidRPr="00B35925">
        <w:rPr>
          <w:rStyle w:val="FontStyle12"/>
          <w:sz w:val="28"/>
        </w:rPr>
        <w:br/>
        <w:t>финансового контроля, установленные федеральными законами, законами</w:t>
      </w:r>
      <w:r w:rsidRPr="00B35925">
        <w:rPr>
          <w:rStyle w:val="FontStyle12"/>
          <w:sz w:val="28"/>
        </w:rPr>
        <w:br/>
        <w:t>Архангельской области, уставом и решениями Совета депутатов</w:t>
      </w:r>
      <w:r w:rsidRPr="00B35925">
        <w:rPr>
          <w:rStyle w:val="FontStyle12"/>
          <w:sz w:val="28"/>
        </w:rPr>
        <w:br/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</w:t>
      </w:r>
      <w:proofErr w:type="gramStart"/>
      <w:r w:rsidRPr="00B35925">
        <w:rPr>
          <w:rStyle w:val="FontStyle12"/>
          <w:sz w:val="28"/>
        </w:rPr>
        <w:t>.».</w:t>
      </w:r>
      <w:proofErr w:type="gramEnd"/>
    </w:p>
    <w:p w:rsidR="0052464F" w:rsidRDefault="0052464F" w:rsidP="0052464F">
      <w:pPr>
        <w:pStyle w:val="Style4"/>
        <w:widowControl/>
        <w:tabs>
          <w:tab w:val="left" w:pos="1404"/>
        </w:tabs>
        <w:spacing w:before="14"/>
        <w:ind w:firstLine="734"/>
        <w:rPr>
          <w:rStyle w:val="FontStyle12"/>
          <w:sz w:val="28"/>
        </w:rPr>
      </w:pPr>
    </w:p>
    <w:p w:rsidR="0052464F" w:rsidRDefault="0052464F" w:rsidP="0052464F">
      <w:pPr>
        <w:pStyle w:val="Style4"/>
        <w:widowControl/>
        <w:tabs>
          <w:tab w:val="left" w:pos="1404"/>
        </w:tabs>
        <w:spacing w:before="14"/>
        <w:ind w:firstLine="734"/>
        <w:rPr>
          <w:sz w:val="28"/>
          <w:szCs w:val="28"/>
        </w:rPr>
      </w:pPr>
      <w:r>
        <w:rPr>
          <w:rStyle w:val="FontStyle12"/>
          <w:sz w:val="28"/>
        </w:rPr>
        <w:lastRenderedPageBreak/>
        <w:t xml:space="preserve"> </w:t>
      </w:r>
      <w:r w:rsidRPr="00B35925">
        <w:rPr>
          <w:rStyle w:val="FontStyle12"/>
          <w:b/>
          <w:sz w:val="28"/>
        </w:rPr>
        <w:t>7)</w:t>
      </w:r>
      <w:r>
        <w:rPr>
          <w:rStyle w:val="FontStyle12"/>
          <w:b/>
          <w:sz w:val="28"/>
        </w:rPr>
        <w:t xml:space="preserve"> </w:t>
      </w:r>
      <w:r w:rsidRPr="00B35925">
        <w:rPr>
          <w:rStyle w:val="FontStyle12"/>
          <w:sz w:val="28"/>
        </w:rPr>
        <w:t>Статью 29 устава</w:t>
      </w:r>
      <w:r>
        <w:rPr>
          <w:rStyle w:val="FontStyle12"/>
          <w:sz w:val="28"/>
        </w:rPr>
        <w:t xml:space="preserve"> </w:t>
      </w:r>
      <w:r w:rsidRPr="00B35925">
        <w:rPr>
          <w:rStyle w:val="FontStyle12"/>
          <w:sz w:val="28"/>
        </w:rPr>
        <w:t>исключить.</w:t>
      </w:r>
    </w:p>
    <w:p w:rsidR="0052464F" w:rsidRPr="00002DA4" w:rsidRDefault="0052464F" w:rsidP="0052464F">
      <w:pPr>
        <w:ind w:firstLine="709"/>
        <w:jc w:val="both"/>
        <w:rPr>
          <w:sz w:val="28"/>
          <w:szCs w:val="28"/>
        </w:rPr>
      </w:pPr>
    </w:p>
    <w:p w:rsidR="0052464F" w:rsidRDefault="0052464F" w:rsidP="0052464F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52464F" w:rsidRPr="00441300" w:rsidRDefault="0052464F" w:rsidP="0052464F">
      <w:pPr>
        <w:ind w:firstLine="709"/>
        <w:jc w:val="both"/>
        <w:rPr>
          <w:iCs/>
          <w:sz w:val="28"/>
          <w:szCs w:val="28"/>
        </w:rPr>
      </w:pPr>
    </w:p>
    <w:p w:rsidR="0052464F" w:rsidRDefault="0052464F" w:rsidP="0052464F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52464F" w:rsidRPr="00441300" w:rsidRDefault="0052464F" w:rsidP="0052464F">
      <w:pPr>
        <w:ind w:firstLine="709"/>
        <w:jc w:val="both"/>
        <w:rPr>
          <w:sz w:val="28"/>
          <w:szCs w:val="28"/>
        </w:rPr>
      </w:pPr>
    </w:p>
    <w:p w:rsidR="0052464F" w:rsidRPr="00441300" w:rsidRDefault="0052464F" w:rsidP="0052464F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52464F" w:rsidRPr="00441300" w:rsidRDefault="0052464F" w:rsidP="0052464F">
      <w:pPr>
        <w:ind w:firstLine="708"/>
        <w:jc w:val="both"/>
        <w:rPr>
          <w:sz w:val="28"/>
          <w:szCs w:val="28"/>
        </w:rPr>
      </w:pPr>
    </w:p>
    <w:p w:rsidR="0052464F" w:rsidRPr="00A45DF9" w:rsidRDefault="0052464F" w:rsidP="0052464F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52464F" w:rsidRPr="004D236D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2464F" w:rsidRPr="004D236D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64F" w:rsidRPr="00A45DF9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464F" w:rsidRDefault="0052464F" w:rsidP="0052464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464F" w:rsidRDefault="0052464F" w:rsidP="0052464F">
      <w:pPr>
        <w:pStyle w:val="ConsNormal"/>
        <w:widowControl/>
        <w:ind w:right="0" w:firstLine="0"/>
        <w:rPr>
          <w:rStyle w:val="FontStyle12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2464F" w:rsidRDefault="0052464F" w:rsidP="0052464F">
      <w:pPr>
        <w:pStyle w:val="ConsNormal"/>
        <w:widowControl/>
        <w:ind w:right="0" w:firstLine="0"/>
        <w:rPr>
          <w:rStyle w:val="FontStyle12"/>
        </w:rPr>
      </w:pPr>
    </w:p>
    <w:p w:rsidR="0052464F" w:rsidRDefault="0052464F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52464F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1F0BA0"/>
    <w:multiLevelType w:val="singleLevel"/>
    <w:tmpl w:val="50AC6534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6C7631EC"/>
    <w:multiLevelType w:val="singleLevel"/>
    <w:tmpl w:val="B1CC8B72"/>
    <w:lvl w:ilvl="0">
      <w:start w:val="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7E7E0B4C"/>
    <w:multiLevelType w:val="singleLevel"/>
    <w:tmpl w:val="088E7CA0"/>
    <w:lvl w:ilvl="0">
      <w:start w:val="8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64F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8">
    <w:name w:val="Style8"/>
    <w:basedOn w:val="a"/>
    <w:uiPriority w:val="99"/>
    <w:rsid w:val="0052464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ConsTitle">
    <w:name w:val="ConsTitle"/>
    <w:rsid w:val="005246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2023-04-05T13:38:00Z</dcterms:created>
  <dcterms:modified xsi:type="dcterms:W3CDTF">2023-04-05T13:38:00Z</dcterms:modified>
</cp:coreProperties>
</file>