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3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>«ПИРИНЕМСКОЕ»</w:t>
      </w:r>
    </w:p>
    <w:p w:rsidR="00FB3CC3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пятого созыва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="00467FC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-е </w:t>
      </w:r>
      <w:r w:rsidR="00AB01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внеочередное </w:t>
      </w: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>заседание)</w:t>
      </w: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FB3CC3" w:rsidRPr="00CB7105" w:rsidRDefault="00FB3CC3" w:rsidP="006137A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AB010F">
        <w:rPr>
          <w:rFonts w:ascii="Times New Roman" w:hAnsi="Times New Roman" w:cs="Times New Roman"/>
          <w:b w:val="0"/>
          <w:bCs w:val="0"/>
          <w:sz w:val="28"/>
          <w:szCs w:val="28"/>
        </w:rPr>
        <w:t>02.06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CB7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№</w:t>
      </w:r>
      <w:r w:rsidR="00AB01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</w:t>
      </w:r>
    </w:p>
    <w:p w:rsidR="00FB3CC3" w:rsidRPr="00541075" w:rsidRDefault="00FB3CC3" w:rsidP="006137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3CC3" w:rsidRDefault="00FB3CC3" w:rsidP="006137AB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Пиринемь</w:t>
      </w:r>
      <w:proofErr w:type="spellEnd"/>
    </w:p>
    <w:p w:rsidR="00FB3CC3" w:rsidRPr="00541075" w:rsidRDefault="00FB3CC3" w:rsidP="006137AB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CC3" w:rsidRPr="006D16C8" w:rsidRDefault="00FB3CC3" w:rsidP="000F19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6C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6D16C8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 и</w:t>
      </w:r>
    </w:p>
    <w:p w:rsidR="00FB3CC3" w:rsidRPr="006D16C8" w:rsidRDefault="00FB3CC3" w:rsidP="000F19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6C8">
        <w:rPr>
          <w:rFonts w:ascii="Times New Roman" w:hAnsi="Times New Roman" w:cs="Times New Roman"/>
          <w:b/>
          <w:bCs/>
          <w:sz w:val="28"/>
          <w:szCs w:val="28"/>
        </w:rPr>
        <w:t>проведения опроса 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формы участия населения в осуществлении местного самоуправления</w:t>
      </w:r>
      <w:r w:rsidRPr="006D16C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FB3CC3" w:rsidRDefault="00192623" w:rsidP="000F19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FB3CC3" w:rsidRPr="006D16C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B3CC3">
        <w:rPr>
          <w:rFonts w:ascii="Times New Roman" w:hAnsi="Times New Roman" w:cs="Times New Roman"/>
          <w:b/>
          <w:bCs/>
          <w:sz w:val="28"/>
          <w:szCs w:val="28"/>
        </w:rPr>
        <w:t>Пиринемское</w:t>
      </w:r>
      <w:proofErr w:type="spellEnd"/>
      <w:r w:rsidR="00FB3CC3" w:rsidRPr="006D16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3CC3" w:rsidRPr="006D16C8" w:rsidRDefault="00FB3CC3" w:rsidP="000F19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C3" w:rsidRDefault="00FB3CC3" w:rsidP="00D45AD9">
      <w:pPr>
        <w:pStyle w:val="a6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          В соответствии с </w:t>
      </w:r>
      <w:r w:rsidRPr="009D6921">
        <w:rPr>
          <w:sz w:val="28"/>
          <w:szCs w:val="28"/>
        </w:rPr>
        <w:t xml:space="preserve">Федеральным </w:t>
      </w:r>
      <w:hyperlink r:id="rId5" w:history="1">
        <w:r w:rsidRPr="009D69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D6921">
        <w:rPr>
          <w:sz w:val="28"/>
          <w:szCs w:val="28"/>
        </w:rPr>
        <w:t xml:space="preserve"> о</w:t>
      </w:r>
      <w:r w:rsidRPr="006D16C8">
        <w:rPr>
          <w:sz w:val="28"/>
          <w:szCs w:val="28"/>
        </w:rPr>
        <w:t>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№ 259-внеоч.- </w:t>
      </w:r>
      <w:proofErr w:type="gramStart"/>
      <w:r>
        <w:rPr>
          <w:sz w:val="28"/>
          <w:szCs w:val="28"/>
        </w:rPr>
        <w:t>ОЗ</w:t>
      </w:r>
      <w:proofErr w:type="gramEnd"/>
      <w:r w:rsidRPr="006D16C8">
        <w:rPr>
          <w:sz w:val="28"/>
          <w:szCs w:val="28"/>
        </w:rPr>
        <w:t xml:space="preserve"> </w:t>
      </w:r>
      <w:hyperlink r:id="rId6" w:history="1">
        <w:r w:rsidRPr="009D692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D69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6D16C8">
        <w:rPr>
          <w:sz w:val="28"/>
          <w:szCs w:val="28"/>
        </w:rPr>
        <w:t>»</w:t>
      </w:r>
      <w:r w:rsidR="00AB010F">
        <w:rPr>
          <w:sz w:val="28"/>
          <w:szCs w:val="28"/>
        </w:rPr>
        <w:t xml:space="preserve"> </w:t>
      </w:r>
      <w:proofErr w:type="spellStart"/>
      <w:r w:rsidR="00AB010F">
        <w:rPr>
          <w:sz w:val="28"/>
          <w:szCs w:val="28"/>
        </w:rPr>
        <w:t>Пинежского</w:t>
      </w:r>
      <w:proofErr w:type="spellEnd"/>
      <w:r w:rsidR="00AB010F">
        <w:rPr>
          <w:sz w:val="28"/>
          <w:szCs w:val="28"/>
        </w:rPr>
        <w:t xml:space="preserve"> муниципального района Архангельской области</w:t>
      </w:r>
      <w:r w:rsidRPr="006D16C8">
        <w:rPr>
          <w:sz w:val="28"/>
          <w:szCs w:val="28"/>
        </w:rPr>
        <w:t xml:space="preserve">, в целях реализации права граждан на осуществление местного самоуправления в </w:t>
      </w:r>
      <w:r>
        <w:rPr>
          <w:sz w:val="28"/>
          <w:szCs w:val="28"/>
        </w:rPr>
        <w:t>сельском поселении</w:t>
      </w:r>
      <w:r w:rsidRPr="006D16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 </w:t>
      </w:r>
      <w:r w:rsidRPr="006D16C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  <w:r w:rsidRPr="006D16C8">
        <w:rPr>
          <w:sz w:val="28"/>
          <w:szCs w:val="28"/>
        </w:rPr>
        <w:t xml:space="preserve"> </w:t>
      </w:r>
      <w:r w:rsidR="00192623">
        <w:rPr>
          <w:sz w:val="28"/>
          <w:szCs w:val="28"/>
        </w:rPr>
        <w:t>МО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6D16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B3CC3" w:rsidRPr="00AB010F" w:rsidRDefault="00FB3CC3" w:rsidP="006137AB">
      <w:pPr>
        <w:pStyle w:val="a6"/>
        <w:jc w:val="both"/>
        <w:rPr>
          <w:bCs/>
          <w:sz w:val="28"/>
          <w:szCs w:val="28"/>
        </w:rPr>
      </w:pPr>
      <w:r w:rsidRPr="00AB010F">
        <w:rPr>
          <w:bCs/>
          <w:sz w:val="28"/>
          <w:szCs w:val="28"/>
        </w:rPr>
        <w:t>РЕШАЕТ:</w:t>
      </w:r>
    </w:p>
    <w:p w:rsidR="00FB3CC3" w:rsidRPr="006D16C8" w:rsidRDefault="00FB3CC3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Утвердить прилагаемый Порядок назначения и проведения опроса граждан как формы участия населения в осуществлении местного самоуправления на территории </w:t>
      </w:r>
      <w:r>
        <w:rPr>
          <w:sz w:val="28"/>
          <w:szCs w:val="28"/>
        </w:rPr>
        <w:t>сельского поселения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6D16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6D16C8">
        <w:rPr>
          <w:sz w:val="28"/>
          <w:szCs w:val="28"/>
        </w:rPr>
        <w:t>.</w:t>
      </w:r>
    </w:p>
    <w:p w:rsidR="00FB3CC3" w:rsidRPr="006D16C8" w:rsidRDefault="00FB3CC3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AB010F">
        <w:rPr>
          <w:sz w:val="28"/>
          <w:szCs w:val="28"/>
        </w:rPr>
        <w:t xml:space="preserve">МО 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6D16C8">
        <w:rPr>
          <w:sz w:val="28"/>
          <w:szCs w:val="28"/>
        </w:rPr>
        <w:t xml:space="preserve">» и разместить на официальном информационном </w:t>
      </w:r>
      <w:r>
        <w:rPr>
          <w:sz w:val="28"/>
          <w:szCs w:val="28"/>
        </w:rPr>
        <w:t xml:space="preserve">интернет - </w:t>
      </w:r>
      <w:r w:rsidRPr="006D16C8">
        <w:rPr>
          <w:sz w:val="28"/>
          <w:szCs w:val="28"/>
        </w:rPr>
        <w:t xml:space="preserve">сайте администрации </w:t>
      </w:r>
      <w:r w:rsidR="00AB010F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AB010F">
        <w:rPr>
          <w:sz w:val="28"/>
          <w:szCs w:val="28"/>
        </w:rPr>
        <w:t xml:space="preserve"> «</w:t>
      </w:r>
      <w:proofErr w:type="spellStart"/>
      <w:r w:rsidR="00AB010F">
        <w:rPr>
          <w:sz w:val="28"/>
          <w:szCs w:val="28"/>
        </w:rPr>
        <w:t>Пинежский</w:t>
      </w:r>
      <w:proofErr w:type="spellEnd"/>
      <w:r w:rsidRPr="006D16C8">
        <w:rPr>
          <w:sz w:val="28"/>
          <w:szCs w:val="28"/>
        </w:rPr>
        <w:t xml:space="preserve"> район».</w:t>
      </w:r>
    </w:p>
    <w:p w:rsidR="00FB3CC3" w:rsidRPr="00FF61E8" w:rsidRDefault="00FB3CC3" w:rsidP="00FF61E8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Настоящее решение вступает </w:t>
      </w:r>
      <w:r w:rsidR="00AB010F">
        <w:rPr>
          <w:sz w:val="28"/>
          <w:szCs w:val="28"/>
        </w:rPr>
        <w:t xml:space="preserve">в силу </w:t>
      </w:r>
      <w:r w:rsidRPr="006D16C8">
        <w:rPr>
          <w:sz w:val="28"/>
          <w:szCs w:val="28"/>
        </w:rPr>
        <w:t>с момента его официального опубликования.</w:t>
      </w:r>
    </w:p>
    <w:p w:rsidR="00FB3CC3" w:rsidRDefault="00FB3CC3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B3CC3" w:rsidRDefault="00FB3CC3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Глава муниципального  о</w:t>
      </w:r>
      <w:r w:rsidRPr="006D16C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6D16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892067" w:rsidRDefault="00892067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B010F" w:rsidRDefault="00AB010F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B3CC3" w:rsidRDefault="00FB3CC3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FB3CC3" w:rsidRDefault="00FB3CC3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B010F" w:rsidRPr="00FF61E8" w:rsidRDefault="00AB010F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B3CC3" w:rsidRPr="00091403" w:rsidRDefault="00FB3CC3" w:rsidP="00786ABD">
      <w:pPr>
        <w:pStyle w:val="a3"/>
        <w:jc w:val="right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 xml:space="preserve">Утверждено </w:t>
      </w:r>
    </w:p>
    <w:p w:rsidR="00FB3CC3" w:rsidRDefault="00FB3CC3" w:rsidP="00786ABD">
      <w:pPr>
        <w:pStyle w:val="a3"/>
        <w:jc w:val="right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депутатов </w:t>
      </w:r>
    </w:p>
    <w:p w:rsidR="00FB3CC3" w:rsidRPr="00091403" w:rsidRDefault="00FA5008" w:rsidP="00786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B3CC3">
        <w:rPr>
          <w:rFonts w:ascii="Times New Roman" w:hAnsi="Times New Roman" w:cs="Times New Roman"/>
        </w:rPr>
        <w:t xml:space="preserve"> «</w:t>
      </w:r>
      <w:proofErr w:type="spellStart"/>
      <w:r w:rsidR="00FB3CC3">
        <w:rPr>
          <w:rFonts w:ascii="Times New Roman" w:hAnsi="Times New Roman" w:cs="Times New Roman"/>
        </w:rPr>
        <w:t>Пиринемское</w:t>
      </w:r>
      <w:proofErr w:type="spellEnd"/>
      <w:r w:rsidR="00FB3CC3">
        <w:rPr>
          <w:rFonts w:ascii="Times New Roman" w:hAnsi="Times New Roman" w:cs="Times New Roman"/>
        </w:rPr>
        <w:t>»</w:t>
      </w:r>
    </w:p>
    <w:p w:rsidR="00FB3CC3" w:rsidRDefault="00FB3CC3" w:rsidP="00FF61E8">
      <w:pPr>
        <w:pStyle w:val="a3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B010F">
        <w:rPr>
          <w:rFonts w:ascii="Times New Roman" w:hAnsi="Times New Roman" w:cs="Times New Roman"/>
        </w:rPr>
        <w:t xml:space="preserve">   от 02.06.2021 </w:t>
      </w:r>
      <w:r>
        <w:rPr>
          <w:rFonts w:ascii="Times New Roman" w:hAnsi="Times New Roman" w:cs="Times New Roman"/>
        </w:rPr>
        <w:t>№</w:t>
      </w:r>
      <w:r w:rsidR="00AB010F">
        <w:rPr>
          <w:rFonts w:ascii="Times New Roman" w:hAnsi="Times New Roman" w:cs="Times New Roman"/>
        </w:rPr>
        <w:t xml:space="preserve"> 131</w:t>
      </w:r>
    </w:p>
    <w:p w:rsidR="00FB3CC3" w:rsidRPr="00FF61E8" w:rsidRDefault="00FB3CC3" w:rsidP="00FF61E8">
      <w:pPr>
        <w:pStyle w:val="a3"/>
      </w:pPr>
    </w:p>
    <w:p w:rsidR="00FF49EB" w:rsidRDefault="00FB3CC3" w:rsidP="00FF4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8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B3CC3" w:rsidRDefault="00FB3CC3" w:rsidP="00FF4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87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И ПРОВЕДЕНИЯ ОПРОСА ГРАЖДАН КАК ФОРМЫ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FF178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ПИРИНЕМСКОЕ</w:t>
      </w:r>
      <w:r w:rsidRPr="00CD6C22">
        <w:rPr>
          <w:rFonts w:ascii="Times New Roman" w:hAnsi="Times New Roman" w:cs="Times New Roman"/>
          <w:b/>
          <w:bCs/>
          <w:sz w:val="28"/>
          <w:szCs w:val="28"/>
        </w:rPr>
        <w:t>»  ПИНЕЖСКОГО МУНИЦИПАЛЬНОГО РАЙОНА АРХАНГЕЛЬСКОЙ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FF49EB" w:rsidRPr="00FF1787" w:rsidRDefault="00FF49EB" w:rsidP="00FF4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CC3" w:rsidRPr="00FF49EB" w:rsidRDefault="00FB3CC3" w:rsidP="00FF49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4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4ED">
        <w:rPr>
          <w:sz w:val="26"/>
          <w:szCs w:val="26"/>
        </w:rPr>
        <w:t xml:space="preserve">1.1.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 xml:space="preserve">Опрос граждан как форма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(далее - опрос) проводится на всей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или на части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для выявления мнения населения и его учета при принятии решений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и должностными лицами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а также органами государственной власти Архангельской области.</w:t>
      </w:r>
      <w:proofErr w:type="gramEnd"/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1.2. Порядок назначения и проведения опроса определяется нормативными правовыми актами 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в соответствии с Федеральным законом от 6 октября 2003 года N 131-ФЗ «Об общих принципах организации местного самоуправления в Российской Федерации» и главой </w:t>
      </w:r>
      <w:r w:rsidRPr="006E0E9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E0E92">
        <w:rPr>
          <w:rFonts w:ascii="Times New Roman" w:hAnsi="Times New Roman" w:cs="Times New Roman"/>
          <w:sz w:val="26"/>
          <w:szCs w:val="26"/>
        </w:rPr>
        <w:t>.3. областного закона от 23.09.2007 года №259-внеоч.-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1.3. В опросе имеют право участвовать жители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обладающие избирательным правом и проживающие в границах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0E9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1.4.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1.5. Участие в опросе является свободным, добровольным и однократным и осуществляется жителями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»» непосредственно. </w:t>
      </w:r>
    </w:p>
    <w:p w:rsidR="00FB3CC3" w:rsidRPr="006E0E92" w:rsidRDefault="00FB3CC3" w:rsidP="00CA48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E0E92">
        <w:rPr>
          <w:rFonts w:ascii="Times New Roman" w:hAnsi="Times New Roman" w:cs="Times New Roman"/>
          <w:sz w:val="26"/>
          <w:szCs w:val="26"/>
        </w:rPr>
        <w:t xml:space="preserve"> участвуют в опросе на равных основаниях.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В ходе опроса никто не может быть принужден к выражению своего мнения и убеждений или отказу от них.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»» и должностные лица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обязаны содействовать населению в реализации права на участие в опросе.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1.6. Опрос может проводиться на всей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 или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E92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 опрос может проводиться в жилых микрорайонах, одном или нескольких многоквартирных домах, подъездах жилых домов.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1.7. Финансирование мероприятий, связанных с подготовкой и проведением опроса, осуществляется: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1) за счет средств местного бюджета - при проведении опроса по инициативе органов местного самоуправления или жителями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»;</w:t>
      </w:r>
    </w:p>
    <w:p w:rsidR="00FB3CC3" w:rsidRPr="006E0E92" w:rsidRDefault="00FB3CC3" w:rsidP="006D16C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2) 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 </w:t>
      </w:r>
    </w:p>
    <w:p w:rsidR="00FB3CC3" w:rsidRPr="006E0E92" w:rsidRDefault="00FB3CC3" w:rsidP="006D16C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3CC3" w:rsidRPr="00FF49EB" w:rsidRDefault="00FB3CC3" w:rsidP="00FF49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92">
        <w:rPr>
          <w:rFonts w:ascii="Times New Roman" w:hAnsi="Times New Roman" w:cs="Times New Roman"/>
          <w:b/>
          <w:bCs/>
          <w:sz w:val="28"/>
          <w:szCs w:val="28"/>
        </w:rPr>
        <w:t>2. Инициатива назначения и проведения опроса</w:t>
      </w:r>
      <w:r w:rsidR="00FF49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2.1. Опрос проводится по инициативе: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E0E9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;и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ли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E0E92">
        <w:rPr>
          <w:rFonts w:ascii="Times New Roman" w:hAnsi="Times New Roman" w:cs="Times New Roman"/>
          <w:sz w:val="26"/>
          <w:szCs w:val="26"/>
        </w:rPr>
        <w:t>; - по вопросам местного значения. Граждане, организации, общественные объединения и иные заинтересованные лица вп</w:t>
      </w:r>
      <w:r>
        <w:rPr>
          <w:rFonts w:ascii="Times New Roman" w:hAnsi="Times New Roman" w:cs="Times New Roman"/>
          <w:sz w:val="26"/>
          <w:szCs w:val="26"/>
        </w:rPr>
        <w:t xml:space="preserve">раве обратиться в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или к главе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с предложением о проведении опроса;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2) органов государственной власти Архангельской области -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для объектов регионального и межрегионального значения.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8"/>
          <w:szCs w:val="28"/>
        </w:rPr>
        <w:t xml:space="preserve">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0E9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B3CC3" w:rsidRPr="006E0E92" w:rsidRDefault="00FB3CC3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 xml:space="preserve">Инициатива о проведении опроса оформляется в виде обращения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E0E92">
        <w:rPr>
          <w:rFonts w:ascii="Times New Roman" w:hAnsi="Times New Roman" w:cs="Times New Roman"/>
          <w:sz w:val="26"/>
          <w:szCs w:val="26"/>
        </w:rPr>
        <w:t>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подпунктом 4.2 пункта 4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направляется в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B3CC3" w:rsidRPr="006E0E92" w:rsidRDefault="00FB3CC3" w:rsidP="00C9095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Если инициатором проведения</w:t>
      </w:r>
      <w:r>
        <w:rPr>
          <w:rFonts w:ascii="Times New Roman" w:hAnsi="Times New Roman" w:cs="Times New Roman"/>
          <w:sz w:val="26"/>
          <w:szCs w:val="26"/>
        </w:rPr>
        <w:t xml:space="preserve"> опроса выступает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депутатов 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E0E92">
        <w:rPr>
          <w:rFonts w:ascii="Times New Roman" w:hAnsi="Times New Roman" w:cs="Times New Roman"/>
          <w:sz w:val="26"/>
          <w:szCs w:val="26"/>
        </w:rPr>
        <w:t xml:space="preserve">, то обращение не оформляется. Порядок выдвижения инициативы </w:t>
      </w:r>
      <w:r>
        <w:rPr>
          <w:rFonts w:ascii="Times New Roman" w:hAnsi="Times New Roman" w:cs="Times New Roman"/>
          <w:sz w:val="26"/>
          <w:szCs w:val="26"/>
        </w:rPr>
        <w:t xml:space="preserve"> Советом 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о проведении опроса определ</w:t>
      </w:r>
      <w:r>
        <w:rPr>
          <w:rFonts w:ascii="Times New Roman" w:hAnsi="Times New Roman" w:cs="Times New Roman"/>
          <w:sz w:val="26"/>
          <w:szCs w:val="26"/>
        </w:rPr>
        <w:t xml:space="preserve">яется регламентом </w:t>
      </w:r>
      <w:r w:rsidRPr="006E0E92">
        <w:rPr>
          <w:rFonts w:ascii="Times New Roman" w:hAnsi="Times New Roman" w:cs="Times New Roman"/>
          <w:sz w:val="26"/>
          <w:szCs w:val="26"/>
        </w:rPr>
        <w:t xml:space="preserve"> Совета 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CC3" w:rsidRPr="00FF49EB" w:rsidRDefault="00FB3CC3" w:rsidP="00FF49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92">
        <w:rPr>
          <w:rFonts w:ascii="Times New Roman" w:hAnsi="Times New Roman" w:cs="Times New Roman"/>
          <w:b/>
          <w:bCs/>
          <w:sz w:val="28"/>
          <w:szCs w:val="28"/>
        </w:rPr>
        <w:t>3. Требования к вопросам, предлагаемым при проведении опроса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3.1.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 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 xml:space="preserve">3.2.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 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3.3.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3.4. Для проведения опроса не могут быть предложены вопросы, которые не могут быть вынесены на местный референдум. 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3CC3" w:rsidRPr="00FF49EB" w:rsidRDefault="00FB3CC3" w:rsidP="00FF49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E92">
        <w:rPr>
          <w:rFonts w:ascii="Times New Roman" w:hAnsi="Times New Roman" w:cs="Times New Roman"/>
          <w:b/>
          <w:bCs/>
          <w:sz w:val="26"/>
          <w:szCs w:val="26"/>
        </w:rPr>
        <w:t>4. Порядок назначения опроса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4.1. Решение о назначении опроса либо об отказе в назначении опроса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Советом 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»: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1) на оче</w:t>
      </w:r>
      <w:r>
        <w:rPr>
          <w:rFonts w:ascii="Times New Roman" w:hAnsi="Times New Roman" w:cs="Times New Roman"/>
          <w:sz w:val="26"/>
          <w:szCs w:val="26"/>
        </w:rPr>
        <w:t xml:space="preserve">редном заседании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если период времени между датой поступления в  Совет депутатов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 инициативы о проведении опроса и датой проведения очередного заседания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составляет не менее 15 календарных дней;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2) на следующем после очередного заседании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если период времени между датой поступления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инициативы о проведении опроса и датой проведения очер</w:t>
      </w:r>
      <w:r>
        <w:rPr>
          <w:rFonts w:ascii="Times New Roman" w:hAnsi="Times New Roman" w:cs="Times New Roman"/>
          <w:sz w:val="26"/>
          <w:szCs w:val="26"/>
        </w:rPr>
        <w:t xml:space="preserve">едного заседания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составляет менее 15 календарных дней.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8"/>
          <w:szCs w:val="28"/>
        </w:rPr>
        <w:t xml:space="preserve">4.1.1. 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0E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4.2. В решении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о назначении опроса (далее по тексту - решение) определяются: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1) дата и сроки проведения опроса;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2) формулировка вопросов, предлагаемых при проведении опроса;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4) форма опросного листа, содержащего сведения, указанные в пункте 5.10. пункта 5 настоящего порядка;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5) минимальная численность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участвующих в опросе;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0E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4.3.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отказывает инициатору в проведении опроса в следующих случаях: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для объектов регионального и межрегионального значения;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2) вопросы, предлагаемые при проведении опроса, не соответствуют требованиям, предусмотренным пунктом 3 настоящего порядка;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3) нарушен порядок выдвижения инициативы о проведении опроса.</w:t>
      </w:r>
    </w:p>
    <w:p w:rsidR="00FB3CC3" w:rsidRPr="006E0E92" w:rsidRDefault="00FB3CC3" w:rsidP="005974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3CC3" w:rsidRPr="00FF49EB" w:rsidRDefault="00FB3CC3" w:rsidP="00FF49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E92">
        <w:rPr>
          <w:rFonts w:ascii="Times New Roman" w:hAnsi="Times New Roman" w:cs="Times New Roman"/>
          <w:b/>
          <w:bCs/>
          <w:sz w:val="26"/>
          <w:szCs w:val="26"/>
        </w:rPr>
        <w:t>5. Порядок подготовки проведения опроса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5.2. Продолжительность опроса не может составлять менее пяти календарных дней,  начиная со дня начала проведения опроса, определенного в решении.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5.3. Жители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должны быть проинформированы о проведении опроса не менее чем за 10 календарных дней до дня начала проведения опроса.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 xml:space="preserve">Информирование о проведении опроса может осуществляться путем: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муниципальные учреждения, на официальных сайтах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 в информационно-телекоммуникационной сети «Интернет», иными способами, обеспечивающими возможность ознакомления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с информацией о проводимом опросе.</w:t>
      </w:r>
      <w:proofErr w:type="gramEnd"/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535">
        <w:rPr>
          <w:rFonts w:ascii="Times New Roman" w:hAnsi="Times New Roman" w:cs="Times New Roman"/>
          <w:sz w:val="26"/>
          <w:szCs w:val="26"/>
        </w:rPr>
        <w:t xml:space="preserve"> </w:t>
      </w:r>
      <w:r w:rsidRPr="006E0E92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принимает решение о создании комиссии, ответственной за организацию подготовки и проведения опроса (далее по тексту - комиссия), в состав которой входят представители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администрации 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6E0E92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секретаря.</w:t>
      </w:r>
    </w:p>
    <w:p w:rsidR="00FB3CC3" w:rsidRPr="006E0E92" w:rsidRDefault="00FB3CC3" w:rsidP="00E05D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        5.6. Комиссия совершает все действия, необходимые для организации подготовки и проведения опроса, в том числе: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1) организует подготовку и проведение опроса и обеспечивает соблюдение прав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на участие в опросе;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2) составляет список граждан, принимающих участие в опросе (далее по тексту - список);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3) обеспечивает изготовление опросных листов;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4) принимает меры по информированию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о проведении опроса, дате, сроках и методе проведения опроса;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5) устанавливает итоги опроса и обнародует их;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6) взаимодействует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по вопросам материально-технического и организационного обеспечения проведения опроса.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5.7. Деятельность комиссии осуществляется на коллегиальной основе.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Председатель комиссии созывает заседание комиссии по мере необходимости.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Комиссия осуществляет организационно-техническое обеспечение подготовки и проведения опроса при содействии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B3CC3" w:rsidRPr="006E0E92" w:rsidRDefault="00FB3CC3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 xml:space="preserve">5.8.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Список составляется в двух экземплярах и подписывается председателем и секретарем комиссии.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Список составляется не позднее, чем за десять дней до проведения опроса.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Дополнительное включение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 в список допускается в любое время, в том числе и в день проведения опроса. 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В случае создания нескольких пунктов проведения опроса список составляется по каждому пункту.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5.10. Форма опросного листа представляет собой таблицу с наименованием столбцов, содержащих следующие сведения: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1) номер по порядку;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3) адрес места жительства гражданина, принимающего участие в опросе;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4) вопрос, предлагаемый при проведении опроса, и варианты ответа «За» и «Против»;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5) дата внесения в опросный лист сведений в отношении каждого гражданина, принимающего участие в опросе;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6) подпись гражданина, принимающего участие в опросе;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7) иные сведения, необходимые для проведения опроса.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E92">
        <w:rPr>
          <w:rFonts w:ascii="Times New Roman" w:hAnsi="Times New Roman" w:cs="Times New Roman"/>
          <w:sz w:val="26"/>
          <w:szCs w:val="26"/>
        </w:rPr>
        <w:t xml:space="preserve"> 4 настоящего пункта.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5.11. Каждый опросный лист подписывается председателем и секретарем комиссии на каждой странице.</w:t>
      </w:r>
    </w:p>
    <w:p w:rsidR="00FB3CC3" w:rsidRPr="006E0E92" w:rsidRDefault="00FB3CC3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Количество изготовленных опросных листов должно быть не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менее минимальной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численности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>, указанной в решении.</w:t>
      </w:r>
    </w:p>
    <w:p w:rsidR="00FB3CC3" w:rsidRPr="006E0E92" w:rsidRDefault="00FB3CC3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5.12.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3CC3" w:rsidRPr="00FF49EB" w:rsidRDefault="00FB3CC3" w:rsidP="00FF49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E92">
        <w:rPr>
          <w:rFonts w:ascii="Times New Roman" w:hAnsi="Times New Roman" w:cs="Times New Roman"/>
          <w:b/>
          <w:bCs/>
          <w:sz w:val="26"/>
          <w:szCs w:val="26"/>
        </w:rPr>
        <w:t>6. Методы проведения опроса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6.1. Опрос проводится путем тайного, поименного или открытого голосования.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6.2. Тайное голосование проводится по опросным листам в пунктах проведения опроса.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6.3.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6.4.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>6.5.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 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FB3CC3" w:rsidRPr="006E0E92" w:rsidRDefault="00FB3CC3" w:rsidP="003454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        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Лица, проводящие опрос, обеспечивают тайну голосования.</w:t>
      </w:r>
    </w:p>
    <w:p w:rsidR="00FB3CC3" w:rsidRPr="006E0E92" w:rsidRDefault="00FB3CC3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6.6.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В течение всего срока проведения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опроса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 xml:space="preserve">6.7. Комиссия вправе провести собрание граждан, принимающих участие в опросе (далее по тексту - собрание), для проведения голосования по предлагаемым вопросам. 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FB3CC3" w:rsidRPr="006E0E92" w:rsidRDefault="00FB3CC3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Голосование на собрании проводится открыто по каждому вопросу, предлагаемому при проведении опроса, отдельно «за» и отдельно «против».  </w:t>
      </w:r>
    </w:p>
    <w:p w:rsidR="00FB3CC3" w:rsidRPr="006E0E92" w:rsidRDefault="00FB3CC3" w:rsidP="00C41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        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FB3CC3" w:rsidRPr="006E0E92" w:rsidRDefault="00FB3CC3" w:rsidP="00C41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3CC3" w:rsidRPr="006E0E92" w:rsidRDefault="00FB3CC3" w:rsidP="00FF49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E92">
        <w:rPr>
          <w:rFonts w:ascii="Times New Roman" w:hAnsi="Times New Roman" w:cs="Times New Roman"/>
          <w:b/>
          <w:bCs/>
          <w:sz w:val="26"/>
          <w:szCs w:val="26"/>
        </w:rPr>
        <w:t>7. Подведение итогов опроса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7.1. Подведение итогов опроса осуществляется в течение 10 календарных дней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проведения опроса путем подсчета общего числа проголосовавших «За» или «Против».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7.2. По итогам обработки опросных листов комиссия составляет протокол о результатах опроса, в котором указывается: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1) число граждан, включенных в список;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2) число граждан, принявших участие в опросе (определяется по числу подписей в списке);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3) формулировка вопроса, предлагаемого при проведении опроса;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4) число граждан, принявших участие в опросе, ответивших на вопрос положительно;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5) число граждан, принявших участие в опросе, ответивших на вопрос отрицательно;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6) число опросных листов, признанных недействительными.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 и опросные листы, не содержащие данных о голосовавшем или его подписи.</w:t>
      </w:r>
      <w:proofErr w:type="gramEnd"/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7.5. Если опрос проводился по нескольким вопросам, протокол о результатах опроса составляется отдельно по каждому вопросу.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FB3CC3" w:rsidRPr="006E0E92" w:rsidRDefault="00FB3CC3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lastRenderedPageBreak/>
        <w:t xml:space="preserve">7.7. Опрос признается несостоявшимся, если число граждан, принявших участие в опросе, меньше минимальной численности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участвующих в опросе, установленной решением.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7.8. Опрос признается недействительным, если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>7.11. Результаты опроса носят рекомендательный характер.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а также органами государственной власти Архангельской области.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7.12. Результаты опроса подлежат официальному опубликованию (обнародованию) в срок, установленный нормативным правовым актом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», который не может превышать 15 дней со дня окончания срока проведения опроса.</w:t>
      </w:r>
    </w:p>
    <w:p w:rsidR="00FB3CC3" w:rsidRPr="006E0E92" w:rsidRDefault="00FB3CC3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 xml:space="preserve">», муниципальные учреждения, на официальных сайтах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  <w:r w:rsidRPr="006E0E92">
        <w:rPr>
          <w:rFonts w:ascii="Times New Roman" w:hAnsi="Times New Roman" w:cs="Times New Roman"/>
          <w:sz w:val="26"/>
          <w:szCs w:val="26"/>
        </w:rPr>
        <w:t>»  в информационно-телекоммуникационной сети «Интернет».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7.13. Документы, указанные в подпункте 7.6 пункта 7 настоящего порядка,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 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7.14. </w:t>
      </w:r>
      <w:proofErr w:type="gramStart"/>
      <w:r w:rsidRPr="006E0E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0E92">
        <w:rPr>
          <w:rFonts w:ascii="Times New Roman" w:hAnsi="Times New Roman" w:cs="Times New Roman"/>
          <w:sz w:val="26"/>
          <w:szCs w:val="26"/>
        </w:rPr>
        <w:t xml:space="preserve"> соблюдением порядка назначения и проведения опроса осуществляется </w:t>
      </w:r>
      <w:r>
        <w:rPr>
          <w:rFonts w:ascii="Times New Roman" w:hAnsi="Times New Roman" w:cs="Times New Roman"/>
          <w:sz w:val="26"/>
          <w:szCs w:val="26"/>
        </w:rPr>
        <w:t>Советом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7.15. Депутаты Совета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FB3CC3" w:rsidRPr="006E0E92" w:rsidRDefault="00FB3CC3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 вправе принять решение об аннулировании результатов опроса и проведении повторного опроса</w:t>
      </w:r>
    </w:p>
    <w:p w:rsidR="00FB3CC3" w:rsidRDefault="00FB3CC3" w:rsidP="00FF49E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E92">
        <w:rPr>
          <w:rFonts w:ascii="Times New Roman" w:hAnsi="Times New Roman" w:cs="Times New Roman"/>
          <w:sz w:val="26"/>
          <w:szCs w:val="26"/>
        </w:rPr>
        <w:t xml:space="preserve">7.17. Материалы опроса хранятся в </w:t>
      </w:r>
      <w:r>
        <w:rPr>
          <w:rFonts w:ascii="Times New Roman" w:hAnsi="Times New Roman" w:cs="Times New Roman"/>
          <w:sz w:val="26"/>
          <w:szCs w:val="26"/>
        </w:rPr>
        <w:t>делах Совета</w:t>
      </w:r>
      <w:r w:rsidRPr="006E0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  <w:r w:rsidRPr="006E0E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Пиринемское</w:t>
      </w:r>
      <w:proofErr w:type="spellEnd"/>
      <w:r w:rsidRPr="006E0E92">
        <w:rPr>
          <w:rFonts w:ascii="Times New Roman" w:hAnsi="Times New Roman" w:cs="Times New Roman"/>
          <w:sz w:val="26"/>
          <w:szCs w:val="26"/>
        </w:rPr>
        <w:t>» в течение срока его полномочий, а по истечении этого срока передаются в архив.</w:t>
      </w:r>
    </w:p>
    <w:p w:rsidR="00FF49EB" w:rsidRDefault="00FF49EB" w:rsidP="00FF49E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9EB" w:rsidRPr="00FF49EB" w:rsidRDefault="00FF49EB" w:rsidP="00FF49E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sectPr w:rsidR="00FF49EB" w:rsidRPr="00FF49EB" w:rsidSect="00C415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CE"/>
    <w:multiLevelType w:val="hybridMultilevel"/>
    <w:tmpl w:val="DF9268EC"/>
    <w:lvl w:ilvl="0" w:tplc="9D100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7C756272"/>
    <w:multiLevelType w:val="multilevel"/>
    <w:tmpl w:val="C96E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86C"/>
    <w:rsid w:val="00066268"/>
    <w:rsid w:val="00091403"/>
    <w:rsid w:val="000924A0"/>
    <w:rsid w:val="000D1540"/>
    <w:rsid w:val="000F19A2"/>
    <w:rsid w:val="001003E9"/>
    <w:rsid w:val="001854DA"/>
    <w:rsid w:val="00192623"/>
    <w:rsid w:val="00200F9E"/>
    <w:rsid w:val="00251625"/>
    <w:rsid w:val="002A2535"/>
    <w:rsid w:val="002D1D94"/>
    <w:rsid w:val="002D77E9"/>
    <w:rsid w:val="003030D5"/>
    <w:rsid w:val="00345459"/>
    <w:rsid w:val="003C31F9"/>
    <w:rsid w:val="003D422A"/>
    <w:rsid w:val="0044713C"/>
    <w:rsid w:val="00467FCA"/>
    <w:rsid w:val="004B3ECF"/>
    <w:rsid w:val="004B44A9"/>
    <w:rsid w:val="00520E53"/>
    <w:rsid w:val="00541075"/>
    <w:rsid w:val="005974ED"/>
    <w:rsid w:val="005D4173"/>
    <w:rsid w:val="006137AB"/>
    <w:rsid w:val="00685611"/>
    <w:rsid w:val="006D16C8"/>
    <w:rsid w:val="006E0E92"/>
    <w:rsid w:val="00727822"/>
    <w:rsid w:val="00786ABD"/>
    <w:rsid w:val="007F2189"/>
    <w:rsid w:val="00847F7C"/>
    <w:rsid w:val="00892067"/>
    <w:rsid w:val="009D2774"/>
    <w:rsid w:val="009D6921"/>
    <w:rsid w:val="00A43D31"/>
    <w:rsid w:val="00A461BE"/>
    <w:rsid w:val="00A7047D"/>
    <w:rsid w:val="00AA3419"/>
    <w:rsid w:val="00AB010F"/>
    <w:rsid w:val="00B3486C"/>
    <w:rsid w:val="00B44C60"/>
    <w:rsid w:val="00B451E2"/>
    <w:rsid w:val="00B9518D"/>
    <w:rsid w:val="00C11269"/>
    <w:rsid w:val="00C30FCE"/>
    <w:rsid w:val="00C41581"/>
    <w:rsid w:val="00C87D5F"/>
    <w:rsid w:val="00C9095E"/>
    <w:rsid w:val="00CA0DF5"/>
    <w:rsid w:val="00CA48E4"/>
    <w:rsid w:val="00CB7105"/>
    <w:rsid w:val="00CD611F"/>
    <w:rsid w:val="00CD6C22"/>
    <w:rsid w:val="00CE4A9A"/>
    <w:rsid w:val="00CF2EEE"/>
    <w:rsid w:val="00D42DB9"/>
    <w:rsid w:val="00D45AD9"/>
    <w:rsid w:val="00DB0FD0"/>
    <w:rsid w:val="00E05D3C"/>
    <w:rsid w:val="00E17812"/>
    <w:rsid w:val="00E23FE8"/>
    <w:rsid w:val="00E92C89"/>
    <w:rsid w:val="00EA139D"/>
    <w:rsid w:val="00ED413C"/>
    <w:rsid w:val="00F356A5"/>
    <w:rsid w:val="00F502C2"/>
    <w:rsid w:val="00F505BB"/>
    <w:rsid w:val="00F659AA"/>
    <w:rsid w:val="00F938D6"/>
    <w:rsid w:val="00FA5008"/>
    <w:rsid w:val="00FB3CC3"/>
    <w:rsid w:val="00FC6635"/>
    <w:rsid w:val="00FF1787"/>
    <w:rsid w:val="00FF49EB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6ABD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415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45AD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rsid w:val="00D45AD9"/>
    <w:rPr>
      <w:color w:val="0000FF"/>
      <w:u w:val="single"/>
    </w:rPr>
  </w:style>
  <w:style w:type="paragraph" w:styleId="a6">
    <w:name w:val="Normal (Web)"/>
    <w:basedOn w:val="a"/>
    <w:uiPriority w:val="99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6137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2955</Words>
  <Characters>21656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2021-06-02T12:01:00Z</cp:lastPrinted>
  <dcterms:created xsi:type="dcterms:W3CDTF">2016-02-08T13:51:00Z</dcterms:created>
  <dcterms:modified xsi:type="dcterms:W3CDTF">2021-06-02T12:01:00Z</dcterms:modified>
</cp:coreProperties>
</file>