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C9" w:rsidRPr="00113331" w:rsidRDefault="00372C40">
      <w:pPr>
        <w:pStyle w:val="ConsPlusTitle"/>
        <w:jc w:val="center"/>
        <w:rPr>
          <w:sz w:val="28"/>
          <w:szCs w:val="28"/>
        </w:rPr>
      </w:pPr>
      <w:r w:rsidRPr="00113331">
        <w:rPr>
          <w:sz w:val="28"/>
          <w:szCs w:val="28"/>
        </w:rPr>
        <w:t>АДМИНИСТРАЦИЯ МУНИЦИПАЛЬНОГО ОБРАЗОВАНИЯ</w:t>
      </w: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  <w:r w:rsidRPr="00113331">
        <w:rPr>
          <w:sz w:val="28"/>
          <w:szCs w:val="28"/>
        </w:rPr>
        <w:t>«</w:t>
      </w:r>
      <w:r w:rsidR="00F84089" w:rsidRPr="00113331">
        <w:rPr>
          <w:sz w:val="28"/>
          <w:szCs w:val="28"/>
        </w:rPr>
        <w:t>ВЕРКОЛЬСКОЕ</w:t>
      </w:r>
      <w:r w:rsidRPr="00113331">
        <w:rPr>
          <w:sz w:val="28"/>
          <w:szCs w:val="28"/>
        </w:rPr>
        <w:t>»</w:t>
      </w:r>
      <w:r w:rsidR="00113331" w:rsidRPr="00113331">
        <w:rPr>
          <w:sz w:val="28"/>
          <w:szCs w:val="28"/>
        </w:rPr>
        <w:t xml:space="preserve"> ПИНЕЖСКОГО МУНИЦИПАЛЬНОГО РАЙОНА</w:t>
      </w:r>
      <w:r w:rsidR="00113331">
        <w:rPr>
          <w:sz w:val="28"/>
          <w:szCs w:val="28"/>
        </w:rPr>
        <w:t xml:space="preserve"> АРХАНГЕЛЬСКОЙ ОБЛАСТИ</w:t>
      </w: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9D08C9" w:rsidRPr="00B17BF0" w:rsidRDefault="00F80F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C40" w:rsidRPr="009D3FDF" w:rsidRDefault="00372C40">
      <w:pPr>
        <w:pStyle w:val="ConsPlusTitle"/>
        <w:jc w:val="center"/>
        <w:rPr>
          <w:b w:val="0"/>
          <w:sz w:val="28"/>
          <w:szCs w:val="28"/>
        </w:rPr>
      </w:pPr>
    </w:p>
    <w:p w:rsidR="00372C40" w:rsidRPr="00057C58" w:rsidRDefault="00372C40" w:rsidP="00372C40">
      <w:pPr>
        <w:pStyle w:val="ConsPlusTitle"/>
        <w:jc w:val="center"/>
        <w:rPr>
          <w:sz w:val="28"/>
          <w:szCs w:val="28"/>
        </w:rPr>
      </w:pPr>
      <w:r w:rsidRPr="00057C58">
        <w:rPr>
          <w:sz w:val="28"/>
          <w:szCs w:val="28"/>
        </w:rPr>
        <w:t xml:space="preserve">от </w:t>
      </w:r>
      <w:r w:rsidR="00F80F46" w:rsidRPr="00057C58">
        <w:rPr>
          <w:sz w:val="28"/>
          <w:szCs w:val="28"/>
        </w:rPr>
        <w:t>28</w:t>
      </w:r>
      <w:r w:rsidR="00A83AA9" w:rsidRPr="00057C58">
        <w:rPr>
          <w:sz w:val="28"/>
          <w:szCs w:val="28"/>
        </w:rPr>
        <w:t xml:space="preserve"> </w:t>
      </w:r>
      <w:r w:rsidR="00F80F46" w:rsidRPr="00057C58">
        <w:rPr>
          <w:sz w:val="28"/>
          <w:szCs w:val="28"/>
        </w:rPr>
        <w:t>августа</w:t>
      </w:r>
      <w:r w:rsidR="009D3FDF" w:rsidRPr="00057C58">
        <w:rPr>
          <w:sz w:val="28"/>
          <w:szCs w:val="28"/>
        </w:rPr>
        <w:t xml:space="preserve"> 2020</w:t>
      </w:r>
      <w:r w:rsidR="00056B9E" w:rsidRPr="00057C58">
        <w:rPr>
          <w:sz w:val="28"/>
          <w:szCs w:val="28"/>
        </w:rPr>
        <w:t xml:space="preserve"> г</w:t>
      </w:r>
      <w:r w:rsidR="00057C58" w:rsidRPr="00057C58">
        <w:rPr>
          <w:sz w:val="28"/>
          <w:szCs w:val="28"/>
        </w:rPr>
        <w:t>ода</w:t>
      </w:r>
      <w:r w:rsidR="00056B9E" w:rsidRPr="00057C58">
        <w:rPr>
          <w:sz w:val="28"/>
          <w:szCs w:val="28"/>
        </w:rPr>
        <w:t xml:space="preserve">                                               №</w:t>
      </w:r>
      <w:r w:rsidRPr="00057C58">
        <w:rPr>
          <w:sz w:val="28"/>
          <w:szCs w:val="28"/>
        </w:rPr>
        <w:t xml:space="preserve"> </w:t>
      </w:r>
      <w:r w:rsidR="00F80F46" w:rsidRPr="00057C58">
        <w:rPr>
          <w:sz w:val="28"/>
          <w:szCs w:val="28"/>
        </w:rPr>
        <w:t>12-па</w:t>
      </w:r>
    </w:p>
    <w:p w:rsidR="00372C40" w:rsidRPr="00B17BF0" w:rsidRDefault="00372C40">
      <w:pPr>
        <w:pStyle w:val="ConsPlusTitle"/>
        <w:jc w:val="center"/>
        <w:rPr>
          <w:sz w:val="28"/>
          <w:szCs w:val="28"/>
        </w:rPr>
      </w:pPr>
    </w:p>
    <w:p w:rsidR="00372C40" w:rsidRPr="00057C58" w:rsidRDefault="00372C40">
      <w:pPr>
        <w:pStyle w:val="ConsPlusTitle"/>
        <w:jc w:val="center"/>
        <w:rPr>
          <w:b w:val="0"/>
          <w:sz w:val="20"/>
        </w:rPr>
      </w:pPr>
      <w:r w:rsidRPr="00057C58">
        <w:rPr>
          <w:b w:val="0"/>
          <w:sz w:val="20"/>
        </w:rPr>
        <w:t>д</w:t>
      </w:r>
      <w:proofErr w:type="gramStart"/>
      <w:r w:rsidRPr="00057C58">
        <w:rPr>
          <w:b w:val="0"/>
          <w:sz w:val="20"/>
        </w:rPr>
        <w:t>.</w:t>
      </w:r>
      <w:r w:rsidR="00F84089" w:rsidRPr="00057C58">
        <w:rPr>
          <w:b w:val="0"/>
          <w:sz w:val="20"/>
        </w:rPr>
        <w:t>В</w:t>
      </w:r>
      <w:proofErr w:type="gramEnd"/>
      <w:r w:rsidR="00F84089" w:rsidRPr="00057C58">
        <w:rPr>
          <w:b w:val="0"/>
          <w:sz w:val="20"/>
        </w:rPr>
        <w:t>еркола</w:t>
      </w:r>
    </w:p>
    <w:p w:rsidR="009D08C9" w:rsidRPr="00B17BF0" w:rsidRDefault="009D08C9">
      <w:pPr>
        <w:pStyle w:val="ConsPlusTitle"/>
        <w:jc w:val="center"/>
        <w:rPr>
          <w:sz w:val="28"/>
          <w:szCs w:val="28"/>
        </w:rPr>
      </w:pPr>
    </w:p>
    <w:p w:rsidR="007860D4" w:rsidRPr="00B17BF0" w:rsidRDefault="007860D4" w:rsidP="007860D4">
      <w:pPr>
        <w:shd w:val="clear" w:color="auto" w:fill="FFFFFF"/>
        <w:spacing w:before="605" w:line="322" w:lineRule="exact"/>
        <w:ind w:right="5"/>
        <w:jc w:val="center"/>
        <w:rPr>
          <w:b/>
          <w:bCs/>
          <w:sz w:val="28"/>
          <w:szCs w:val="28"/>
        </w:rPr>
      </w:pPr>
      <w:r w:rsidRPr="00B17BF0">
        <w:rPr>
          <w:b/>
          <w:bCs/>
          <w:spacing w:val="-2"/>
          <w:sz w:val="28"/>
          <w:szCs w:val="28"/>
        </w:rPr>
        <w:t xml:space="preserve">Об  утверждении Порядка составления, утверждения                                                    и ведения </w:t>
      </w:r>
      <w:r w:rsidRPr="00B17BF0">
        <w:rPr>
          <w:b/>
          <w:bCs/>
          <w:sz w:val="28"/>
          <w:szCs w:val="28"/>
        </w:rPr>
        <w:t xml:space="preserve">бюджетной сметы </w:t>
      </w:r>
    </w:p>
    <w:p w:rsidR="009D08C9" w:rsidRPr="00B17BF0" w:rsidRDefault="009D08C9">
      <w:pPr>
        <w:pStyle w:val="ConsPlusNormal"/>
        <w:ind w:firstLine="540"/>
        <w:jc w:val="both"/>
        <w:rPr>
          <w:sz w:val="28"/>
          <w:szCs w:val="28"/>
        </w:rPr>
      </w:pPr>
    </w:p>
    <w:p w:rsidR="00A42079" w:rsidRPr="00B17BF0" w:rsidRDefault="00A42079">
      <w:pPr>
        <w:pStyle w:val="ConsPlusNormal"/>
        <w:ind w:firstLine="540"/>
        <w:jc w:val="both"/>
        <w:rPr>
          <w:sz w:val="28"/>
          <w:szCs w:val="28"/>
        </w:rPr>
      </w:pPr>
    </w:p>
    <w:p w:rsidR="00B42151" w:rsidRPr="00B17BF0" w:rsidRDefault="00B42151" w:rsidP="00057C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BF0">
        <w:rPr>
          <w:sz w:val="28"/>
          <w:szCs w:val="28"/>
        </w:rPr>
        <w:t>В соответствии со статьей 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C14702">
        <w:rPr>
          <w:sz w:val="28"/>
          <w:szCs w:val="28"/>
        </w:rPr>
        <w:t>:</w:t>
      </w:r>
      <w:r w:rsidRPr="00B17BF0">
        <w:rPr>
          <w:sz w:val="28"/>
          <w:szCs w:val="28"/>
        </w:rPr>
        <w:t xml:space="preserve"> </w:t>
      </w:r>
    </w:p>
    <w:p w:rsidR="00B42151" w:rsidRPr="00B17BF0" w:rsidRDefault="00E67958" w:rsidP="00057C58">
      <w:pPr>
        <w:pStyle w:val="ConsPlusNormal"/>
        <w:ind w:firstLine="567"/>
        <w:jc w:val="both"/>
        <w:rPr>
          <w:sz w:val="28"/>
          <w:szCs w:val="28"/>
        </w:rPr>
      </w:pPr>
      <w:r w:rsidRPr="00B17BF0">
        <w:rPr>
          <w:sz w:val="28"/>
          <w:szCs w:val="28"/>
        </w:rPr>
        <w:t xml:space="preserve">  </w:t>
      </w:r>
    </w:p>
    <w:p w:rsidR="00057C58" w:rsidRDefault="00E67958" w:rsidP="00057C58">
      <w:pPr>
        <w:pStyle w:val="ConsPlusNormal"/>
        <w:ind w:firstLine="567"/>
        <w:jc w:val="both"/>
        <w:rPr>
          <w:sz w:val="28"/>
          <w:szCs w:val="28"/>
        </w:rPr>
      </w:pPr>
      <w:r w:rsidRPr="00B17BF0">
        <w:rPr>
          <w:sz w:val="28"/>
          <w:szCs w:val="28"/>
        </w:rPr>
        <w:t>1.</w:t>
      </w:r>
      <w:r w:rsidR="00F80F46">
        <w:rPr>
          <w:sz w:val="28"/>
          <w:szCs w:val="28"/>
        </w:rPr>
        <w:t xml:space="preserve"> </w:t>
      </w:r>
      <w:r w:rsidRPr="00B17BF0">
        <w:rPr>
          <w:sz w:val="28"/>
          <w:szCs w:val="28"/>
        </w:rPr>
        <w:t xml:space="preserve">Утвердить Порядок  </w:t>
      </w:r>
      <w:r w:rsidRPr="00B17BF0">
        <w:rPr>
          <w:bCs/>
          <w:sz w:val="28"/>
          <w:szCs w:val="28"/>
        </w:rPr>
        <w:t>составления,</w:t>
      </w:r>
      <w:r w:rsidR="00B42151" w:rsidRPr="00B17BF0">
        <w:rPr>
          <w:bCs/>
          <w:sz w:val="28"/>
          <w:szCs w:val="28"/>
        </w:rPr>
        <w:t xml:space="preserve"> утверждения и ведения бюджетной</w:t>
      </w:r>
      <w:r w:rsidRPr="00B17BF0">
        <w:rPr>
          <w:bCs/>
          <w:sz w:val="28"/>
          <w:szCs w:val="28"/>
        </w:rPr>
        <w:t xml:space="preserve"> смет</w:t>
      </w:r>
      <w:r w:rsidR="00B42151" w:rsidRPr="00B17BF0">
        <w:rPr>
          <w:bCs/>
          <w:sz w:val="28"/>
          <w:szCs w:val="28"/>
        </w:rPr>
        <w:t>ы</w:t>
      </w:r>
      <w:r w:rsidRPr="00B17BF0">
        <w:rPr>
          <w:bCs/>
          <w:sz w:val="28"/>
          <w:szCs w:val="28"/>
        </w:rPr>
        <w:t xml:space="preserve"> </w:t>
      </w:r>
      <w:r w:rsidR="00834787" w:rsidRPr="00B17BF0">
        <w:rPr>
          <w:bCs/>
          <w:sz w:val="28"/>
          <w:szCs w:val="28"/>
        </w:rPr>
        <w:t xml:space="preserve">муниципального </w:t>
      </w:r>
      <w:r w:rsidR="00B42151" w:rsidRPr="00B17BF0">
        <w:rPr>
          <w:bCs/>
          <w:sz w:val="28"/>
          <w:szCs w:val="28"/>
        </w:rPr>
        <w:t xml:space="preserve">образования </w:t>
      </w:r>
      <w:r w:rsidRPr="00B17BF0">
        <w:rPr>
          <w:sz w:val="28"/>
          <w:szCs w:val="28"/>
        </w:rPr>
        <w:t>«</w:t>
      </w:r>
      <w:r w:rsidR="00F84089">
        <w:rPr>
          <w:sz w:val="28"/>
          <w:szCs w:val="28"/>
        </w:rPr>
        <w:t>Веркольское</w:t>
      </w:r>
      <w:r w:rsidRPr="00B17BF0">
        <w:rPr>
          <w:sz w:val="28"/>
          <w:szCs w:val="28"/>
        </w:rPr>
        <w:t>» согласно приложению.</w:t>
      </w:r>
    </w:p>
    <w:p w:rsidR="00057C58" w:rsidRDefault="00F80F46" w:rsidP="00057C5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08C9" w:rsidRPr="00B17BF0">
        <w:rPr>
          <w:sz w:val="28"/>
          <w:szCs w:val="28"/>
        </w:rPr>
        <w:t xml:space="preserve">. </w:t>
      </w:r>
      <w:proofErr w:type="gramStart"/>
      <w:r w:rsidR="009D08C9" w:rsidRPr="00B17BF0">
        <w:rPr>
          <w:sz w:val="28"/>
          <w:szCs w:val="28"/>
        </w:rPr>
        <w:t>Контроль за</w:t>
      </w:r>
      <w:proofErr w:type="gramEnd"/>
      <w:r w:rsidR="009D08C9" w:rsidRPr="00B17BF0">
        <w:rPr>
          <w:sz w:val="28"/>
          <w:szCs w:val="28"/>
        </w:rPr>
        <w:t xml:space="preserve"> исполнением настоящего </w:t>
      </w:r>
      <w:r w:rsidR="00A42079" w:rsidRPr="00B17BF0">
        <w:rPr>
          <w:sz w:val="28"/>
          <w:szCs w:val="28"/>
        </w:rPr>
        <w:t>Распоряжения</w:t>
      </w:r>
      <w:r w:rsidR="009D08C9" w:rsidRPr="00B17BF0">
        <w:rPr>
          <w:sz w:val="28"/>
          <w:szCs w:val="28"/>
        </w:rPr>
        <w:t xml:space="preserve"> возложить на </w:t>
      </w:r>
      <w:r w:rsidR="00A42079" w:rsidRPr="00B17BF0">
        <w:rPr>
          <w:sz w:val="28"/>
          <w:szCs w:val="28"/>
        </w:rPr>
        <w:t xml:space="preserve">главного бухгалтера </w:t>
      </w:r>
      <w:proofErr w:type="spellStart"/>
      <w:r w:rsidR="00F84089">
        <w:rPr>
          <w:sz w:val="28"/>
          <w:szCs w:val="28"/>
        </w:rPr>
        <w:t>Вехареву</w:t>
      </w:r>
      <w:proofErr w:type="spellEnd"/>
      <w:r w:rsidR="00F84089">
        <w:rPr>
          <w:sz w:val="28"/>
          <w:szCs w:val="28"/>
        </w:rPr>
        <w:t xml:space="preserve"> С.П</w:t>
      </w:r>
      <w:r w:rsidR="00191F93" w:rsidRPr="00B17BF0">
        <w:rPr>
          <w:sz w:val="28"/>
          <w:szCs w:val="28"/>
        </w:rPr>
        <w:t>.</w:t>
      </w:r>
    </w:p>
    <w:p w:rsidR="009D08C9" w:rsidRPr="00B17BF0" w:rsidRDefault="00F80F46" w:rsidP="00057C5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8C9" w:rsidRPr="00B17BF0">
        <w:rPr>
          <w:sz w:val="28"/>
          <w:szCs w:val="28"/>
        </w:rPr>
        <w:t xml:space="preserve">. </w:t>
      </w:r>
      <w:r w:rsidR="00B17BF0" w:rsidRPr="00B17BF0">
        <w:rPr>
          <w:sz w:val="28"/>
          <w:szCs w:val="28"/>
        </w:rPr>
        <w:t xml:space="preserve">Установить действие данного распоряжения на правоотношения, возникшие </w:t>
      </w:r>
      <w:r w:rsidR="009D08C9" w:rsidRPr="00B17BF0">
        <w:rPr>
          <w:sz w:val="28"/>
          <w:szCs w:val="28"/>
        </w:rPr>
        <w:t xml:space="preserve">с </w:t>
      </w:r>
      <w:r>
        <w:rPr>
          <w:sz w:val="28"/>
          <w:szCs w:val="28"/>
        </w:rPr>
        <w:t>1 сентября</w:t>
      </w:r>
      <w:r w:rsidR="009D08C9" w:rsidRPr="00B17BF0">
        <w:rPr>
          <w:sz w:val="28"/>
          <w:szCs w:val="28"/>
        </w:rPr>
        <w:t xml:space="preserve"> 20</w:t>
      </w:r>
      <w:r w:rsidR="00191F93" w:rsidRPr="00B17BF0">
        <w:rPr>
          <w:sz w:val="28"/>
          <w:szCs w:val="28"/>
        </w:rPr>
        <w:t>20</w:t>
      </w:r>
      <w:r w:rsidR="009D08C9" w:rsidRPr="00B17BF0">
        <w:rPr>
          <w:sz w:val="28"/>
          <w:szCs w:val="28"/>
        </w:rPr>
        <w:t xml:space="preserve"> года.</w:t>
      </w:r>
    </w:p>
    <w:p w:rsidR="009D08C9" w:rsidRDefault="009D08C9" w:rsidP="00057C58">
      <w:pPr>
        <w:pStyle w:val="ConsPlusNormal"/>
        <w:ind w:firstLine="567"/>
        <w:jc w:val="both"/>
      </w:pPr>
    </w:p>
    <w:p w:rsidR="009D08C9" w:rsidRDefault="009D08C9" w:rsidP="00A42079">
      <w:pPr>
        <w:pStyle w:val="ConsPlusNormal"/>
        <w:jc w:val="both"/>
      </w:pPr>
    </w:p>
    <w:p w:rsidR="000250F6" w:rsidRDefault="000250F6" w:rsidP="00A42079">
      <w:pPr>
        <w:pStyle w:val="ConsPlusNormal"/>
        <w:jc w:val="both"/>
      </w:pPr>
    </w:p>
    <w:p w:rsidR="000250F6" w:rsidRDefault="000250F6" w:rsidP="00A42079">
      <w:pPr>
        <w:pStyle w:val="ConsPlusNormal"/>
        <w:jc w:val="both"/>
      </w:pPr>
      <w:r>
        <w:t xml:space="preserve"> </w:t>
      </w:r>
    </w:p>
    <w:p w:rsidR="00792390" w:rsidRDefault="00A42079" w:rsidP="00792390">
      <w:pPr>
        <w:rPr>
          <w:sz w:val="28"/>
          <w:szCs w:val="28"/>
        </w:rPr>
      </w:pPr>
      <w:r>
        <w:t xml:space="preserve">Глава </w:t>
      </w:r>
      <w:r w:rsidR="00191F93">
        <w:t>муниципального образования</w:t>
      </w:r>
      <w:r>
        <w:tab/>
      </w:r>
      <w:r w:rsidR="00057C58">
        <w:t xml:space="preserve">                      </w:t>
      </w:r>
      <w:r>
        <w:tab/>
      </w:r>
      <w:r>
        <w:tab/>
      </w:r>
      <w:proofErr w:type="spellStart"/>
      <w:r w:rsidR="00057C58">
        <w:t>Г.Н.Ставрова</w:t>
      </w:r>
      <w:proofErr w:type="spellEnd"/>
      <w:r w:rsidR="00792390" w:rsidRPr="00792390">
        <w:rPr>
          <w:sz w:val="28"/>
          <w:szCs w:val="28"/>
        </w:rPr>
        <w:t xml:space="preserve"> </w:t>
      </w:r>
    </w:p>
    <w:p w:rsidR="00792390" w:rsidRPr="002F0537" w:rsidRDefault="00792390" w:rsidP="00792390">
      <w:pPr>
        <w:rPr>
          <w:sz w:val="28"/>
          <w:szCs w:val="28"/>
        </w:rPr>
      </w:pPr>
      <w:r w:rsidRPr="002F0537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3.15pt;margin-top:6.55pt;width:1.1pt;height:114.05pt;z-index:251657728;mso-wrap-distance-left:1.9pt;mso-wrap-distance-right:1.9pt;mso-position-horizontal-relative:margin" stroked="f">
            <v:fill opacity="0" color2="black"/>
            <v:textbox inset="0,0,0,0">
              <w:txbxContent>
                <w:p w:rsidR="00792390" w:rsidRDefault="00792390" w:rsidP="00792390"/>
              </w:txbxContent>
            </v:textbox>
            <w10:wrap type="topAndBottom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8"/>
        <w:gridCol w:w="5220"/>
      </w:tblGrid>
      <w:tr w:rsidR="00792390" w:rsidRPr="002F0537" w:rsidTr="00D15C4D">
        <w:tc>
          <w:tcPr>
            <w:tcW w:w="4388" w:type="dxa"/>
            <w:shd w:val="clear" w:color="auto" w:fill="auto"/>
          </w:tcPr>
          <w:p w:rsidR="00792390" w:rsidRPr="002F0537" w:rsidRDefault="00792390" w:rsidP="00D15C4D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792390" w:rsidRPr="00DA5D9D" w:rsidRDefault="00792390" w:rsidP="00100AB5">
            <w:pPr>
              <w:pStyle w:val="a8"/>
              <w:snapToGrid w:val="0"/>
              <w:jc w:val="right"/>
              <w:rPr>
                <w:sz w:val="20"/>
                <w:szCs w:val="20"/>
              </w:rPr>
            </w:pPr>
            <w:r w:rsidRPr="00DA5D9D">
              <w:rPr>
                <w:sz w:val="20"/>
                <w:szCs w:val="20"/>
              </w:rPr>
              <w:t xml:space="preserve">            </w:t>
            </w:r>
          </w:p>
          <w:p w:rsidR="00792390" w:rsidRDefault="00792390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792390" w:rsidRDefault="00792390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792390" w:rsidRDefault="00792390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792390" w:rsidRDefault="00792390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792390" w:rsidRDefault="00792390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792390" w:rsidRDefault="00792390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F80F46" w:rsidRDefault="00F80F46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F80F46" w:rsidRDefault="00F80F46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F80F46" w:rsidRDefault="00F80F46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057C58" w:rsidRDefault="00057C58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057C58" w:rsidRDefault="00057C58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F80F46" w:rsidRDefault="00F80F46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F80F46" w:rsidRDefault="00F80F46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</w:p>
          <w:p w:rsidR="00100AB5" w:rsidRDefault="00100AB5" w:rsidP="00FC5A42">
            <w:pPr>
              <w:pStyle w:val="a6"/>
              <w:shd w:val="clear" w:color="auto" w:fill="FFFFFF"/>
              <w:spacing w:before="0" w:after="0" w:line="240" w:lineRule="atLeast"/>
              <w:rPr>
                <w:sz w:val="20"/>
                <w:szCs w:val="20"/>
              </w:rPr>
            </w:pPr>
          </w:p>
          <w:p w:rsidR="00FC5A42" w:rsidRDefault="00FC5A42" w:rsidP="00FC5A42">
            <w:pPr>
              <w:pStyle w:val="a6"/>
              <w:shd w:val="clear" w:color="auto" w:fill="FFFFFF"/>
              <w:spacing w:before="0" w:after="0" w:line="240" w:lineRule="atLeast"/>
              <w:rPr>
                <w:sz w:val="20"/>
                <w:szCs w:val="20"/>
              </w:rPr>
            </w:pPr>
          </w:p>
          <w:p w:rsidR="00792390" w:rsidRPr="00DA5D9D" w:rsidRDefault="00100AB5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</w:t>
            </w:r>
            <w:r w:rsidR="00BD238D">
              <w:rPr>
                <w:sz w:val="20"/>
                <w:szCs w:val="20"/>
              </w:rPr>
              <w:t xml:space="preserve"> </w:t>
            </w:r>
            <w:proofErr w:type="gramStart"/>
            <w:r w:rsidR="00792390" w:rsidRPr="00DA5D9D">
              <w:rPr>
                <w:sz w:val="20"/>
                <w:szCs w:val="20"/>
              </w:rPr>
              <w:t>Утвержден</w:t>
            </w:r>
            <w:proofErr w:type="gramEnd"/>
            <w:r w:rsidR="00792390" w:rsidRPr="00DA5D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постановлением администрации муниципального образования</w:t>
            </w:r>
          </w:p>
          <w:p w:rsidR="00100AB5" w:rsidRDefault="00100AB5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92390">
              <w:rPr>
                <w:sz w:val="20"/>
                <w:szCs w:val="20"/>
              </w:rPr>
              <w:t>«</w:t>
            </w:r>
            <w:r w:rsidR="0062235F">
              <w:rPr>
                <w:sz w:val="20"/>
                <w:szCs w:val="20"/>
              </w:rPr>
              <w:t>Веркольское</w:t>
            </w:r>
            <w:r w:rsidR="0079239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Пинежского муниципального района</w:t>
            </w:r>
          </w:p>
          <w:p w:rsidR="00792390" w:rsidRPr="00DA5D9D" w:rsidRDefault="00100AB5" w:rsidP="00100AB5">
            <w:pPr>
              <w:pStyle w:val="a6"/>
              <w:shd w:val="clear" w:color="auto" w:fill="FFFFFF"/>
              <w:spacing w:before="0" w:after="0" w:line="240" w:lineRule="atLeast"/>
              <w:jc w:val="right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Архангельской области от</w:t>
            </w:r>
            <w:r w:rsidR="00792390">
              <w:rPr>
                <w:sz w:val="20"/>
                <w:szCs w:val="20"/>
              </w:rPr>
              <w:t xml:space="preserve"> </w:t>
            </w:r>
            <w:r w:rsidRPr="008E34E0">
              <w:rPr>
                <w:sz w:val="20"/>
                <w:szCs w:val="20"/>
              </w:rPr>
              <w:t>28.08</w:t>
            </w:r>
            <w:r w:rsidR="008E34E0" w:rsidRPr="008E34E0">
              <w:rPr>
                <w:sz w:val="20"/>
                <w:szCs w:val="20"/>
              </w:rPr>
              <w:t>.2020 №12-па</w:t>
            </w:r>
            <w:r w:rsidR="00792390" w:rsidRPr="00DA5D9D">
              <w:rPr>
                <w:sz w:val="20"/>
                <w:szCs w:val="20"/>
              </w:rPr>
              <w:t xml:space="preserve"> </w:t>
            </w:r>
          </w:p>
        </w:tc>
      </w:tr>
    </w:tbl>
    <w:p w:rsidR="00792390" w:rsidRPr="002F0537" w:rsidRDefault="00792390" w:rsidP="00792390">
      <w:pPr>
        <w:shd w:val="clear" w:color="auto" w:fill="FFFFFF"/>
        <w:spacing w:before="230" w:line="322" w:lineRule="exact"/>
        <w:rPr>
          <w:b/>
          <w:bCs/>
          <w:sz w:val="28"/>
          <w:szCs w:val="28"/>
        </w:rPr>
      </w:pPr>
    </w:p>
    <w:p w:rsidR="00792390" w:rsidRDefault="00792390" w:rsidP="00BD238D">
      <w:pPr>
        <w:shd w:val="clear" w:color="auto" w:fill="FFFFFF"/>
        <w:jc w:val="center"/>
        <w:rPr>
          <w:b/>
          <w:bCs/>
          <w:sz w:val="28"/>
          <w:szCs w:val="28"/>
        </w:rPr>
      </w:pPr>
      <w:r w:rsidRPr="002F0537">
        <w:rPr>
          <w:b/>
          <w:bCs/>
          <w:sz w:val="28"/>
          <w:szCs w:val="28"/>
        </w:rPr>
        <w:t>Порядок составления,</w:t>
      </w:r>
      <w:r>
        <w:rPr>
          <w:b/>
          <w:bCs/>
          <w:sz w:val="28"/>
          <w:szCs w:val="28"/>
        </w:rPr>
        <w:t xml:space="preserve"> утверждения и ведения бюджетной</w:t>
      </w:r>
      <w:r w:rsidRPr="002F0537">
        <w:rPr>
          <w:b/>
          <w:bCs/>
          <w:sz w:val="28"/>
          <w:szCs w:val="28"/>
        </w:rPr>
        <w:t xml:space="preserve"> смет</w:t>
      </w:r>
      <w:r>
        <w:rPr>
          <w:b/>
          <w:bCs/>
          <w:sz w:val="28"/>
          <w:szCs w:val="28"/>
        </w:rPr>
        <w:t>ы</w:t>
      </w:r>
    </w:p>
    <w:p w:rsidR="00792390" w:rsidRDefault="00792390" w:rsidP="00792390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МО  «</w:t>
      </w:r>
      <w:r w:rsidR="0062235F">
        <w:rPr>
          <w:b/>
          <w:bCs/>
          <w:sz w:val="28"/>
          <w:szCs w:val="28"/>
        </w:rPr>
        <w:t>Веркольское</w:t>
      </w:r>
      <w:r>
        <w:rPr>
          <w:b/>
          <w:bCs/>
          <w:sz w:val="28"/>
          <w:szCs w:val="28"/>
        </w:rPr>
        <w:t>»</w:t>
      </w:r>
    </w:p>
    <w:p w:rsidR="00792390" w:rsidRDefault="00792390" w:rsidP="00BD238D">
      <w:pPr>
        <w:shd w:val="clear" w:color="auto" w:fill="FFFFFF"/>
        <w:spacing w:before="278"/>
        <w:ind w:right="5"/>
        <w:jc w:val="center"/>
        <w:rPr>
          <w:b/>
          <w:bCs/>
          <w:sz w:val="28"/>
          <w:szCs w:val="28"/>
        </w:rPr>
      </w:pPr>
      <w:r w:rsidRPr="002F0537">
        <w:rPr>
          <w:b/>
          <w:bCs/>
          <w:sz w:val="28"/>
          <w:szCs w:val="28"/>
        </w:rPr>
        <w:t>1.Общие положения</w:t>
      </w:r>
    </w:p>
    <w:p w:rsidR="00792390" w:rsidRDefault="00BD238D" w:rsidP="00BD23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792390" w:rsidRPr="002F0537">
        <w:rPr>
          <w:sz w:val="28"/>
          <w:szCs w:val="28"/>
        </w:rPr>
        <w:t>1.1. Настоящий  Порядок разр</w:t>
      </w:r>
      <w:r w:rsidR="00792390">
        <w:rPr>
          <w:sz w:val="28"/>
          <w:szCs w:val="28"/>
        </w:rPr>
        <w:t xml:space="preserve">аботан в соответствии со статьей </w:t>
      </w:r>
      <w:r w:rsidR="00792390" w:rsidRPr="002F0537">
        <w:rPr>
          <w:sz w:val="28"/>
          <w:szCs w:val="28"/>
        </w:rPr>
        <w:t xml:space="preserve"> 221 Бюджетного кодекса Российской Федерации, </w:t>
      </w:r>
      <w:r w:rsidR="00792390">
        <w:rPr>
          <w:sz w:val="28"/>
          <w:szCs w:val="28"/>
        </w:rPr>
        <w:t>приказом</w:t>
      </w:r>
      <w:r w:rsidR="00792390" w:rsidRPr="002F0537">
        <w:rPr>
          <w:sz w:val="28"/>
          <w:szCs w:val="28"/>
        </w:rPr>
        <w:t xml:space="preserve">  Минфина России </w:t>
      </w:r>
      <w:r w:rsidR="00792390">
        <w:rPr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учреждений».</w:t>
      </w:r>
    </w:p>
    <w:p w:rsidR="00792390" w:rsidRDefault="00792390" w:rsidP="00BD2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требования к составлению, утверждению и ведению бюджетной сметы главного распорядителя </w:t>
      </w:r>
      <w:r w:rsidRPr="00BC3051">
        <w:rPr>
          <w:sz w:val="28"/>
          <w:szCs w:val="28"/>
        </w:rPr>
        <w:t>средств</w:t>
      </w:r>
      <w:r w:rsidR="00A45F5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</w:t>
      </w:r>
      <w:r w:rsidR="0062235F">
        <w:rPr>
          <w:sz w:val="28"/>
          <w:szCs w:val="28"/>
        </w:rPr>
        <w:t xml:space="preserve">та муниципального образования </w:t>
      </w:r>
      <w:r>
        <w:rPr>
          <w:sz w:val="28"/>
          <w:szCs w:val="28"/>
        </w:rPr>
        <w:t>«</w:t>
      </w:r>
      <w:r w:rsidR="0062235F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="0062235F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администрации муниципального образования «</w:t>
      </w:r>
      <w:r w:rsidR="0062235F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="006223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6A7D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 администрация</w:t>
      </w:r>
      <w:r w:rsidRPr="00A26A7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2390" w:rsidRPr="002F0537" w:rsidRDefault="00792390" w:rsidP="00BD2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2390" w:rsidRPr="002F0537" w:rsidRDefault="00792390" w:rsidP="00BD238D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2F0537">
        <w:rPr>
          <w:b/>
          <w:bCs/>
          <w:sz w:val="28"/>
          <w:szCs w:val="28"/>
        </w:rPr>
        <w:t xml:space="preserve">   2. Порядок составления </w:t>
      </w:r>
      <w:r>
        <w:rPr>
          <w:b/>
          <w:bCs/>
          <w:sz w:val="28"/>
          <w:szCs w:val="28"/>
        </w:rPr>
        <w:t xml:space="preserve">и утверждения бюджетной </w:t>
      </w:r>
      <w:r w:rsidRPr="002F0537">
        <w:rPr>
          <w:b/>
          <w:bCs/>
          <w:sz w:val="28"/>
          <w:szCs w:val="28"/>
        </w:rPr>
        <w:t>смет</w:t>
      </w:r>
      <w:r>
        <w:rPr>
          <w:b/>
          <w:bCs/>
          <w:sz w:val="28"/>
          <w:szCs w:val="28"/>
        </w:rPr>
        <w:t xml:space="preserve">ы. </w:t>
      </w:r>
    </w:p>
    <w:p w:rsidR="00792390" w:rsidRDefault="00792390" w:rsidP="00BD238D">
      <w:pPr>
        <w:pStyle w:val="ConsPlus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F0537">
        <w:rPr>
          <w:spacing w:val="-2"/>
          <w:sz w:val="28"/>
          <w:szCs w:val="28"/>
        </w:rPr>
        <w:t>2.1</w:t>
      </w:r>
      <w:r>
        <w:rPr>
          <w:spacing w:val="-2"/>
          <w:sz w:val="28"/>
          <w:szCs w:val="28"/>
        </w:rPr>
        <w:t>. Финансовое обеспечение деятельности  администрации осуществляется за счет средств местного бюджета на основании бюджетной сметы.</w:t>
      </w:r>
      <w:r w:rsidRPr="002F0537">
        <w:rPr>
          <w:sz w:val="28"/>
          <w:szCs w:val="28"/>
        </w:rPr>
        <w:tab/>
      </w:r>
    </w:p>
    <w:p w:rsidR="00792390" w:rsidRPr="00DC3EAC" w:rsidRDefault="0062235F" w:rsidP="00BD238D">
      <w:pPr>
        <w:pStyle w:val="ConsPlusNormal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Бюджетная смета (далее–смета) </w:t>
      </w:r>
      <w:r w:rsidR="00792390" w:rsidRPr="00DC3EAC">
        <w:rPr>
          <w:sz w:val="28"/>
          <w:szCs w:val="28"/>
        </w:rPr>
        <w:t>является документом,</w:t>
      </w:r>
      <w:r w:rsidR="00792390" w:rsidRPr="00DC3EAC">
        <w:rPr>
          <w:color w:val="000000"/>
          <w:sz w:val="28"/>
          <w:szCs w:val="28"/>
        </w:rPr>
        <w:t xml:space="preserve"> устанавливающим  объем и распределение направлени</w:t>
      </w:r>
      <w:r w:rsidR="00A45F5B">
        <w:rPr>
          <w:color w:val="000000"/>
          <w:sz w:val="28"/>
          <w:szCs w:val="28"/>
        </w:rPr>
        <w:t xml:space="preserve">й расходов бюджета на очередной </w:t>
      </w:r>
      <w:r w:rsidR="00792390" w:rsidRPr="00DC3EAC">
        <w:rPr>
          <w:color w:val="000000"/>
          <w:sz w:val="28"/>
          <w:szCs w:val="28"/>
        </w:rPr>
        <w:t xml:space="preserve">финансовый год на основании доведенных в установленном порядке лимитов бюджетных обязательств по расходам </w:t>
      </w:r>
      <w:r w:rsidR="00792390">
        <w:rPr>
          <w:color w:val="000000"/>
          <w:sz w:val="28"/>
          <w:szCs w:val="28"/>
        </w:rPr>
        <w:t xml:space="preserve">местного </w:t>
      </w:r>
      <w:r w:rsidR="00792390" w:rsidRPr="00DC3EAC">
        <w:rPr>
          <w:color w:val="000000"/>
          <w:sz w:val="28"/>
          <w:szCs w:val="28"/>
        </w:rPr>
        <w:t xml:space="preserve">бюджета на принятие и (или) исполнение бюджетных обязательств по обеспечению выполнения функций </w:t>
      </w:r>
      <w:r w:rsidR="00792390">
        <w:rPr>
          <w:color w:val="000000"/>
          <w:sz w:val="28"/>
          <w:szCs w:val="28"/>
        </w:rPr>
        <w:t>администрации</w:t>
      </w:r>
      <w:r w:rsidR="00484DFE">
        <w:rPr>
          <w:color w:val="000000"/>
          <w:sz w:val="28"/>
          <w:szCs w:val="28"/>
        </w:rPr>
        <w:t xml:space="preserve"> </w:t>
      </w:r>
      <w:r w:rsidR="00792390" w:rsidRPr="00DC3EAC">
        <w:rPr>
          <w:color w:val="000000"/>
          <w:sz w:val="28"/>
          <w:szCs w:val="28"/>
        </w:rPr>
        <w:t>(</w:t>
      </w:r>
      <w:proofErr w:type="spellStart"/>
      <w:r w:rsidR="00792390" w:rsidRPr="00DC3EAC">
        <w:rPr>
          <w:color w:val="000000"/>
          <w:sz w:val="28"/>
          <w:szCs w:val="28"/>
        </w:rPr>
        <w:t>далее-лимиты</w:t>
      </w:r>
      <w:proofErr w:type="spellEnd"/>
      <w:r w:rsidR="00792390" w:rsidRPr="00DC3EAC">
        <w:rPr>
          <w:color w:val="000000"/>
          <w:sz w:val="28"/>
          <w:szCs w:val="28"/>
        </w:rPr>
        <w:t xml:space="preserve"> бюджетных обязательств), </w:t>
      </w:r>
      <w:r w:rsidR="00792390" w:rsidRPr="003606FB">
        <w:rPr>
          <w:color w:val="000000"/>
          <w:sz w:val="28"/>
          <w:szCs w:val="28"/>
        </w:rPr>
        <w:t>включая бюджетные обязательства по предоставлению межбюджетных трансфертов.</w:t>
      </w:r>
      <w:proofErr w:type="gramEnd"/>
    </w:p>
    <w:p w:rsidR="00792390" w:rsidRPr="00484DFE" w:rsidRDefault="00792390" w:rsidP="00BD238D">
      <w:pPr>
        <w:shd w:val="clear" w:color="auto" w:fill="FFFFFF"/>
        <w:tabs>
          <w:tab w:val="left" w:pos="1195"/>
        </w:tabs>
        <w:ind w:right="5"/>
        <w:jc w:val="both"/>
        <w:rPr>
          <w:color w:val="auto"/>
          <w:sz w:val="28"/>
          <w:szCs w:val="28"/>
        </w:rPr>
      </w:pPr>
      <w:r w:rsidRPr="00484DFE">
        <w:rPr>
          <w:color w:val="auto"/>
          <w:sz w:val="28"/>
          <w:szCs w:val="28"/>
        </w:rPr>
        <w:t xml:space="preserve">      2.2. В целях </w:t>
      </w:r>
      <w:r w:rsidRPr="00484DFE">
        <w:rPr>
          <w:color w:val="auto"/>
          <w:spacing w:val="2"/>
          <w:sz w:val="28"/>
          <w:szCs w:val="28"/>
        </w:rPr>
        <w:t xml:space="preserve"> формирования сметы на этапе составления проекта бюджета  администрация  составляет проект сметы на очередной финансовый год по форме, предусмотренной </w:t>
      </w:r>
      <w:r w:rsidRPr="00484DFE">
        <w:rPr>
          <w:b/>
          <w:color w:val="auto"/>
          <w:spacing w:val="2"/>
          <w:sz w:val="28"/>
          <w:szCs w:val="28"/>
        </w:rPr>
        <w:t>приложением 1</w:t>
      </w:r>
      <w:r w:rsidRPr="00484DFE">
        <w:rPr>
          <w:color w:val="auto"/>
          <w:spacing w:val="2"/>
          <w:sz w:val="28"/>
          <w:szCs w:val="28"/>
        </w:rPr>
        <w:t xml:space="preserve"> к настоящему Порядку</w:t>
      </w:r>
      <w:r w:rsidRPr="00484DFE">
        <w:rPr>
          <w:color w:val="auto"/>
          <w:sz w:val="28"/>
          <w:szCs w:val="28"/>
        </w:rPr>
        <w:t>.</w:t>
      </w:r>
    </w:p>
    <w:p w:rsidR="00792390" w:rsidRPr="00B957DB" w:rsidRDefault="0062235F" w:rsidP="0062235F">
      <w:pPr>
        <w:shd w:val="clear" w:color="auto" w:fill="FFFFFF"/>
        <w:tabs>
          <w:tab w:val="left" w:pos="1195"/>
        </w:tabs>
        <w:ind w:right="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390" w:rsidRPr="007B3819">
        <w:rPr>
          <w:sz w:val="28"/>
          <w:szCs w:val="28"/>
        </w:rPr>
        <w:t>Проект бюджетной см</w:t>
      </w:r>
      <w:r w:rsidR="00792390">
        <w:rPr>
          <w:sz w:val="28"/>
          <w:szCs w:val="28"/>
        </w:rPr>
        <w:t>еты утверждается главой администрации не позднее</w:t>
      </w:r>
      <w:r w:rsidR="00792390" w:rsidRPr="007B3819">
        <w:rPr>
          <w:sz w:val="28"/>
          <w:szCs w:val="28"/>
        </w:rPr>
        <w:t xml:space="preserve"> срока предоставления главными распорядителями средств </w:t>
      </w:r>
      <w:r w:rsidR="00792390">
        <w:rPr>
          <w:sz w:val="28"/>
          <w:szCs w:val="28"/>
        </w:rPr>
        <w:t xml:space="preserve">местного </w:t>
      </w:r>
      <w:r w:rsidR="00792390" w:rsidRPr="007B3819">
        <w:rPr>
          <w:sz w:val="28"/>
          <w:szCs w:val="28"/>
        </w:rPr>
        <w:t>бюджета расчетов потребности средств, устанавливаемого постановлением</w:t>
      </w:r>
      <w:r w:rsidR="00792390">
        <w:rPr>
          <w:sz w:val="28"/>
          <w:szCs w:val="28"/>
        </w:rPr>
        <w:t xml:space="preserve"> а</w:t>
      </w:r>
      <w:r w:rsidR="00792390" w:rsidRPr="007B3819">
        <w:rPr>
          <w:sz w:val="28"/>
          <w:szCs w:val="28"/>
        </w:rPr>
        <w:t xml:space="preserve">дминистрации МО </w:t>
      </w:r>
      <w:r w:rsidR="00792390">
        <w:rPr>
          <w:sz w:val="28"/>
          <w:szCs w:val="28"/>
        </w:rPr>
        <w:t>«</w:t>
      </w:r>
      <w:r>
        <w:rPr>
          <w:sz w:val="28"/>
          <w:szCs w:val="28"/>
        </w:rPr>
        <w:t>Веркольское</w:t>
      </w:r>
      <w:r w:rsidR="00792390">
        <w:rPr>
          <w:sz w:val="28"/>
          <w:szCs w:val="28"/>
        </w:rPr>
        <w:t xml:space="preserve">» </w:t>
      </w:r>
      <w:r w:rsidR="00792390" w:rsidRPr="009253CF">
        <w:rPr>
          <w:sz w:val="28"/>
          <w:szCs w:val="28"/>
        </w:rPr>
        <w:t>о разработке проекта решения со</w:t>
      </w:r>
      <w:r w:rsidR="00792390">
        <w:rPr>
          <w:sz w:val="28"/>
          <w:szCs w:val="28"/>
        </w:rPr>
        <w:t xml:space="preserve">вета </w:t>
      </w:r>
      <w:r w:rsidR="00792390" w:rsidRPr="009253CF">
        <w:rPr>
          <w:sz w:val="28"/>
          <w:szCs w:val="28"/>
        </w:rPr>
        <w:t>депутатов</w:t>
      </w:r>
      <w:r w:rsidR="00792390">
        <w:rPr>
          <w:sz w:val="28"/>
          <w:szCs w:val="28"/>
        </w:rPr>
        <w:t xml:space="preserve"> о мес</w:t>
      </w:r>
      <w:r w:rsidR="00EE42D4">
        <w:rPr>
          <w:sz w:val="28"/>
          <w:szCs w:val="28"/>
        </w:rPr>
        <w:t>т</w:t>
      </w:r>
      <w:r w:rsidR="00792390">
        <w:rPr>
          <w:sz w:val="28"/>
          <w:szCs w:val="28"/>
        </w:rPr>
        <w:t>ном бюджете</w:t>
      </w:r>
      <w:r w:rsidR="00792390" w:rsidRPr="009253CF">
        <w:rPr>
          <w:sz w:val="28"/>
          <w:szCs w:val="28"/>
        </w:rPr>
        <w:t xml:space="preserve"> на очередной финансовый год.</w:t>
      </w:r>
      <w:r w:rsidR="00792390">
        <w:rPr>
          <w:sz w:val="28"/>
          <w:szCs w:val="28"/>
        </w:rPr>
        <w:t xml:space="preserve"> </w:t>
      </w:r>
    </w:p>
    <w:p w:rsidR="00792390" w:rsidRPr="002F0537" w:rsidRDefault="00792390" w:rsidP="00BD238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9253CF">
        <w:rPr>
          <w:sz w:val="28"/>
          <w:szCs w:val="28"/>
        </w:rPr>
        <w:t xml:space="preserve">3. Смета составляется с учетом объемов финансового обеспечения для осуществления закупок товаров, работ, услуг </w:t>
      </w:r>
      <w:r>
        <w:rPr>
          <w:sz w:val="28"/>
          <w:szCs w:val="28"/>
        </w:rPr>
        <w:t>для обеспечения муниципальных</w:t>
      </w:r>
      <w:r w:rsidRPr="009253CF">
        <w:rPr>
          <w:sz w:val="28"/>
          <w:szCs w:val="28"/>
        </w:rPr>
        <w:t xml:space="preserve"> нужд, предусмотренных при формировании планов закупок товаров, работ, услуг, утверждаемых в пределах лимитов бюджетных обязательств на принятие и (или) исполнение бюджетных обязательств на такие закупки.</w:t>
      </w:r>
    </w:p>
    <w:p w:rsidR="00792390" w:rsidRPr="004A7EFA" w:rsidRDefault="0062235F" w:rsidP="0062235F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390" w:rsidRPr="002F0537">
        <w:rPr>
          <w:sz w:val="28"/>
          <w:szCs w:val="28"/>
        </w:rPr>
        <w:t xml:space="preserve">Сметы составляются в разрезе </w:t>
      </w:r>
      <w:proofErr w:type="gramStart"/>
      <w:r w:rsidR="00792390" w:rsidRPr="002F0537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792390" w:rsidRPr="002F0537">
        <w:rPr>
          <w:sz w:val="28"/>
          <w:szCs w:val="28"/>
        </w:rPr>
        <w:t xml:space="preserve"> с детализацией до кодов </w:t>
      </w:r>
      <w:r w:rsidR="00792390" w:rsidRPr="002F0537">
        <w:rPr>
          <w:sz w:val="28"/>
          <w:szCs w:val="28"/>
        </w:rPr>
        <w:lastRenderedPageBreak/>
        <w:t>статей (подстатей)</w:t>
      </w:r>
      <w:r w:rsidR="00792390" w:rsidRPr="004A7EFA">
        <w:rPr>
          <w:sz w:val="28"/>
          <w:szCs w:val="28"/>
        </w:rPr>
        <w:t xml:space="preserve"> классификации операций сектора государственного управления в рублях.</w:t>
      </w:r>
    </w:p>
    <w:p w:rsidR="0062235F" w:rsidRDefault="0062235F" w:rsidP="0062235F">
      <w:pPr>
        <w:widowControl w:val="0"/>
        <w:shd w:val="clear" w:color="auto" w:fill="FFFFFF"/>
        <w:tabs>
          <w:tab w:val="left" w:pos="1243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390" w:rsidRPr="004A7EFA">
        <w:rPr>
          <w:sz w:val="28"/>
          <w:szCs w:val="28"/>
        </w:rPr>
        <w:t>К представленной смете прилагаются обоснования (расчеты)</w:t>
      </w:r>
      <w:r w:rsidR="00792390" w:rsidRPr="002F0537">
        <w:rPr>
          <w:sz w:val="28"/>
          <w:szCs w:val="28"/>
        </w:rPr>
        <w:t xml:space="preserve"> плановых сметных показателей, использованных при формировании сме</w:t>
      </w:r>
      <w:r w:rsidR="00792390">
        <w:rPr>
          <w:sz w:val="28"/>
          <w:szCs w:val="28"/>
        </w:rPr>
        <w:t>ты, являющиеся неотъемлемой частью сметы.</w:t>
      </w:r>
    </w:p>
    <w:p w:rsidR="00792390" w:rsidRPr="0062235F" w:rsidRDefault="0062235F" w:rsidP="0062235F">
      <w:pPr>
        <w:widowControl w:val="0"/>
        <w:shd w:val="clear" w:color="auto" w:fill="FFFFFF"/>
        <w:tabs>
          <w:tab w:val="left" w:pos="1243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2390" w:rsidRPr="004A7EFA">
        <w:rPr>
          <w:sz w:val="28"/>
          <w:szCs w:val="28"/>
        </w:rPr>
        <w:t xml:space="preserve">Смета составляется по форме согласно </w:t>
      </w:r>
      <w:r w:rsidR="00792390" w:rsidRPr="004A7EFA">
        <w:rPr>
          <w:b/>
          <w:sz w:val="28"/>
          <w:szCs w:val="28"/>
        </w:rPr>
        <w:t xml:space="preserve">приложению №2 </w:t>
      </w:r>
      <w:r w:rsidR="00792390" w:rsidRPr="004A7EFA">
        <w:rPr>
          <w:sz w:val="28"/>
          <w:szCs w:val="28"/>
        </w:rPr>
        <w:t>к настоящему Порядку.</w:t>
      </w:r>
      <w:r w:rsidR="00792390">
        <w:rPr>
          <w:sz w:val="28"/>
          <w:szCs w:val="28"/>
        </w:rPr>
        <w:t xml:space="preserve">    </w:t>
      </w:r>
    </w:p>
    <w:p w:rsidR="00792390" w:rsidRPr="00386311" w:rsidRDefault="0062235F" w:rsidP="0062235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2390" w:rsidRPr="00386311">
        <w:rPr>
          <w:sz w:val="28"/>
          <w:szCs w:val="28"/>
        </w:rPr>
        <w:t>2.4.</w:t>
      </w:r>
      <w:r w:rsidR="00792390">
        <w:rPr>
          <w:sz w:val="28"/>
          <w:szCs w:val="28"/>
        </w:rPr>
        <w:t xml:space="preserve"> Смета утверждается главой администрации</w:t>
      </w:r>
      <w:r w:rsidR="00EE42D4">
        <w:rPr>
          <w:sz w:val="28"/>
          <w:szCs w:val="28"/>
        </w:rPr>
        <w:t xml:space="preserve"> </w:t>
      </w:r>
      <w:r w:rsidR="00792390">
        <w:rPr>
          <w:sz w:val="28"/>
          <w:szCs w:val="28"/>
        </w:rPr>
        <w:t>не позднее 10 рабочих дней со дня доведения лимитов бюджетных обязательств.</w:t>
      </w:r>
    </w:p>
    <w:p w:rsidR="00792390" w:rsidRPr="002F0537" w:rsidRDefault="00792390" w:rsidP="00BD238D">
      <w:pPr>
        <w:shd w:val="clear" w:color="auto" w:fill="FFFFFF"/>
        <w:spacing w:before="278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F0537">
        <w:rPr>
          <w:b/>
          <w:bCs/>
          <w:sz w:val="28"/>
          <w:szCs w:val="28"/>
        </w:rPr>
        <w:t>. Порядок ведения смет</w:t>
      </w:r>
      <w:r>
        <w:rPr>
          <w:b/>
          <w:bCs/>
          <w:sz w:val="28"/>
          <w:szCs w:val="28"/>
        </w:rPr>
        <w:t>ы</w:t>
      </w:r>
      <w:r w:rsidRPr="002F0537">
        <w:rPr>
          <w:b/>
          <w:bCs/>
          <w:sz w:val="28"/>
          <w:szCs w:val="28"/>
        </w:rPr>
        <w:t>.</w:t>
      </w:r>
    </w:p>
    <w:p w:rsidR="00792390" w:rsidRPr="002F0537" w:rsidRDefault="00792390" w:rsidP="00BD238D">
      <w:pPr>
        <w:shd w:val="clear" w:color="auto" w:fill="FFFFFF"/>
        <w:tabs>
          <w:tab w:val="left" w:pos="1238"/>
        </w:tabs>
        <w:spacing w:before="274"/>
        <w:ind w:right="5" w:firstLine="7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2F0537">
        <w:rPr>
          <w:spacing w:val="-2"/>
          <w:sz w:val="28"/>
          <w:szCs w:val="28"/>
        </w:rPr>
        <w:t xml:space="preserve">.1. </w:t>
      </w:r>
      <w:r w:rsidRPr="002F0537">
        <w:rPr>
          <w:sz w:val="28"/>
          <w:szCs w:val="28"/>
        </w:rPr>
        <w:tab/>
        <w:t xml:space="preserve">Ведением сметы является внесение изменений в смету </w:t>
      </w:r>
      <w:r w:rsidR="00A45F5B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в </w:t>
      </w:r>
      <w:r w:rsidRPr="002F0537">
        <w:rPr>
          <w:sz w:val="28"/>
          <w:szCs w:val="28"/>
        </w:rPr>
        <w:t xml:space="preserve"> установленном порядке объемов</w:t>
      </w:r>
      <w:r>
        <w:rPr>
          <w:sz w:val="28"/>
          <w:szCs w:val="28"/>
        </w:rPr>
        <w:t xml:space="preserve"> </w:t>
      </w:r>
      <w:r w:rsidRPr="002F0537">
        <w:rPr>
          <w:sz w:val="28"/>
          <w:szCs w:val="28"/>
        </w:rPr>
        <w:t>соответствующих лимитов бюджетных обязательств.</w:t>
      </w:r>
    </w:p>
    <w:p w:rsidR="00792390" w:rsidRPr="00DA454E" w:rsidRDefault="00792390" w:rsidP="00BD238D">
      <w:pPr>
        <w:shd w:val="clear" w:color="auto" w:fill="FFFFFF"/>
        <w:tabs>
          <w:tab w:val="left" w:pos="1330"/>
        </w:tabs>
        <w:ind w:firstLine="710"/>
        <w:jc w:val="both"/>
        <w:rPr>
          <w:i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2F0537">
        <w:rPr>
          <w:spacing w:val="-2"/>
          <w:sz w:val="28"/>
          <w:szCs w:val="28"/>
        </w:rPr>
        <w:t xml:space="preserve">.2. </w:t>
      </w:r>
      <w:r w:rsidRPr="002F0537">
        <w:rPr>
          <w:sz w:val="28"/>
          <w:szCs w:val="28"/>
        </w:rPr>
        <w:tab/>
        <w:t>Одновременно с прилагаемыми изменениями в смету</w:t>
      </w:r>
      <w:r w:rsidRPr="002F0537">
        <w:rPr>
          <w:sz w:val="28"/>
          <w:szCs w:val="28"/>
        </w:rPr>
        <w:br/>
      </w:r>
      <w:r w:rsidRPr="00386311">
        <w:rPr>
          <w:sz w:val="28"/>
          <w:szCs w:val="28"/>
        </w:rPr>
        <w:t>предоставляются обоснования (расчеты) по изменяемым кодам статей</w:t>
      </w:r>
      <w:r w:rsidRPr="002F0537">
        <w:rPr>
          <w:sz w:val="28"/>
          <w:szCs w:val="28"/>
        </w:rPr>
        <w:br/>
        <w:t>(подстатей) классификации операций сектора государственного</w:t>
      </w:r>
      <w:r w:rsidRPr="002F0537">
        <w:rPr>
          <w:sz w:val="28"/>
          <w:szCs w:val="28"/>
        </w:rPr>
        <w:br/>
        <w:t>управления, а также причины образования экономии бюджетных</w:t>
      </w:r>
      <w:r w:rsidRPr="002F0537">
        <w:rPr>
          <w:sz w:val="28"/>
          <w:szCs w:val="28"/>
        </w:rPr>
        <w:br/>
        <w:t>ассигнований с письменным</w:t>
      </w:r>
      <w:r w:rsidR="00A45F5B">
        <w:rPr>
          <w:sz w:val="28"/>
          <w:szCs w:val="28"/>
        </w:rPr>
        <w:t xml:space="preserve">и обязательствами о недопущении </w:t>
      </w:r>
      <w:r w:rsidRPr="002F0537">
        <w:rPr>
          <w:sz w:val="28"/>
          <w:szCs w:val="28"/>
        </w:rPr>
        <w:t>кредиторской задолженности по уменьшаемым расходам.</w:t>
      </w:r>
      <w:r w:rsidRPr="00DA454E">
        <w:rPr>
          <w:i/>
          <w:sz w:val="28"/>
          <w:szCs w:val="28"/>
        </w:rPr>
        <w:t xml:space="preserve">      </w:t>
      </w:r>
    </w:p>
    <w:p w:rsidR="0062235F" w:rsidRDefault="00792390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 w:rsidRPr="002F0537">
        <w:rPr>
          <w:sz w:val="28"/>
          <w:szCs w:val="28"/>
        </w:rPr>
        <w:t xml:space="preserve">Внесение изменений в смету осуществляется путем </w:t>
      </w:r>
      <w:r w:rsidRPr="002F0537">
        <w:rPr>
          <w:spacing w:val="-1"/>
          <w:sz w:val="28"/>
          <w:szCs w:val="28"/>
        </w:rPr>
        <w:t xml:space="preserve">утверждения изменений показателей  -  сумм увеличения, отражающихся </w:t>
      </w:r>
      <w:r w:rsidRPr="002F0537">
        <w:rPr>
          <w:sz w:val="28"/>
          <w:szCs w:val="28"/>
        </w:rPr>
        <w:t xml:space="preserve">со знаком «плюс» и (или) уменьшения, отражающихся со знаком «минус», объемов сметных </w:t>
      </w:r>
      <w:r w:rsidRPr="00275A09">
        <w:rPr>
          <w:sz w:val="28"/>
          <w:szCs w:val="28"/>
        </w:rPr>
        <w:t>назначений:</w:t>
      </w:r>
    </w:p>
    <w:p w:rsidR="0062235F" w:rsidRDefault="0062235F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390" w:rsidRPr="0018253B">
        <w:rPr>
          <w:sz w:val="28"/>
          <w:szCs w:val="28"/>
        </w:rPr>
        <w:t>изменяющих объемы сметных назначений в</w:t>
      </w:r>
      <w:r w:rsidR="00792390" w:rsidRPr="00386311">
        <w:rPr>
          <w:sz w:val="28"/>
          <w:szCs w:val="28"/>
        </w:rPr>
        <w:t xml:space="preserve"> </w:t>
      </w:r>
      <w:r w:rsidR="00A45F5B">
        <w:rPr>
          <w:sz w:val="28"/>
          <w:szCs w:val="28"/>
        </w:rPr>
        <w:t xml:space="preserve">случае изменения </w:t>
      </w:r>
      <w:r w:rsidR="00792390">
        <w:rPr>
          <w:sz w:val="28"/>
          <w:szCs w:val="28"/>
        </w:rPr>
        <w:t xml:space="preserve">доведенных </w:t>
      </w:r>
      <w:r w:rsidR="00792390" w:rsidRPr="00386311">
        <w:rPr>
          <w:sz w:val="28"/>
          <w:szCs w:val="28"/>
        </w:rPr>
        <w:t>в устано</w:t>
      </w:r>
      <w:r>
        <w:rPr>
          <w:sz w:val="28"/>
          <w:szCs w:val="28"/>
        </w:rPr>
        <w:t xml:space="preserve">вленном порядке объемов лимитов </w:t>
      </w:r>
      <w:r w:rsidR="00792390" w:rsidRPr="00386311">
        <w:rPr>
          <w:sz w:val="28"/>
          <w:szCs w:val="28"/>
        </w:rPr>
        <w:t>бюджетных обязательств;</w:t>
      </w:r>
    </w:p>
    <w:p w:rsidR="0062235F" w:rsidRDefault="0062235F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390" w:rsidRPr="0018253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</w:t>
      </w:r>
      <w:r w:rsidR="00792390" w:rsidRPr="00057C58">
        <w:rPr>
          <w:spacing w:val="-1"/>
          <w:sz w:val="28"/>
          <w:szCs w:val="28"/>
        </w:rPr>
        <w:t xml:space="preserve">требующих </w:t>
      </w:r>
      <w:r w:rsidR="00792390" w:rsidRPr="0018253B">
        <w:rPr>
          <w:spacing w:val="-1"/>
          <w:sz w:val="28"/>
          <w:szCs w:val="28"/>
        </w:rPr>
        <w:t xml:space="preserve">изменения </w:t>
      </w:r>
      <w:r w:rsidR="00792390" w:rsidRPr="0018253B">
        <w:rPr>
          <w:sz w:val="28"/>
          <w:szCs w:val="28"/>
        </w:rPr>
        <w:t>показателей бюджетной росписи  и лимитов бюджетных обязательств;</w:t>
      </w:r>
    </w:p>
    <w:p w:rsidR="0062235F" w:rsidRDefault="0062235F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390" w:rsidRPr="00CD7BF5">
        <w:rPr>
          <w:sz w:val="28"/>
          <w:szCs w:val="28"/>
        </w:rPr>
        <w:t>изменяющих расп</w:t>
      </w:r>
      <w:r>
        <w:rPr>
          <w:sz w:val="28"/>
          <w:szCs w:val="28"/>
        </w:rPr>
        <w:t xml:space="preserve">ределение сметных назначений по </w:t>
      </w:r>
      <w:r w:rsidR="00792390" w:rsidRPr="00CD7BF5">
        <w:rPr>
          <w:sz w:val="28"/>
          <w:szCs w:val="28"/>
        </w:rPr>
        <w:t xml:space="preserve">кодам классификации </w:t>
      </w:r>
      <w:r w:rsidR="00792390">
        <w:rPr>
          <w:sz w:val="28"/>
          <w:szCs w:val="28"/>
        </w:rPr>
        <w:t>сектора государственного управления</w:t>
      </w:r>
      <w:r w:rsidR="00792390" w:rsidRPr="00CD7BF5">
        <w:rPr>
          <w:sz w:val="28"/>
          <w:szCs w:val="28"/>
        </w:rPr>
        <w:t xml:space="preserve"> бюджета,  </w:t>
      </w:r>
      <w:r w:rsidR="00792390" w:rsidRPr="00057C58">
        <w:rPr>
          <w:sz w:val="28"/>
          <w:szCs w:val="28"/>
        </w:rPr>
        <w:t xml:space="preserve">не требующих </w:t>
      </w:r>
      <w:r w:rsidR="00792390" w:rsidRPr="00CD7BF5">
        <w:rPr>
          <w:sz w:val="28"/>
          <w:szCs w:val="28"/>
        </w:rPr>
        <w:t>изменения показателей бюджетно</w:t>
      </w:r>
      <w:r w:rsidR="00792390">
        <w:rPr>
          <w:sz w:val="28"/>
          <w:szCs w:val="28"/>
        </w:rPr>
        <w:t xml:space="preserve">й росписи и утвержденного объемов </w:t>
      </w:r>
      <w:r w:rsidR="00792390" w:rsidRPr="00CD7BF5">
        <w:rPr>
          <w:sz w:val="28"/>
          <w:szCs w:val="28"/>
        </w:rPr>
        <w:t xml:space="preserve"> лимитов бюджетных обязательств;</w:t>
      </w:r>
    </w:p>
    <w:p w:rsidR="0062235F" w:rsidRDefault="0062235F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390" w:rsidRPr="00CD7BF5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62235F" w:rsidRDefault="00792390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3.3.</w:t>
      </w:r>
      <w:r w:rsidR="0062235F">
        <w:rPr>
          <w:spacing w:val="-10"/>
          <w:sz w:val="28"/>
          <w:szCs w:val="28"/>
        </w:rPr>
        <w:t xml:space="preserve"> </w:t>
      </w:r>
      <w:r w:rsidR="0062235F">
        <w:rPr>
          <w:sz w:val="28"/>
          <w:szCs w:val="28"/>
        </w:rPr>
        <w:t xml:space="preserve">Утверждение </w:t>
      </w:r>
      <w:r w:rsidRPr="002F0537">
        <w:rPr>
          <w:sz w:val="28"/>
          <w:szCs w:val="28"/>
        </w:rPr>
        <w:t>изменений в смету осуществляется</w:t>
      </w:r>
      <w:r w:rsidR="0062235F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главой администрации.</w:t>
      </w:r>
    </w:p>
    <w:p w:rsidR="00792390" w:rsidRPr="00BD238D" w:rsidRDefault="00792390" w:rsidP="0062235F">
      <w:pPr>
        <w:widowControl w:val="0"/>
        <w:shd w:val="clear" w:color="auto" w:fill="FFFFFF"/>
        <w:tabs>
          <w:tab w:val="left" w:pos="0"/>
          <w:tab w:val="left" w:pos="1354"/>
        </w:tabs>
        <w:autoSpaceDE w:val="0"/>
        <w:ind w:righ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3E6E00">
        <w:rPr>
          <w:spacing w:val="-8"/>
          <w:sz w:val="28"/>
          <w:szCs w:val="28"/>
        </w:rPr>
        <w:t>3.4</w:t>
      </w:r>
      <w:r>
        <w:rPr>
          <w:spacing w:val="-8"/>
          <w:sz w:val="28"/>
          <w:szCs w:val="28"/>
        </w:rPr>
        <w:t>.</w:t>
      </w:r>
      <w:r w:rsidR="0062235F">
        <w:rPr>
          <w:sz w:val="28"/>
          <w:szCs w:val="28"/>
        </w:rPr>
        <w:t xml:space="preserve"> Смета администрации с учетом внесенных изменений </w:t>
      </w:r>
      <w:r>
        <w:rPr>
          <w:sz w:val="28"/>
          <w:szCs w:val="28"/>
        </w:rPr>
        <w:t xml:space="preserve">показателей </w:t>
      </w:r>
      <w:r w:rsidRPr="003E6E00">
        <w:rPr>
          <w:sz w:val="28"/>
          <w:szCs w:val="28"/>
        </w:rPr>
        <w:t>смет</w:t>
      </w:r>
      <w:r w:rsidR="0062235F">
        <w:rPr>
          <w:sz w:val="28"/>
          <w:szCs w:val="28"/>
        </w:rPr>
        <w:t xml:space="preserve">ы составляется по форме, </w:t>
      </w:r>
      <w:r w:rsidRPr="003E6E00">
        <w:rPr>
          <w:sz w:val="28"/>
          <w:szCs w:val="28"/>
        </w:rPr>
        <w:t>пр</w:t>
      </w:r>
      <w:r w:rsidR="0062235F">
        <w:rPr>
          <w:sz w:val="28"/>
          <w:szCs w:val="28"/>
        </w:rPr>
        <w:t xml:space="preserve">едусмотренной приложением № 3 к </w:t>
      </w:r>
      <w:r w:rsidRPr="003E6E00">
        <w:rPr>
          <w:sz w:val="28"/>
          <w:szCs w:val="28"/>
        </w:rPr>
        <w:t>настоящему</w:t>
      </w:r>
      <w:r w:rsidR="0062235F">
        <w:rPr>
          <w:sz w:val="28"/>
          <w:szCs w:val="28"/>
        </w:rPr>
        <w:t xml:space="preserve"> Порядку, </w:t>
      </w:r>
      <w:r w:rsidRPr="002F0537">
        <w:rPr>
          <w:sz w:val="28"/>
          <w:szCs w:val="28"/>
        </w:rPr>
        <w:t>и</w:t>
      </w:r>
      <w:r w:rsidR="0062235F">
        <w:rPr>
          <w:sz w:val="28"/>
          <w:szCs w:val="28"/>
        </w:rPr>
        <w:t xml:space="preserve"> </w:t>
      </w:r>
      <w:r w:rsidRPr="002F0537">
        <w:rPr>
          <w:spacing w:val="-2"/>
          <w:sz w:val="28"/>
          <w:szCs w:val="28"/>
        </w:rPr>
        <w:t>предст</w:t>
      </w:r>
      <w:r>
        <w:rPr>
          <w:spacing w:val="-2"/>
          <w:sz w:val="28"/>
          <w:szCs w:val="28"/>
        </w:rPr>
        <w:t>авляе</w:t>
      </w:r>
      <w:r w:rsidRPr="002F0537">
        <w:rPr>
          <w:spacing w:val="-2"/>
          <w:sz w:val="28"/>
          <w:szCs w:val="28"/>
        </w:rPr>
        <w:t>тся на утверждение в соответствии с настоящим Порядком</w:t>
      </w:r>
      <w:r w:rsidRPr="002F0537">
        <w:rPr>
          <w:b/>
          <w:bCs/>
          <w:sz w:val="28"/>
          <w:szCs w:val="28"/>
        </w:rPr>
        <w:t xml:space="preserve">                      </w:t>
      </w:r>
    </w:p>
    <w:p w:rsidR="009D08C9" w:rsidRDefault="009D08C9" w:rsidP="00BD238D">
      <w:pPr>
        <w:pStyle w:val="ConsPlusNormal"/>
        <w:jc w:val="both"/>
      </w:pPr>
    </w:p>
    <w:p w:rsidR="009D08C9" w:rsidRDefault="009D08C9">
      <w:pPr>
        <w:pStyle w:val="ConsPlusNormal"/>
        <w:ind w:firstLine="540"/>
        <w:jc w:val="both"/>
      </w:pPr>
    </w:p>
    <w:p w:rsidR="009D08C9" w:rsidRDefault="009D08C9" w:rsidP="00A83AA9">
      <w:pPr>
        <w:pStyle w:val="ConsPlusNormal"/>
        <w:jc w:val="both"/>
      </w:pPr>
    </w:p>
    <w:sectPr w:rsidR="009D08C9" w:rsidSect="00BD23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03" w:rsidRDefault="00112703">
      <w:r>
        <w:separator/>
      </w:r>
    </w:p>
  </w:endnote>
  <w:endnote w:type="continuationSeparator" w:id="0">
    <w:p w:rsidR="00112703" w:rsidRDefault="001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03" w:rsidRDefault="00112703">
      <w:r>
        <w:separator/>
      </w:r>
    </w:p>
  </w:footnote>
  <w:footnote w:type="continuationSeparator" w:id="0">
    <w:p w:rsidR="00112703" w:rsidRDefault="0011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4CD264CB"/>
    <w:multiLevelType w:val="hybridMultilevel"/>
    <w:tmpl w:val="66D8C352"/>
    <w:lvl w:ilvl="0" w:tplc="C3ECB8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8C9"/>
    <w:rsid w:val="00010721"/>
    <w:rsid w:val="000250F6"/>
    <w:rsid w:val="00056B9E"/>
    <w:rsid w:val="00057C58"/>
    <w:rsid w:val="000C4C26"/>
    <w:rsid w:val="00100AB5"/>
    <w:rsid w:val="00102362"/>
    <w:rsid w:val="00112703"/>
    <w:rsid w:val="00113331"/>
    <w:rsid w:val="00191F93"/>
    <w:rsid w:val="00203AE3"/>
    <w:rsid w:val="00230F89"/>
    <w:rsid w:val="00310959"/>
    <w:rsid w:val="003206D7"/>
    <w:rsid w:val="00372C40"/>
    <w:rsid w:val="00422E98"/>
    <w:rsid w:val="00457776"/>
    <w:rsid w:val="00484DFE"/>
    <w:rsid w:val="004B5FAB"/>
    <w:rsid w:val="005E6BE8"/>
    <w:rsid w:val="005F7042"/>
    <w:rsid w:val="0062235F"/>
    <w:rsid w:val="00633AE0"/>
    <w:rsid w:val="0075482E"/>
    <w:rsid w:val="007860D4"/>
    <w:rsid w:val="00792390"/>
    <w:rsid w:val="007C1DEC"/>
    <w:rsid w:val="00834787"/>
    <w:rsid w:val="008E34E0"/>
    <w:rsid w:val="008F1D9E"/>
    <w:rsid w:val="008F4B67"/>
    <w:rsid w:val="009744F1"/>
    <w:rsid w:val="00995754"/>
    <w:rsid w:val="009D08C9"/>
    <w:rsid w:val="009D3FDF"/>
    <w:rsid w:val="00A42079"/>
    <w:rsid w:val="00A4207D"/>
    <w:rsid w:val="00A45F5B"/>
    <w:rsid w:val="00A83AA9"/>
    <w:rsid w:val="00B030D2"/>
    <w:rsid w:val="00B17BF0"/>
    <w:rsid w:val="00B42151"/>
    <w:rsid w:val="00BC45E9"/>
    <w:rsid w:val="00BC5319"/>
    <w:rsid w:val="00BD238D"/>
    <w:rsid w:val="00C12CC1"/>
    <w:rsid w:val="00C14702"/>
    <w:rsid w:val="00C74A79"/>
    <w:rsid w:val="00CB237D"/>
    <w:rsid w:val="00D15C4D"/>
    <w:rsid w:val="00D62474"/>
    <w:rsid w:val="00E37B84"/>
    <w:rsid w:val="00E67958"/>
    <w:rsid w:val="00EC742C"/>
    <w:rsid w:val="00EE41FB"/>
    <w:rsid w:val="00EE42D4"/>
    <w:rsid w:val="00F07264"/>
    <w:rsid w:val="00F800F4"/>
    <w:rsid w:val="00F80F46"/>
    <w:rsid w:val="00F84089"/>
    <w:rsid w:val="00F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9D08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08C9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9D08C9"/>
    <w:pPr>
      <w:widowControl w:val="0"/>
      <w:autoSpaceDE w:val="0"/>
      <w:autoSpaceDN w:val="0"/>
    </w:pPr>
    <w:rPr>
      <w:b/>
      <w:sz w:val="26"/>
    </w:rPr>
  </w:style>
  <w:style w:type="paragraph" w:customStyle="1" w:styleId="ConsPlusNonformat">
    <w:name w:val="ConsPlusNonformat"/>
    <w:rsid w:val="009D08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A42079"/>
    <w:pPr>
      <w:ind w:left="708"/>
    </w:pPr>
  </w:style>
  <w:style w:type="paragraph" w:styleId="a4">
    <w:name w:val="Title"/>
    <w:basedOn w:val="a"/>
    <w:link w:val="a5"/>
    <w:qFormat/>
    <w:rsid w:val="00834787"/>
    <w:pPr>
      <w:jc w:val="center"/>
    </w:pPr>
    <w:rPr>
      <w:color w:val="auto"/>
      <w:sz w:val="28"/>
      <w:szCs w:val="20"/>
    </w:rPr>
  </w:style>
  <w:style w:type="character" w:customStyle="1" w:styleId="a5">
    <w:name w:val="Название Знак"/>
    <w:basedOn w:val="a0"/>
    <w:link w:val="a4"/>
    <w:rsid w:val="00834787"/>
    <w:rPr>
      <w:sz w:val="28"/>
    </w:rPr>
  </w:style>
  <w:style w:type="paragraph" w:styleId="a6">
    <w:name w:val="Normal (Web)"/>
    <w:basedOn w:val="a"/>
    <w:rsid w:val="007860D4"/>
    <w:pPr>
      <w:suppressAutoHyphens/>
      <w:spacing w:before="100" w:after="100"/>
      <w:jc w:val="both"/>
    </w:pPr>
    <w:rPr>
      <w:sz w:val="24"/>
      <w:szCs w:val="24"/>
      <w:lang w:eastAsia="ar-SA"/>
    </w:rPr>
  </w:style>
  <w:style w:type="paragraph" w:styleId="a7">
    <w:name w:val="No Spacing"/>
    <w:qFormat/>
    <w:rsid w:val="007860D4"/>
    <w:pPr>
      <w:suppressAutoHyphens/>
      <w:ind w:firstLine="720"/>
    </w:pPr>
    <w:rPr>
      <w:rFonts w:eastAsia="Arial"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792390"/>
    <w:pPr>
      <w:suppressLineNumbers/>
      <w:suppressAutoHyphens/>
    </w:pPr>
    <w:rPr>
      <w:color w:val="auto"/>
      <w:sz w:val="24"/>
      <w:szCs w:val="24"/>
      <w:lang w:eastAsia="ar-SA"/>
    </w:rPr>
  </w:style>
  <w:style w:type="paragraph" w:styleId="a9">
    <w:name w:val="Balloon Text"/>
    <w:basedOn w:val="a"/>
    <w:link w:val="aa"/>
    <w:rsid w:val="00057C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C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5E12-209A-4EE7-8118-8B0E15A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23bud</dc:creator>
  <cp:lastModifiedBy>admin</cp:lastModifiedBy>
  <cp:revision>2</cp:revision>
  <cp:lastPrinted>2020-10-05T13:05:00Z</cp:lastPrinted>
  <dcterms:created xsi:type="dcterms:W3CDTF">2020-10-05T13:06:00Z</dcterms:created>
  <dcterms:modified xsi:type="dcterms:W3CDTF">2020-10-05T13:06:00Z</dcterms:modified>
</cp:coreProperties>
</file>