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1B" w:rsidRPr="00791CCE" w:rsidRDefault="003C381B" w:rsidP="003C381B">
      <w:pPr>
        <w:jc w:val="right"/>
        <w:rPr>
          <w:bCs/>
          <w:sz w:val="24"/>
          <w:szCs w:val="24"/>
        </w:rPr>
      </w:pPr>
    </w:p>
    <w:p w:rsidR="003C381B" w:rsidRDefault="003C381B" w:rsidP="003C381B">
      <w:pPr>
        <w:jc w:val="center"/>
        <w:rPr>
          <w:b/>
          <w:sz w:val="28"/>
          <w:szCs w:val="28"/>
        </w:rPr>
      </w:pPr>
      <w:r w:rsidRPr="0042343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МУНИЦИПАЛЬНОГО ОБРАЗОВАНИЯ «МЕЖДУРЕЧЕНСКОЕ» </w:t>
      </w:r>
    </w:p>
    <w:p w:rsidR="003C381B" w:rsidRDefault="003C381B" w:rsidP="003C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ПИНЕЖСКОГО МУНИЦИПАЛЬНОГО РАЙОНА </w:t>
      </w:r>
    </w:p>
    <w:p w:rsidR="003C381B" w:rsidRPr="00111F26" w:rsidRDefault="003C381B" w:rsidP="003C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3C381B" w:rsidRDefault="003C381B" w:rsidP="003C381B"/>
    <w:p w:rsidR="003C381B" w:rsidRDefault="003C381B" w:rsidP="003C381B"/>
    <w:p w:rsidR="003C381B" w:rsidRPr="00791CCE" w:rsidRDefault="003C381B" w:rsidP="003C381B">
      <w:pPr>
        <w:jc w:val="center"/>
        <w:rPr>
          <w:sz w:val="24"/>
          <w:szCs w:val="24"/>
        </w:rPr>
      </w:pPr>
      <w:r w:rsidRPr="00791CCE">
        <w:rPr>
          <w:sz w:val="24"/>
          <w:szCs w:val="24"/>
        </w:rPr>
        <w:t>РАСПОРЯЖЕНИЕ</w:t>
      </w:r>
    </w:p>
    <w:p w:rsidR="003C381B" w:rsidRPr="00791CCE" w:rsidRDefault="003C381B" w:rsidP="003C381B">
      <w:pPr>
        <w:jc w:val="center"/>
        <w:rPr>
          <w:sz w:val="24"/>
          <w:szCs w:val="24"/>
        </w:rPr>
      </w:pPr>
    </w:p>
    <w:p w:rsidR="003C381B" w:rsidRPr="000C447B" w:rsidRDefault="003C381B" w:rsidP="003C381B">
      <w:pPr>
        <w:jc w:val="both"/>
        <w:rPr>
          <w:sz w:val="28"/>
          <w:szCs w:val="28"/>
        </w:rPr>
      </w:pPr>
      <w:r w:rsidRPr="000C447B">
        <w:rPr>
          <w:sz w:val="28"/>
          <w:szCs w:val="28"/>
        </w:rPr>
        <w:t xml:space="preserve">29 </w:t>
      </w:r>
      <w:proofErr w:type="gramStart"/>
      <w:r w:rsidRPr="000C447B">
        <w:rPr>
          <w:sz w:val="28"/>
          <w:szCs w:val="28"/>
        </w:rPr>
        <w:t>января  2021</w:t>
      </w:r>
      <w:proofErr w:type="gramEnd"/>
      <w:r w:rsidRPr="000C447B">
        <w:rPr>
          <w:sz w:val="28"/>
          <w:szCs w:val="28"/>
        </w:rPr>
        <w:t xml:space="preserve">  года                                                                        </w:t>
      </w:r>
      <w:r>
        <w:rPr>
          <w:sz w:val="28"/>
          <w:szCs w:val="28"/>
        </w:rPr>
        <w:t xml:space="preserve">  </w:t>
      </w:r>
      <w:r w:rsidRPr="000C447B">
        <w:rPr>
          <w:sz w:val="28"/>
          <w:szCs w:val="28"/>
        </w:rPr>
        <w:t>№ 02</w:t>
      </w:r>
    </w:p>
    <w:p w:rsidR="003C381B" w:rsidRPr="000C447B" w:rsidRDefault="003C381B" w:rsidP="003C381B">
      <w:pPr>
        <w:jc w:val="center"/>
        <w:rPr>
          <w:sz w:val="28"/>
          <w:szCs w:val="28"/>
        </w:rPr>
      </w:pPr>
    </w:p>
    <w:p w:rsidR="003C381B" w:rsidRPr="000C447B" w:rsidRDefault="003C381B" w:rsidP="003C381B">
      <w:pPr>
        <w:jc w:val="center"/>
        <w:rPr>
          <w:sz w:val="28"/>
          <w:szCs w:val="28"/>
        </w:rPr>
      </w:pPr>
      <w:r w:rsidRPr="000C447B">
        <w:rPr>
          <w:sz w:val="28"/>
          <w:szCs w:val="28"/>
        </w:rPr>
        <w:t>п. Междуреченский</w:t>
      </w:r>
    </w:p>
    <w:p w:rsidR="003C381B" w:rsidRPr="000C447B" w:rsidRDefault="003C381B" w:rsidP="003C381B">
      <w:pPr>
        <w:jc w:val="center"/>
        <w:rPr>
          <w:sz w:val="28"/>
          <w:szCs w:val="28"/>
        </w:rPr>
      </w:pPr>
    </w:p>
    <w:p w:rsidR="003C381B" w:rsidRDefault="003C381B" w:rsidP="003C381B">
      <w:pPr>
        <w:jc w:val="center"/>
        <w:rPr>
          <w:b/>
          <w:bCs/>
          <w:sz w:val="28"/>
          <w:szCs w:val="28"/>
        </w:rPr>
      </w:pPr>
      <w:r w:rsidRPr="000C447B">
        <w:rPr>
          <w:b/>
          <w:bCs/>
          <w:sz w:val="28"/>
          <w:szCs w:val="28"/>
        </w:rPr>
        <w:t xml:space="preserve">Об отмене распоряжения </w:t>
      </w:r>
      <w:proofErr w:type="gramStart"/>
      <w:r w:rsidRPr="000C447B">
        <w:rPr>
          <w:b/>
          <w:bCs/>
          <w:sz w:val="28"/>
          <w:szCs w:val="28"/>
        </w:rPr>
        <w:t>администрации  муниципального</w:t>
      </w:r>
      <w:proofErr w:type="gramEnd"/>
      <w:r w:rsidRPr="000C447B">
        <w:rPr>
          <w:b/>
          <w:bCs/>
          <w:sz w:val="28"/>
          <w:szCs w:val="28"/>
        </w:rPr>
        <w:t xml:space="preserve"> образования «Междуреченское» </w:t>
      </w:r>
      <w:proofErr w:type="spellStart"/>
      <w:r w:rsidRPr="000C447B">
        <w:rPr>
          <w:b/>
          <w:bCs/>
          <w:sz w:val="28"/>
          <w:szCs w:val="28"/>
        </w:rPr>
        <w:t>Пинежского</w:t>
      </w:r>
      <w:proofErr w:type="spellEnd"/>
      <w:r w:rsidRPr="000C447B">
        <w:rPr>
          <w:b/>
          <w:bCs/>
          <w:sz w:val="28"/>
          <w:szCs w:val="28"/>
        </w:rPr>
        <w:t xml:space="preserve"> муниципального района Архангельской области № 01 от 25 января 2021 года «О проведении публичных слушаний по вопросу «Преобразования сельских поселений </w:t>
      </w:r>
      <w:proofErr w:type="spellStart"/>
      <w:r w:rsidRPr="000C447B">
        <w:rPr>
          <w:b/>
          <w:bCs/>
          <w:sz w:val="28"/>
          <w:szCs w:val="28"/>
        </w:rPr>
        <w:t>Пинежского</w:t>
      </w:r>
      <w:proofErr w:type="spellEnd"/>
      <w:r w:rsidRPr="000C447B">
        <w:rPr>
          <w:b/>
          <w:bCs/>
          <w:sz w:val="28"/>
          <w:szCs w:val="28"/>
        </w:rPr>
        <w:t xml:space="preserve"> района путём объединения  в </w:t>
      </w:r>
      <w:proofErr w:type="spellStart"/>
      <w:r w:rsidRPr="000C447B">
        <w:rPr>
          <w:b/>
          <w:bCs/>
          <w:sz w:val="28"/>
          <w:szCs w:val="28"/>
        </w:rPr>
        <w:t>Пинежский</w:t>
      </w:r>
      <w:proofErr w:type="spellEnd"/>
      <w:r w:rsidRPr="000C447B">
        <w:rPr>
          <w:b/>
          <w:bCs/>
          <w:sz w:val="28"/>
          <w:szCs w:val="28"/>
        </w:rPr>
        <w:t xml:space="preserve"> муниципальный округ Архангельской области.</w:t>
      </w:r>
    </w:p>
    <w:p w:rsidR="003C381B" w:rsidRDefault="003C381B" w:rsidP="003C381B">
      <w:pPr>
        <w:jc w:val="center"/>
        <w:rPr>
          <w:b/>
          <w:bCs/>
          <w:sz w:val="28"/>
          <w:szCs w:val="28"/>
        </w:rPr>
      </w:pPr>
    </w:p>
    <w:p w:rsidR="003C381B" w:rsidRDefault="003C381B" w:rsidP="003C38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целях приведения нормативного правового акта в соответствие с действующим законодательством Российской федерации, в связи с несоответствием с Положением о порядке организации и проведения публичных слушаний в муниципальном образовании «Междуреченское»</w:t>
      </w:r>
    </w:p>
    <w:p w:rsidR="003C381B" w:rsidRDefault="003C381B" w:rsidP="003C381B">
      <w:pPr>
        <w:jc w:val="both"/>
        <w:rPr>
          <w:bCs/>
          <w:sz w:val="28"/>
          <w:szCs w:val="28"/>
        </w:rPr>
      </w:pPr>
    </w:p>
    <w:p w:rsidR="003C381B" w:rsidRDefault="003C381B" w:rsidP="003C381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 </w:t>
      </w:r>
      <w:proofErr w:type="gramStart"/>
      <w:r w:rsidRPr="000C447B">
        <w:rPr>
          <w:bCs/>
          <w:sz w:val="28"/>
          <w:szCs w:val="28"/>
        </w:rPr>
        <w:t>администра</w:t>
      </w:r>
      <w:r>
        <w:rPr>
          <w:bCs/>
          <w:sz w:val="28"/>
          <w:szCs w:val="28"/>
        </w:rPr>
        <w:t>ции  муниципального</w:t>
      </w:r>
      <w:proofErr w:type="gramEnd"/>
      <w:r>
        <w:rPr>
          <w:bCs/>
          <w:sz w:val="28"/>
          <w:szCs w:val="28"/>
        </w:rPr>
        <w:t xml:space="preserve"> образования</w:t>
      </w:r>
    </w:p>
    <w:p w:rsidR="003C381B" w:rsidRDefault="003C381B" w:rsidP="003C381B">
      <w:pPr>
        <w:ind w:left="360"/>
        <w:jc w:val="both"/>
        <w:rPr>
          <w:bCs/>
          <w:sz w:val="28"/>
          <w:szCs w:val="28"/>
        </w:rPr>
      </w:pPr>
      <w:r w:rsidRPr="000C447B">
        <w:rPr>
          <w:bCs/>
          <w:sz w:val="28"/>
          <w:szCs w:val="28"/>
        </w:rPr>
        <w:t xml:space="preserve">«Междуреченское» </w:t>
      </w:r>
      <w:proofErr w:type="spellStart"/>
      <w:r w:rsidRPr="000C447B">
        <w:rPr>
          <w:bCs/>
          <w:sz w:val="28"/>
          <w:szCs w:val="28"/>
        </w:rPr>
        <w:t>Пинежского</w:t>
      </w:r>
      <w:proofErr w:type="spellEnd"/>
      <w:r w:rsidRPr="000C447B">
        <w:rPr>
          <w:bCs/>
          <w:sz w:val="28"/>
          <w:szCs w:val="28"/>
        </w:rPr>
        <w:t xml:space="preserve"> муниципального района Архангельской области № 01 от 25 января 2021 года «О проведении публичных слушаний по вопросу «Преобразования сельских поселений </w:t>
      </w:r>
      <w:proofErr w:type="spellStart"/>
      <w:r w:rsidRPr="000C447B">
        <w:rPr>
          <w:bCs/>
          <w:sz w:val="28"/>
          <w:szCs w:val="28"/>
        </w:rPr>
        <w:t>Пинежского</w:t>
      </w:r>
      <w:proofErr w:type="spellEnd"/>
      <w:r w:rsidRPr="000C447B">
        <w:rPr>
          <w:bCs/>
          <w:sz w:val="28"/>
          <w:szCs w:val="28"/>
        </w:rPr>
        <w:t xml:space="preserve"> района путём </w:t>
      </w:r>
      <w:proofErr w:type="gramStart"/>
      <w:r w:rsidRPr="000C447B">
        <w:rPr>
          <w:bCs/>
          <w:sz w:val="28"/>
          <w:szCs w:val="28"/>
        </w:rPr>
        <w:t>объединения  в</w:t>
      </w:r>
      <w:proofErr w:type="gramEnd"/>
      <w:r w:rsidRPr="000C447B">
        <w:rPr>
          <w:bCs/>
          <w:sz w:val="28"/>
          <w:szCs w:val="28"/>
        </w:rPr>
        <w:t xml:space="preserve"> </w:t>
      </w:r>
      <w:proofErr w:type="spellStart"/>
      <w:r w:rsidRPr="000C447B">
        <w:rPr>
          <w:bCs/>
          <w:sz w:val="28"/>
          <w:szCs w:val="28"/>
        </w:rPr>
        <w:t>Пинежский</w:t>
      </w:r>
      <w:proofErr w:type="spellEnd"/>
      <w:r w:rsidRPr="000C447B">
        <w:rPr>
          <w:bCs/>
          <w:sz w:val="28"/>
          <w:szCs w:val="28"/>
        </w:rPr>
        <w:t xml:space="preserve"> муниципаль</w:t>
      </w:r>
      <w:r>
        <w:rPr>
          <w:bCs/>
          <w:sz w:val="28"/>
          <w:szCs w:val="28"/>
        </w:rPr>
        <w:t>ный округ Архангельской области отменить.</w:t>
      </w:r>
    </w:p>
    <w:p w:rsidR="003C381B" w:rsidRDefault="003C381B" w:rsidP="003C381B">
      <w:pPr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после его официального опубликования в информационном </w:t>
      </w:r>
      <w:proofErr w:type="gramStart"/>
      <w:r>
        <w:rPr>
          <w:sz w:val="28"/>
          <w:szCs w:val="28"/>
        </w:rPr>
        <w:t xml:space="preserve">бюллетене  </w:t>
      </w:r>
      <w:r w:rsidRPr="009B363B">
        <w:rPr>
          <w:sz w:val="28"/>
          <w:szCs w:val="28"/>
        </w:rPr>
        <w:t>органов</w:t>
      </w:r>
      <w:proofErr w:type="gramEnd"/>
      <w:r w:rsidRPr="009B363B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 и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3C381B" w:rsidRDefault="003C381B" w:rsidP="003C381B">
      <w:pPr>
        <w:jc w:val="both"/>
        <w:rPr>
          <w:sz w:val="28"/>
          <w:szCs w:val="28"/>
        </w:rPr>
      </w:pPr>
    </w:p>
    <w:p w:rsidR="003C381B" w:rsidRDefault="003C381B" w:rsidP="003C381B">
      <w:pPr>
        <w:jc w:val="both"/>
        <w:rPr>
          <w:sz w:val="28"/>
          <w:szCs w:val="28"/>
        </w:rPr>
      </w:pPr>
    </w:p>
    <w:p w:rsidR="003C381B" w:rsidRPr="009B363B" w:rsidRDefault="003C381B" w:rsidP="003C3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3C381B" w:rsidRPr="000C447B" w:rsidRDefault="003C381B" w:rsidP="003C381B">
      <w:pPr>
        <w:ind w:left="720"/>
        <w:jc w:val="both"/>
        <w:rPr>
          <w:bCs/>
          <w:sz w:val="28"/>
          <w:szCs w:val="28"/>
        </w:rPr>
      </w:pPr>
    </w:p>
    <w:p w:rsidR="003C381B" w:rsidRPr="00791CCE" w:rsidRDefault="003C381B" w:rsidP="003C381B">
      <w:pPr>
        <w:jc w:val="right"/>
        <w:rPr>
          <w:bCs/>
          <w:sz w:val="24"/>
          <w:szCs w:val="24"/>
        </w:rPr>
      </w:pPr>
    </w:p>
    <w:p w:rsidR="003C381B" w:rsidRPr="00791CCE" w:rsidRDefault="003C381B" w:rsidP="003C381B">
      <w:pPr>
        <w:jc w:val="right"/>
        <w:rPr>
          <w:bCs/>
          <w:sz w:val="24"/>
          <w:szCs w:val="24"/>
        </w:rPr>
      </w:pPr>
    </w:p>
    <w:p w:rsidR="003C381B" w:rsidRPr="00791CCE" w:rsidRDefault="003C381B" w:rsidP="003C381B">
      <w:pPr>
        <w:jc w:val="right"/>
        <w:rPr>
          <w:bCs/>
          <w:sz w:val="24"/>
          <w:szCs w:val="24"/>
        </w:rPr>
      </w:pPr>
    </w:p>
    <w:p w:rsidR="003C381B" w:rsidRPr="00791CCE" w:rsidRDefault="003C381B" w:rsidP="003C381B">
      <w:pPr>
        <w:jc w:val="right"/>
        <w:rPr>
          <w:bCs/>
          <w:sz w:val="24"/>
          <w:szCs w:val="24"/>
        </w:rPr>
      </w:pPr>
    </w:p>
    <w:p w:rsidR="003C381B" w:rsidRPr="00791CCE" w:rsidRDefault="003C381B" w:rsidP="003C381B">
      <w:pPr>
        <w:jc w:val="right"/>
        <w:rPr>
          <w:bCs/>
          <w:sz w:val="24"/>
          <w:szCs w:val="24"/>
        </w:rPr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A6317"/>
    <w:multiLevelType w:val="hybridMultilevel"/>
    <w:tmpl w:val="D6AC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1B"/>
    <w:rsid w:val="003652EA"/>
    <w:rsid w:val="003C381B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6F6BE-0899-4AA6-BFE2-F3EC91A6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2021-02-16T06:51:00Z</dcterms:created>
  <dcterms:modified xsi:type="dcterms:W3CDTF">2021-02-16T06:51:00Z</dcterms:modified>
</cp:coreProperties>
</file>