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E6" w:rsidRPr="006E1A2C" w:rsidRDefault="00F606E6" w:rsidP="00F606E6">
      <w:pPr>
        <w:jc w:val="center"/>
        <w:rPr>
          <w:b/>
          <w:sz w:val="28"/>
          <w:szCs w:val="28"/>
        </w:rPr>
      </w:pPr>
      <w:r w:rsidRPr="006E1A2C">
        <w:rPr>
          <w:b/>
          <w:sz w:val="28"/>
          <w:szCs w:val="28"/>
        </w:rPr>
        <w:t>АДМИНИСТРАЦИЯ  МУНИЦИПАЛЬНОГО ОБРАЗОВАНИЯ</w:t>
      </w:r>
    </w:p>
    <w:p w:rsidR="00F606E6" w:rsidRPr="006E1A2C" w:rsidRDefault="00F606E6" w:rsidP="00F606E6">
      <w:pPr>
        <w:jc w:val="center"/>
        <w:rPr>
          <w:b/>
          <w:sz w:val="28"/>
          <w:szCs w:val="28"/>
        </w:rPr>
      </w:pPr>
      <w:r w:rsidRPr="006E1A2C">
        <w:rPr>
          <w:b/>
          <w:sz w:val="28"/>
          <w:szCs w:val="28"/>
        </w:rPr>
        <w:t>«ПИНЕЖСКИЙ МУНИЦИПАЛЬНЫЙ РАЙОН»</w:t>
      </w:r>
    </w:p>
    <w:p w:rsidR="00F606E6" w:rsidRPr="006E1A2C" w:rsidRDefault="00F606E6" w:rsidP="00F606E6">
      <w:pPr>
        <w:jc w:val="center"/>
        <w:rPr>
          <w:b/>
          <w:sz w:val="28"/>
          <w:szCs w:val="28"/>
        </w:rPr>
      </w:pPr>
      <w:r w:rsidRPr="006E1A2C">
        <w:rPr>
          <w:b/>
          <w:sz w:val="28"/>
          <w:szCs w:val="28"/>
        </w:rPr>
        <w:t xml:space="preserve">АРХАНГЕЛЬСКОЙ ОБЛАСТИ  </w:t>
      </w:r>
    </w:p>
    <w:p w:rsidR="00F606E6" w:rsidRDefault="00F606E6" w:rsidP="00F606E6">
      <w:pPr>
        <w:jc w:val="center"/>
        <w:rPr>
          <w:b/>
          <w:sz w:val="28"/>
          <w:szCs w:val="28"/>
        </w:rPr>
      </w:pPr>
    </w:p>
    <w:p w:rsidR="00D16F4A" w:rsidRPr="006E1A2C" w:rsidRDefault="00D16F4A" w:rsidP="00F606E6">
      <w:pPr>
        <w:jc w:val="center"/>
        <w:rPr>
          <w:b/>
          <w:sz w:val="28"/>
          <w:szCs w:val="28"/>
        </w:rPr>
      </w:pPr>
    </w:p>
    <w:p w:rsidR="00F606E6" w:rsidRPr="006E1A2C" w:rsidRDefault="00F606E6" w:rsidP="00F606E6">
      <w:pPr>
        <w:jc w:val="center"/>
        <w:rPr>
          <w:b/>
          <w:sz w:val="28"/>
          <w:szCs w:val="28"/>
        </w:rPr>
      </w:pPr>
      <w:r w:rsidRPr="006E1A2C">
        <w:rPr>
          <w:b/>
          <w:sz w:val="28"/>
          <w:szCs w:val="28"/>
        </w:rPr>
        <w:t>П О С Т А Н О В Л Е Н И Е</w:t>
      </w:r>
    </w:p>
    <w:p w:rsidR="00F606E6" w:rsidRPr="006E1A2C" w:rsidRDefault="00F606E6" w:rsidP="00F606E6">
      <w:pPr>
        <w:jc w:val="center"/>
        <w:rPr>
          <w:b/>
          <w:sz w:val="28"/>
          <w:szCs w:val="28"/>
        </w:rPr>
      </w:pPr>
    </w:p>
    <w:p w:rsidR="00F606E6" w:rsidRPr="006E1A2C" w:rsidRDefault="00F606E6" w:rsidP="00F606E6">
      <w:pPr>
        <w:jc w:val="center"/>
        <w:rPr>
          <w:b/>
          <w:sz w:val="28"/>
          <w:szCs w:val="28"/>
        </w:rPr>
      </w:pPr>
    </w:p>
    <w:p w:rsidR="00F606E6" w:rsidRPr="006E1A2C" w:rsidRDefault="00D16F4A" w:rsidP="00F606E6">
      <w:pPr>
        <w:jc w:val="center"/>
        <w:rPr>
          <w:sz w:val="28"/>
          <w:szCs w:val="28"/>
        </w:rPr>
      </w:pPr>
      <w:r>
        <w:rPr>
          <w:sz w:val="28"/>
          <w:szCs w:val="28"/>
        </w:rPr>
        <w:t>от 2 июля 2020 г. № 0499</w:t>
      </w:r>
      <w:r w:rsidR="00F606E6" w:rsidRPr="006E1A2C">
        <w:rPr>
          <w:sz w:val="28"/>
          <w:szCs w:val="28"/>
        </w:rPr>
        <w:t xml:space="preserve"> - па</w:t>
      </w:r>
    </w:p>
    <w:p w:rsidR="00F606E6" w:rsidRPr="00D16F4A" w:rsidRDefault="00F606E6" w:rsidP="00F606E6">
      <w:pPr>
        <w:jc w:val="center"/>
        <w:rPr>
          <w:sz w:val="28"/>
          <w:szCs w:val="28"/>
        </w:rPr>
      </w:pPr>
    </w:p>
    <w:p w:rsidR="00F606E6" w:rsidRPr="00D16F4A" w:rsidRDefault="00F606E6" w:rsidP="00F606E6">
      <w:pPr>
        <w:jc w:val="center"/>
        <w:rPr>
          <w:sz w:val="28"/>
          <w:szCs w:val="28"/>
        </w:rPr>
      </w:pPr>
    </w:p>
    <w:p w:rsidR="00F606E6" w:rsidRPr="006E1A2C" w:rsidRDefault="00F606E6" w:rsidP="00F606E6">
      <w:pPr>
        <w:jc w:val="center"/>
      </w:pPr>
      <w:r w:rsidRPr="006E1A2C">
        <w:t>с. Карпогоры</w:t>
      </w:r>
    </w:p>
    <w:p w:rsidR="00F606E6" w:rsidRPr="006E1A2C" w:rsidRDefault="00F606E6" w:rsidP="00F606E6">
      <w:pPr>
        <w:jc w:val="center"/>
        <w:rPr>
          <w:sz w:val="28"/>
          <w:szCs w:val="28"/>
        </w:rPr>
      </w:pPr>
    </w:p>
    <w:p w:rsidR="00F606E6" w:rsidRPr="006E1A2C" w:rsidRDefault="00F606E6" w:rsidP="00F606E6">
      <w:pPr>
        <w:rPr>
          <w:sz w:val="28"/>
          <w:szCs w:val="28"/>
        </w:rPr>
      </w:pPr>
    </w:p>
    <w:p w:rsidR="00F606E6" w:rsidRPr="006E1A2C" w:rsidRDefault="00F606E6" w:rsidP="00F606E6">
      <w:pPr>
        <w:pStyle w:val="ConsNonformat"/>
        <w:widowControl/>
        <w:ind w:firstLine="540"/>
        <w:jc w:val="center"/>
        <w:rPr>
          <w:b/>
          <w:sz w:val="28"/>
          <w:szCs w:val="28"/>
        </w:rPr>
      </w:pPr>
      <w:r w:rsidRPr="006E1A2C">
        <w:rPr>
          <w:rFonts w:ascii="Times New Roman" w:hAnsi="Times New Roman"/>
          <w:b/>
          <w:sz w:val="28"/>
          <w:szCs w:val="28"/>
        </w:rPr>
        <w:t xml:space="preserve">Об установлении публичного сервитута </w:t>
      </w:r>
    </w:p>
    <w:p w:rsidR="00F606E6" w:rsidRPr="006E1A2C" w:rsidRDefault="00F606E6" w:rsidP="00F606E6">
      <w:pPr>
        <w:jc w:val="center"/>
        <w:rPr>
          <w:b/>
          <w:sz w:val="28"/>
          <w:szCs w:val="28"/>
        </w:rPr>
      </w:pPr>
    </w:p>
    <w:p w:rsidR="00F606E6" w:rsidRDefault="00F606E6" w:rsidP="00F606E6">
      <w:pPr>
        <w:jc w:val="center"/>
        <w:rPr>
          <w:b/>
          <w:sz w:val="28"/>
          <w:szCs w:val="28"/>
        </w:rPr>
      </w:pPr>
    </w:p>
    <w:p w:rsidR="00D16F4A" w:rsidRPr="006E1A2C" w:rsidRDefault="00D16F4A" w:rsidP="00F606E6">
      <w:pPr>
        <w:jc w:val="center"/>
        <w:rPr>
          <w:b/>
          <w:sz w:val="28"/>
          <w:szCs w:val="28"/>
        </w:rPr>
      </w:pPr>
    </w:p>
    <w:p w:rsidR="00F606E6" w:rsidRPr="006E1A2C" w:rsidRDefault="00F606E6" w:rsidP="00F606E6">
      <w:pPr>
        <w:ind w:firstLine="709"/>
        <w:jc w:val="both"/>
        <w:rPr>
          <w:sz w:val="28"/>
          <w:szCs w:val="28"/>
        </w:rPr>
      </w:pPr>
      <w:r w:rsidRPr="006E1A2C">
        <w:rPr>
          <w:sz w:val="28"/>
          <w:szCs w:val="28"/>
        </w:rPr>
        <w:t xml:space="preserve">В соответствии с Федеральным законом от 25.10.2001г. №137-ФЗ </w:t>
      </w:r>
      <w:r w:rsidR="00D16F4A">
        <w:rPr>
          <w:sz w:val="28"/>
          <w:szCs w:val="28"/>
        </w:rPr>
        <w:t xml:space="preserve">      </w:t>
      </w:r>
      <w:r w:rsidRPr="006E1A2C">
        <w:rPr>
          <w:sz w:val="28"/>
          <w:szCs w:val="28"/>
        </w:rPr>
        <w:t xml:space="preserve">«О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28.05.2020, 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u w:val="none"/>
          </w:rPr>
          <w:t>www.pinezhye.ru</w:t>
        </w:r>
      </w:hyperlink>
      <w:r w:rsidRPr="006E1A2C">
        <w:rPr>
          <w:sz w:val="28"/>
          <w:szCs w:val="28"/>
        </w:rPr>
        <w:t xml:space="preserve">, на основании заявления, Устава муниципального образования «Пинежский муниципальный район», администрация </w:t>
      </w:r>
      <w:r w:rsidR="00D16F4A" w:rsidRPr="006E1A2C">
        <w:rPr>
          <w:sz w:val="28"/>
          <w:szCs w:val="28"/>
        </w:rPr>
        <w:t>муниципального образования «Пинежский муниципальный район»</w:t>
      </w:r>
    </w:p>
    <w:p w:rsidR="00F606E6" w:rsidRPr="006E1A2C" w:rsidRDefault="00F606E6" w:rsidP="00F606E6">
      <w:pPr>
        <w:tabs>
          <w:tab w:val="left" w:pos="3435"/>
        </w:tabs>
        <w:ind w:firstLine="709"/>
        <w:jc w:val="both"/>
        <w:rPr>
          <w:b/>
          <w:sz w:val="28"/>
          <w:szCs w:val="28"/>
        </w:rPr>
      </w:pPr>
      <w:r w:rsidRPr="006E1A2C">
        <w:rPr>
          <w:b/>
          <w:sz w:val="28"/>
          <w:szCs w:val="28"/>
        </w:rPr>
        <w:t>п о с т а н о в л я е т:</w:t>
      </w:r>
    </w:p>
    <w:p w:rsidR="003B1D9F" w:rsidRPr="006E1A2C" w:rsidRDefault="00F606E6" w:rsidP="002165E6">
      <w:pPr>
        <w:widowControl w:val="0"/>
        <w:autoSpaceDE w:val="0"/>
        <w:autoSpaceDN w:val="0"/>
        <w:adjustRightInd w:val="0"/>
        <w:ind w:firstLine="709"/>
        <w:jc w:val="both"/>
        <w:rPr>
          <w:sz w:val="28"/>
          <w:szCs w:val="28"/>
        </w:rPr>
      </w:pPr>
      <w:r w:rsidRPr="006E1A2C">
        <w:rPr>
          <w:sz w:val="28"/>
          <w:szCs w:val="28"/>
        </w:rPr>
        <w:t>1.</w:t>
      </w:r>
      <w:r w:rsidR="003B1D9F" w:rsidRPr="006E1A2C">
        <w:t xml:space="preserve"> </w:t>
      </w:r>
      <w:r w:rsidR="003B1D9F" w:rsidRPr="006E1A2C">
        <w:rPr>
          <w:sz w:val="28"/>
          <w:szCs w:val="28"/>
        </w:rPr>
        <w:t xml:space="preserve">Утвердить </w:t>
      </w:r>
      <w:r w:rsidR="00353D66">
        <w:rPr>
          <w:sz w:val="28"/>
          <w:szCs w:val="28"/>
        </w:rPr>
        <w:t xml:space="preserve">прилагаемые </w:t>
      </w:r>
      <w:r w:rsidR="003B1D9F" w:rsidRPr="006E1A2C">
        <w:rPr>
          <w:sz w:val="28"/>
          <w:szCs w:val="28"/>
        </w:rPr>
        <w:t>схем</w:t>
      </w:r>
      <w:r w:rsidR="00353D66">
        <w:rPr>
          <w:sz w:val="28"/>
          <w:szCs w:val="28"/>
        </w:rPr>
        <w:t>ы</w:t>
      </w:r>
      <w:r w:rsidR="003B1D9F" w:rsidRPr="006E1A2C">
        <w:rPr>
          <w:sz w:val="28"/>
          <w:szCs w:val="28"/>
        </w:rPr>
        <w:t xml:space="preserve"> границ публичных сервитутов</w:t>
      </w:r>
      <w:r w:rsidR="00451033" w:rsidRPr="006E1A2C">
        <w:rPr>
          <w:sz w:val="28"/>
          <w:szCs w:val="28"/>
        </w:rPr>
        <w:t xml:space="preserve"> для размещения объектов электросетевого хозяйства</w:t>
      </w:r>
      <w:r w:rsidR="003B1D9F" w:rsidRPr="006E1A2C">
        <w:rPr>
          <w:sz w:val="28"/>
          <w:szCs w:val="28"/>
        </w:rPr>
        <w:t>:</w:t>
      </w:r>
    </w:p>
    <w:p w:rsidR="00F606E6" w:rsidRPr="006E1A2C" w:rsidRDefault="006E1A2C" w:rsidP="006E1A2C">
      <w:pPr>
        <w:widowControl w:val="0"/>
        <w:autoSpaceDE w:val="0"/>
        <w:autoSpaceDN w:val="0"/>
        <w:adjustRightInd w:val="0"/>
        <w:ind w:firstLine="709"/>
        <w:jc w:val="both"/>
        <w:rPr>
          <w:sz w:val="28"/>
        </w:rPr>
      </w:pPr>
      <w:r w:rsidRPr="006E1A2C">
        <w:rPr>
          <w:sz w:val="28"/>
          <w:szCs w:val="28"/>
        </w:rPr>
        <w:t>1.1. С</w:t>
      </w:r>
      <w:r w:rsidR="002165E6" w:rsidRPr="006E1A2C">
        <w:rPr>
          <w:sz w:val="28"/>
          <w:szCs w:val="28"/>
        </w:rPr>
        <w:t xml:space="preserve">хему </w:t>
      </w:r>
      <w:r w:rsidR="00F606E6" w:rsidRPr="006E1A2C">
        <w:rPr>
          <w:sz w:val="28"/>
          <w:szCs w:val="28"/>
        </w:rPr>
        <w:t xml:space="preserve">границ публичного сервитута </w:t>
      </w:r>
      <w:r w:rsidR="002165E6" w:rsidRPr="006E1A2C">
        <w:rPr>
          <w:sz w:val="28"/>
          <w:szCs w:val="28"/>
        </w:rPr>
        <w:t xml:space="preserve">для размещения объекта электросетевого хозяйства: «ВЛ-0,4кв д. Ваймуша» </w:t>
      </w:r>
      <w:r w:rsidR="002165E6" w:rsidRPr="006E1A2C">
        <w:rPr>
          <w:bCs/>
          <w:sz w:val="28"/>
          <w:szCs w:val="28"/>
        </w:rPr>
        <w:t>Архангельская область,  Пинежский район</w:t>
      </w:r>
      <w:r w:rsidR="00F606E6" w:rsidRPr="006E1A2C">
        <w:rPr>
          <w:sz w:val="28"/>
        </w:rPr>
        <w:t xml:space="preserve">, площадью </w:t>
      </w:r>
      <w:r w:rsidR="002165E6" w:rsidRPr="006E1A2C">
        <w:rPr>
          <w:sz w:val="28"/>
        </w:rPr>
        <w:t>35840</w:t>
      </w:r>
      <w:r w:rsidR="00F606E6" w:rsidRPr="006E1A2C">
        <w:rPr>
          <w:sz w:val="28"/>
        </w:rPr>
        <w:t xml:space="preserve"> кв. м. </w:t>
      </w:r>
    </w:p>
    <w:p w:rsidR="002165E6" w:rsidRPr="006E1A2C" w:rsidRDefault="006E1A2C" w:rsidP="006E1A2C">
      <w:pPr>
        <w:widowControl w:val="0"/>
        <w:autoSpaceDE w:val="0"/>
        <w:autoSpaceDN w:val="0"/>
        <w:adjustRightInd w:val="0"/>
        <w:ind w:firstLine="709"/>
        <w:jc w:val="both"/>
        <w:rPr>
          <w:sz w:val="28"/>
        </w:rPr>
      </w:pPr>
      <w:r w:rsidRPr="006E1A2C">
        <w:rPr>
          <w:sz w:val="28"/>
          <w:szCs w:val="28"/>
        </w:rPr>
        <w:t>1.2. С</w:t>
      </w:r>
      <w:r w:rsidR="002165E6" w:rsidRPr="006E1A2C">
        <w:rPr>
          <w:sz w:val="28"/>
          <w:szCs w:val="28"/>
        </w:rPr>
        <w:t xml:space="preserve">хему границ публичного сервитута для размещения объекта электросетевого хозяйства: «ВЛ-0.4кв Кушкопальского отд.»  </w:t>
      </w:r>
      <w:r w:rsidR="002165E6" w:rsidRPr="006E1A2C">
        <w:rPr>
          <w:bCs/>
          <w:sz w:val="28"/>
          <w:szCs w:val="28"/>
        </w:rPr>
        <w:t>Архангельская область,  Пинежский район</w:t>
      </w:r>
      <w:r w:rsidR="002165E6" w:rsidRPr="006E1A2C">
        <w:rPr>
          <w:sz w:val="28"/>
        </w:rPr>
        <w:t xml:space="preserve">, площадью 88092 кв. м. </w:t>
      </w:r>
    </w:p>
    <w:p w:rsidR="00451033" w:rsidRPr="006E1A2C" w:rsidRDefault="006E1A2C" w:rsidP="006E1A2C">
      <w:pPr>
        <w:widowControl w:val="0"/>
        <w:autoSpaceDE w:val="0"/>
        <w:autoSpaceDN w:val="0"/>
        <w:adjustRightInd w:val="0"/>
        <w:ind w:firstLine="709"/>
        <w:jc w:val="both"/>
        <w:rPr>
          <w:sz w:val="28"/>
        </w:rPr>
      </w:pPr>
      <w:r w:rsidRPr="006E1A2C">
        <w:rPr>
          <w:sz w:val="28"/>
          <w:szCs w:val="28"/>
        </w:rPr>
        <w:t>1.3. С</w:t>
      </w:r>
      <w:r w:rsidR="002165E6" w:rsidRPr="006E1A2C">
        <w:rPr>
          <w:sz w:val="28"/>
          <w:szCs w:val="28"/>
        </w:rPr>
        <w:t>хему границ публичного сервитута для размещения объекта электросетев</w:t>
      </w:r>
      <w:r w:rsidR="00D16F4A">
        <w:rPr>
          <w:sz w:val="28"/>
          <w:szCs w:val="28"/>
        </w:rPr>
        <w:t>ого хозяйства: «ВЛ-0,4кв д. Кусо</w:t>
      </w:r>
      <w:r w:rsidR="002165E6" w:rsidRPr="006E1A2C">
        <w:rPr>
          <w:sz w:val="28"/>
          <w:szCs w:val="28"/>
        </w:rPr>
        <w:t xml:space="preserve">гора, Веегора, Шаста, Кочмогора»   </w:t>
      </w:r>
      <w:r w:rsidR="002165E6" w:rsidRPr="006E1A2C">
        <w:rPr>
          <w:bCs/>
          <w:sz w:val="28"/>
          <w:szCs w:val="28"/>
        </w:rPr>
        <w:t>Архангельская область,  Пинежский район</w:t>
      </w:r>
      <w:r w:rsidR="00451033" w:rsidRPr="006E1A2C">
        <w:rPr>
          <w:sz w:val="28"/>
        </w:rPr>
        <w:t>, площадью 65</w:t>
      </w:r>
      <w:r w:rsidR="002165E6" w:rsidRPr="006E1A2C">
        <w:rPr>
          <w:sz w:val="28"/>
        </w:rPr>
        <w:t xml:space="preserve">387 кв. м. </w:t>
      </w:r>
    </w:p>
    <w:p w:rsidR="002165E6" w:rsidRPr="006E1A2C" w:rsidRDefault="006E1A2C" w:rsidP="006E1A2C">
      <w:pPr>
        <w:widowControl w:val="0"/>
        <w:autoSpaceDE w:val="0"/>
        <w:autoSpaceDN w:val="0"/>
        <w:adjustRightInd w:val="0"/>
        <w:ind w:firstLine="709"/>
        <w:jc w:val="both"/>
        <w:rPr>
          <w:sz w:val="28"/>
        </w:rPr>
      </w:pPr>
      <w:r w:rsidRPr="006E1A2C">
        <w:rPr>
          <w:sz w:val="28"/>
          <w:szCs w:val="28"/>
        </w:rPr>
        <w:t>1.4. С</w:t>
      </w:r>
      <w:r w:rsidR="002165E6" w:rsidRPr="006E1A2C">
        <w:rPr>
          <w:sz w:val="28"/>
          <w:szCs w:val="28"/>
        </w:rPr>
        <w:t xml:space="preserve">хему границ публичного сервитута для размещения объекта электросетевого хозяйства: «ВЛ-0,4кв сз «Россия» д. Матвера»   </w:t>
      </w:r>
      <w:r w:rsidR="002165E6" w:rsidRPr="006E1A2C">
        <w:rPr>
          <w:bCs/>
          <w:sz w:val="28"/>
          <w:szCs w:val="28"/>
        </w:rPr>
        <w:t>Архангельская область,  Пинежский район</w:t>
      </w:r>
      <w:r w:rsidR="002165E6" w:rsidRPr="006E1A2C">
        <w:rPr>
          <w:sz w:val="28"/>
        </w:rPr>
        <w:t xml:space="preserve">, площадью </w:t>
      </w:r>
      <w:r w:rsidR="00992C03" w:rsidRPr="006E1A2C">
        <w:rPr>
          <w:sz w:val="28"/>
        </w:rPr>
        <w:t>17480</w:t>
      </w:r>
      <w:r w:rsidR="002165E6" w:rsidRPr="006E1A2C">
        <w:rPr>
          <w:sz w:val="28"/>
        </w:rPr>
        <w:t xml:space="preserve"> кв. м. </w:t>
      </w:r>
    </w:p>
    <w:p w:rsidR="002165E6" w:rsidRPr="006E1A2C" w:rsidRDefault="006E1A2C" w:rsidP="006E1A2C">
      <w:pPr>
        <w:widowControl w:val="0"/>
        <w:autoSpaceDE w:val="0"/>
        <w:autoSpaceDN w:val="0"/>
        <w:adjustRightInd w:val="0"/>
        <w:ind w:firstLine="709"/>
        <w:jc w:val="both"/>
        <w:rPr>
          <w:sz w:val="28"/>
        </w:rPr>
      </w:pPr>
      <w:r w:rsidRPr="006E1A2C">
        <w:rPr>
          <w:sz w:val="28"/>
          <w:szCs w:val="28"/>
        </w:rPr>
        <w:t>1.5. С</w:t>
      </w:r>
      <w:r w:rsidR="002165E6" w:rsidRPr="006E1A2C">
        <w:rPr>
          <w:sz w:val="28"/>
          <w:szCs w:val="28"/>
        </w:rPr>
        <w:t xml:space="preserve">хему границ публичного сервитута для размещения объекта </w:t>
      </w:r>
      <w:r w:rsidR="002165E6" w:rsidRPr="006E1A2C">
        <w:rPr>
          <w:sz w:val="28"/>
          <w:szCs w:val="28"/>
        </w:rPr>
        <w:lastRenderedPageBreak/>
        <w:t xml:space="preserve">электросетевого хозяйства: </w:t>
      </w:r>
      <w:r w:rsidR="00992C03" w:rsidRPr="006E1A2C">
        <w:rPr>
          <w:sz w:val="28"/>
          <w:szCs w:val="28"/>
        </w:rPr>
        <w:t>«ВЛ-0,4кв сз «Россия» д. Чакола»</w:t>
      </w:r>
      <w:r w:rsidR="002165E6" w:rsidRPr="006E1A2C">
        <w:rPr>
          <w:sz w:val="28"/>
          <w:szCs w:val="28"/>
        </w:rPr>
        <w:t xml:space="preserve">  </w:t>
      </w:r>
      <w:r w:rsidR="002165E6" w:rsidRPr="006E1A2C">
        <w:rPr>
          <w:bCs/>
          <w:sz w:val="28"/>
          <w:szCs w:val="28"/>
        </w:rPr>
        <w:t>Архангельская область,  Пинежский район</w:t>
      </w:r>
      <w:r w:rsidR="002165E6" w:rsidRPr="006E1A2C">
        <w:rPr>
          <w:sz w:val="28"/>
        </w:rPr>
        <w:t xml:space="preserve">, площадью </w:t>
      </w:r>
      <w:r w:rsidR="00992C03" w:rsidRPr="006E1A2C">
        <w:rPr>
          <w:sz w:val="28"/>
        </w:rPr>
        <w:t>30458</w:t>
      </w:r>
      <w:r w:rsidR="002165E6" w:rsidRPr="006E1A2C">
        <w:rPr>
          <w:sz w:val="28"/>
        </w:rPr>
        <w:t xml:space="preserve"> кв. м. </w:t>
      </w:r>
    </w:p>
    <w:p w:rsidR="00451033" w:rsidRPr="006E1A2C" w:rsidRDefault="006E1A2C" w:rsidP="006E1A2C">
      <w:pPr>
        <w:widowControl w:val="0"/>
        <w:autoSpaceDE w:val="0"/>
        <w:autoSpaceDN w:val="0"/>
        <w:adjustRightInd w:val="0"/>
        <w:ind w:firstLine="709"/>
        <w:jc w:val="both"/>
        <w:rPr>
          <w:sz w:val="28"/>
        </w:rPr>
      </w:pPr>
      <w:r w:rsidRPr="006E1A2C">
        <w:rPr>
          <w:sz w:val="28"/>
          <w:szCs w:val="28"/>
        </w:rPr>
        <w:t>1.6. С</w:t>
      </w:r>
      <w:r w:rsidR="002165E6" w:rsidRPr="006E1A2C">
        <w:rPr>
          <w:sz w:val="28"/>
          <w:szCs w:val="28"/>
        </w:rPr>
        <w:t>хему границ публичн</w:t>
      </w:r>
      <w:bookmarkStart w:id="0" w:name="_GoBack"/>
      <w:bookmarkEnd w:id="0"/>
      <w:r w:rsidR="002165E6" w:rsidRPr="006E1A2C">
        <w:rPr>
          <w:sz w:val="28"/>
          <w:szCs w:val="28"/>
        </w:rPr>
        <w:t xml:space="preserve">ого сервитута для размещения объекта электросетевого хозяйства: </w:t>
      </w:r>
      <w:r w:rsidR="00BF606D" w:rsidRPr="006E1A2C">
        <w:rPr>
          <w:sz w:val="28"/>
          <w:szCs w:val="28"/>
        </w:rPr>
        <w:t>«ВЛ-0,4кв Веркольское отд.сз«Быстровский»</w:t>
      </w:r>
      <w:r w:rsidR="002165E6" w:rsidRPr="006E1A2C">
        <w:rPr>
          <w:sz w:val="28"/>
          <w:szCs w:val="28"/>
        </w:rPr>
        <w:t xml:space="preserve">  </w:t>
      </w:r>
      <w:r w:rsidR="002165E6" w:rsidRPr="006E1A2C">
        <w:rPr>
          <w:bCs/>
          <w:sz w:val="28"/>
          <w:szCs w:val="28"/>
        </w:rPr>
        <w:t>Архангельская область,  Пинежский район</w:t>
      </w:r>
      <w:r w:rsidR="002165E6" w:rsidRPr="006E1A2C">
        <w:rPr>
          <w:sz w:val="28"/>
        </w:rPr>
        <w:t xml:space="preserve">, площадью </w:t>
      </w:r>
      <w:r w:rsidR="00BF606D" w:rsidRPr="006E1A2C">
        <w:rPr>
          <w:sz w:val="28"/>
        </w:rPr>
        <w:t>79057</w:t>
      </w:r>
      <w:r w:rsidR="002165E6" w:rsidRPr="006E1A2C">
        <w:rPr>
          <w:sz w:val="28"/>
        </w:rPr>
        <w:t xml:space="preserve"> кв. м. </w:t>
      </w:r>
      <w:r w:rsidR="003B1D9F" w:rsidRPr="006E1A2C">
        <w:rPr>
          <w:sz w:val="28"/>
        </w:rPr>
        <w:t xml:space="preserve">. </w:t>
      </w:r>
    </w:p>
    <w:p w:rsidR="002165E6" w:rsidRPr="006E1A2C" w:rsidRDefault="006E1A2C" w:rsidP="006E1A2C">
      <w:pPr>
        <w:widowControl w:val="0"/>
        <w:autoSpaceDE w:val="0"/>
        <w:autoSpaceDN w:val="0"/>
        <w:adjustRightInd w:val="0"/>
        <w:ind w:firstLine="709"/>
        <w:jc w:val="both"/>
        <w:rPr>
          <w:sz w:val="28"/>
        </w:rPr>
      </w:pPr>
      <w:r w:rsidRPr="006E1A2C">
        <w:rPr>
          <w:sz w:val="28"/>
          <w:szCs w:val="28"/>
        </w:rPr>
        <w:t>1.7. С</w:t>
      </w:r>
      <w:r w:rsidR="002165E6" w:rsidRPr="006E1A2C">
        <w:rPr>
          <w:sz w:val="28"/>
          <w:szCs w:val="28"/>
        </w:rPr>
        <w:t xml:space="preserve">хему границ публичного сервитута для размещения объекта электросетевого хозяйства: </w:t>
      </w:r>
      <w:r w:rsidR="00BF606D" w:rsidRPr="006E1A2C">
        <w:rPr>
          <w:sz w:val="28"/>
          <w:szCs w:val="28"/>
        </w:rPr>
        <w:t>«ВЛ-0,4кв правобер. часть сз «Искра» д. Веегора»</w:t>
      </w:r>
      <w:r w:rsidR="002165E6" w:rsidRPr="006E1A2C">
        <w:rPr>
          <w:sz w:val="28"/>
          <w:szCs w:val="28"/>
        </w:rPr>
        <w:t xml:space="preserve">  </w:t>
      </w:r>
      <w:r w:rsidR="002165E6" w:rsidRPr="006E1A2C">
        <w:rPr>
          <w:bCs/>
          <w:sz w:val="28"/>
          <w:szCs w:val="28"/>
        </w:rPr>
        <w:t>Архангельская область,  Пинежский район</w:t>
      </w:r>
      <w:r w:rsidR="002165E6" w:rsidRPr="006E1A2C">
        <w:rPr>
          <w:sz w:val="28"/>
        </w:rPr>
        <w:t xml:space="preserve">, площадью </w:t>
      </w:r>
      <w:r w:rsidR="00BF606D" w:rsidRPr="006E1A2C">
        <w:rPr>
          <w:sz w:val="28"/>
        </w:rPr>
        <w:t xml:space="preserve">7903 </w:t>
      </w:r>
      <w:r w:rsidR="002165E6" w:rsidRPr="006E1A2C">
        <w:rPr>
          <w:sz w:val="28"/>
        </w:rPr>
        <w:t xml:space="preserve">кв. м. </w:t>
      </w:r>
    </w:p>
    <w:p w:rsidR="00CC1147" w:rsidRPr="006E1A2C" w:rsidRDefault="006E1A2C" w:rsidP="006E1A2C">
      <w:pPr>
        <w:widowControl w:val="0"/>
        <w:autoSpaceDE w:val="0"/>
        <w:autoSpaceDN w:val="0"/>
        <w:adjustRightInd w:val="0"/>
        <w:ind w:firstLine="709"/>
        <w:jc w:val="both"/>
        <w:rPr>
          <w:sz w:val="28"/>
        </w:rPr>
      </w:pPr>
      <w:r w:rsidRPr="006E1A2C">
        <w:rPr>
          <w:sz w:val="28"/>
        </w:rPr>
        <w:t>1.8. С</w:t>
      </w:r>
      <w:r w:rsidR="00451033" w:rsidRPr="006E1A2C">
        <w:rPr>
          <w:sz w:val="28"/>
        </w:rPr>
        <w:t xml:space="preserve">хему границ публичного сервитута для размещения объекта электросетевого хозяйства: «ВЛ-0,4кв сз «Россия» д. Усть-Поча» д.Печора Пин.р-он»  Архангельская область,  Пинежский район, площадью 23740 кв. м. </w:t>
      </w:r>
    </w:p>
    <w:p w:rsidR="00F606E6" w:rsidRPr="006E1A2C" w:rsidRDefault="00F606E6" w:rsidP="00CC1147">
      <w:pPr>
        <w:widowControl w:val="0"/>
        <w:autoSpaceDE w:val="0"/>
        <w:autoSpaceDN w:val="0"/>
        <w:adjustRightInd w:val="0"/>
        <w:ind w:firstLine="709"/>
        <w:jc w:val="both"/>
        <w:rPr>
          <w:sz w:val="28"/>
        </w:rPr>
      </w:pPr>
      <w:r w:rsidRPr="006E1A2C">
        <w:rPr>
          <w:sz w:val="28"/>
          <w:szCs w:val="28"/>
        </w:rPr>
        <w:t>2. Установить публичный сервитут</w:t>
      </w:r>
      <w:r w:rsidR="00326ED6" w:rsidRPr="006E1A2C">
        <w:rPr>
          <w:sz w:val="28"/>
          <w:szCs w:val="28"/>
        </w:rPr>
        <w:t>,</w:t>
      </w:r>
      <w:r w:rsidRPr="006E1A2C">
        <w:rPr>
          <w:sz w:val="28"/>
          <w:szCs w:val="28"/>
        </w:rPr>
        <w:t xml:space="preserve"> </w:t>
      </w:r>
      <w:r w:rsidR="00326ED6" w:rsidRPr="006E1A2C">
        <w:rPr>
          <w:sz w:val="28"/>
        </w:rPr>
        <w:t xml:space="preserve">сроком на 49 лет, </w:t>
      </w:r>
      <w:r w:rsidR="00BF606D" w:rsidRPr="006E1A2C">
        <w:rPr>
          <w:sz w:val="28"/>
          <w:szCs w:val="28"/>
        </w:rPr>
        <w:t xml:space="preserve">в отношении </w:t>
      </w:r>
      <w:r w:rsidRPr="006E1A2C">
        <w:rPr>
          <w:sz w:val="28"/>
          <w:szCs w:val="28"/>
        </w:rPr>
        <w:t>земельн</w:t>
      </w:r>
      <w:r w:rsidR="00BF606D" w:rsidRPr="006E1A2C">
        <w:rPr>
          <w:sz w:val="28"/>
          <w:szCs w:val="28"/>
        </w:rPr>
        <w:t>ых</w:t>
      </w:r>
      <w:r w:rsidRPr="006E1A2C">
        <w:rPr>
          <w:sz w:val="28"/>
          <w:szCs w:val="28"/>
        </w:rPr>
        <w:t xml:space="preserve"> участк</w:t>
      </w:r>
      <w:r w:rsidR="00BF606D" w:rsidRPr="006E1A2C">
        <w:rPr>
          <w:sz w:val="28"/>
          <w:szCs w:val="28"/>
        </w:rPr>
        <w:t>ов</w:t>
      </w:r>
      <w:r w:rsidRPr="006E1A2C">
        <w:rPr>
          <w:sz w:val="28"/>
          <w:szCs w:val="28"/>
        </w:rPr>
        <w:t xml:space="preserve"> </w:t>
      </w:r>
      <w:r w:rsidR="00BF606D" w:rsidRPr="006E1A2C">
        <w:rPr>
          <w:sz w:val="28"/>
          <w:szCs w:val="28"/>
        </w:rPr>
        <w:t>и земель</w:t>
      </w:r>
      <w:r w:rsidR="00326ED6" w:rsidRPr="006E1A2C">
        <w:rPr>
          <w:sz w:val="28"/>
          <w:szCs w:val="28"/>
        </w:rPr>
        <w:t>,</w:t>
      </w:r>
      <w:r w:rsidR="00BF606D" w:rsidRPr="006E1A2C">
        <w:rPr>
          <w:sz w:val="28"/>
          <w:szCs w:val="28"/>
        </w:rPr>
        <w:t xml:space="preserve"> расположенных в </w:t>
      </w:r>
      <w:r w:rsidR="006E1A2C" w:rsidRPr="006E1A2C">
        <w:rPr>
          <w:sz w:val="28"/>
          <w:szCs w:val="28"/>
        </w:rPr>
        <w:t xml:space="preserve">укзанных </w:t>
      </w:r>
      <w:r w:rsidR="00BF606D" w:rsidRPr="006E1A2C">
        <w:rPr>
          <w:sz w:val="28"/>
          <w:szCs w:val="28"/>
        </w:rPr>
        <w:t>границах публичного сервитута</w:t>
      </w:r>
      <w:r w:rsidR="00326ED6" w:rsidRPr="006E1A2C">
        <w:rPr>
          <w:sz w:val="28"/>
          <w:szCs w:val="28"/>
        </w:rPr>
        <w:t xml:space="preserve"> для размещения вышеназванных объектов электросетевого хозяйства, </w:t>
      </w:r>
      <w:r w:rsidRPr="006E1A2C">
        <w:rPr>
          <w:sz w:val="28"/>
        </w:rPr>
        <w:t>согласно утвержденн</w:t>
      </w:r>
      <w:r w:rsidR="00BF606D" w:rsidRPr="006E1A2C">
        <w:rPr>
          <w:sz w:val="28"/>
        </w:rPr>
        <w:t>ых</w:t>
      </w:r>
      <w:r w:rsidRPr="006E1A2C">
        <w:rPr>
          <w:sz w:val="28"/>
        </w:rPr>
        <w:t xml:space="preserve"> настоящим постановлением </w:t>
      </w:r>
      <w:r w:rsidR="00BF606D" w:rsidRPr="006E1A2C">
        <w:rPr>
          <w:sz w:val="28"/>
        </w:rPr>
        <w:t xml:space="preserve">схем </w:t>
      </w:r>
      <w:r w:rsidR="00326ED6" w:rsidRPr="006E1A2C">
        <w:rPr>
          <w:sz w:val="28"/>
        </w:rPr>
        <w:t xml:space="preserve">границ </w:t>
      </w:r>
      <w:r w:rsidRPr="006E1A2C">
        <w:rPr>
          <w:sz w:val="28"/>
          <w:szCs w:val="28"/>
        </w:rPr>
        <w:t>публичного сервитута.</w:t>
      </w:r>
      <w:r w:rsidRPr="006E1A2C">
        <w:rPr>
          <w:sz w:val="28"/>
        </w:rPr>
        <w:t xml:space="preserve"> </w:t>
      </w:r>
    </w:p>
    <w:p w:rsidR="003B1D9F" w:rsidRPr="006E1A2C" w:rsidRDefault="003B1D9F" w:rsidP="00F606E6">
      <w:pPr>
        <w:widowControl w:val="0"/>
        <w:autoSpaceDE w:val="0"/>
        <w:autoSpaceDN w:val="0"/>
        <w:adjustRightInd w:val="0"/>
        <w:ind w:firstLine="709"/>
        <w:jc w:val="both"/>
        <w:rPr>
          <w:sz w:val="28"/>
        </w:rPr>
      </w:pPr>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 сетям инженерно-технического обеспечения.</w:t>
      </w:r>
    </w:p>
    <w:p w:rsidR="003B1D9F" w:rsidRPr="006E1A2C" w:rsidRDefault="003B1D9F" w:rsidP="00F606E6">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F606E6" w:rsidRPr="006E1A2C" w:rsidRDefault="00F606E6" w:rsidP="00F606E6">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 А, помещение 16Н в установленном законом порядке обеспечить:</w:t>
      </w:r>
    </w:p>
    <w:p w:rsidR="00F606E6" w:rsidRPr="006E1A2C" w:rsidRDefault="00F606E6" w:rsidP="00F606E6">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w:t>
      </w:r>
      <w:r w:rsidR="00060F18" w:rsidRPr="006E1A2C">
        <w:rPr>
          <w:sz w:val="28"/>
          <w:szCs w:val="28"/>
        </w:rPr>
        <w:t>ых</w:t>
      </w:r>
      <w:r w:rsidRPr="006E1A2C">
        <w:rPr>
          <w:sz w:val="28"/>
          <w:szCs w:val="28"/>
        </w:rPr>
        <w:t xml:space="preserve"> участк</w:t>
      </w:r>
      <w:r w:rsidR="00060F18" w:rsidRPr="006E1A2C">
        <w:rPr>
          <w:sz w:val="28"/>
          <w:szCs w:val="28"/>
        </w:rPr>
        <w:t>ов</w:t>
      </w:r>
      <w:r w:rsidR="00520CC6" w:rsidRPr="006E1A2C">
        <w:rPr>
          <w:sz w:val="28"/>
          <w:szCs w:val="28"/>
        </w:rPr>
        <w:t>,</w:t>
      </w:r>
      <w:r w:rsidRPr="006E1A2C">
        <w:rPr>
          <w:sz w:val="28"/>
          <w:szCs w:val="28"/>
        </w:rPr>
        <w:t xml:space="preserve"> </w:t>
      </w:r>
      <w:r w:rsidR="00520CC6" w:rsidRPr="006E1A2C">
        <w:rPr>
          <w:sz w:val="28"/>
          <w:szCs w:val="28"/>
        </w:rPr>
        <w:t xml:space="preserve">обремененных публичным сервитутом </w:t>
      </w:r>
      <w:r w:rsidRPr="006E1A2C">
        <w:rPr>
          <w:sz w:val="28"/>
          <w:szCs w:val="28"/>
        </w:rPr>
        <w:t>соглашение об осуществлении публичного сервитута, предусматривающее размер платы за сервитут</w:t>
      </w:r>
      <w:r w:rsidR="00520CC6" w:rsidRPr="006E1A2C">
        <w:rPr>
          <w:sz w:val="28"/>
          <w:szCs w:val="28"/>
        </w:rPr>
        <w:t>, если иное не предусмотрено действующим законодателсьтвом</w:t>
      </w:r>
      <w:r w:rsidRPr="006E1A2C">
        <w:rPr>
          <w:sz w:val="28"/>
          <w:szCs w:val="28"/>
        </w:rPr>
        <w:t>;</w:t>
      </w:r>
    </w:p>
    <w:p w:rsidR="00F606E6" w:rsidRPr="006E1A2C" w:rsidRDefault="00F606E6" w:rsidP="00F606E6">
      <w:pPr>
        <w:widowControl w:val="0"/>
        <w:autoSpaceDE w:val="0"/>
        <w:autoSpaceDN w:val="0"/>
        <w:adjustRightInd w:val="0"/>
        <w:ind w:firstLine="709"/>
        <w:jc w:val="both"/>
        <w:rPr>
          <w:sz w:val="28"/>
          <w:szCs w:val="28"/>
        </w:rPr>
      </w:pPr>
      <w:r w:rsidRPr="006E1A2C">
        <w:rPr>
          <w:sz w:val="28"/>
          <w:szCs w:val="28"/>
        </w:rPr>
        <w:t>- осуществление публичного сервитута  после внесения сведения о публичном сервитуте в Единый государственный реестр недвижимости;</w:t>
      </w:r>
    </w:p>
    <w:p w:rsidR="00F606E6" w:rsidRPr="006E1A2C" w:rsidRDefault="00F606E6" w:rsidP="00F606E6">
      <w:pPr>
        <w:widowControl w:val="0"/>
        <w:autoSpaceDE w:val="0"/>
        <w:autoSpaceDN w:val="0"/>
        <w:adjustRightInd w:val="0"/>
        <w:ind w:firstLine="709"/>
        <w:jc w:val="both"/>
        <w:rPr>
          <w:sz w:val="28"/>
          <w:szCs w:val="28"/>
        </w:rPr>
      </w:pPr>
      <w:r w:rsidRPr="006E1A2C">
        <w:rPr>
          <w:sz w:val="28"/>
          <w:szCs w:val="28"/>
        </w:rPr>
        <w:t xml:space="preserve">- размещение </w:t>
      </w:r>
      <w:r w:rsidR="00326ED6" w:rsidRPr="006E1A2C">
        <w:rPr>
          <w:sz w:val="28"/>
          <w:szCs w:val="28"/>
        </w:rPr>
        <w:t xml:space="preserve">вышеназваныных </w:t>
      </w:r>
      <w:r w:rsidR="00326ED6" w:rsidRPr="006E1A2C">
        <w:rPr>
          <w:color w:val="FF0000"/>
          <w:sz w:val="28"/>
          <w:szCs w:val="28"/>
        </w:rPr>
        <w:t>объектов электросетевого хозяйства</w:t>
      </w:r>
      <w:r w:rsidR="00326ED6" w:rsidRPr="006E1A2C">
        <w:rPr>
          <w:sz w:val="28"/>
          <w:szCs w:val="28"/>
        </w:rPr>
        <w:t xml:space="preserve"> </w:t>
      </w:r>
      <w:r w:rsidRPr="006E1A2C">
        <w:rPr>
          <w:sz w:val="28"/>
        </w:rPr>
        <w:t>в границах зоны действия публичного сервитута;</w:t>
      </w:r>
    </w:p>
    <w:p w:rsidR="00F606E6" w:rsidRPr="006E1A2C" w:rsidRDefault="00F606E6" w:rsidP="00F606E6">
      <w:pPr>
        <w:widowControl w:val="0"/>
        <w:autoSpaceDE w:val="0"/>
        <w:autoSpaceDN w:val="0"/>
        <w:adjustRightInd w:val="0"/>
        <w:ind w:firstLine="709"/>
        <w:jc w:val="both"/>
        <w:rPr>
          <w:sz w:val="28"/>
          <w:szCs w:val="28"/>
        </w:rPr>
      </w:pPr>
      <w:r w:rsidRPr="006E1A2C">
        <w:rPr>
          <w:sz w:val="28"/>
          <w:szCs w:val="28"/>
        </w:rPr>
        <w:t>- после прекращения действия публичного сервитута привести част</w:t>
      </w:r>
      <w:r w:rsidR="00060F18" w:rsidRPr="006E1A2C">
        <w:rPr>
          <w:sz w:val="28"/>
          <w:szCs w:val="28"/>
        </w:rPr>
        <w:t>и</w:t>
      </w:r>
      <w:r w:rsidRPr="006E1A2C">
        <w:rPr>
          <w:sz w:val="28"/>
          <w:szCs w:val="28"/>
        </w:rPr>
        <w:t xml:space="preserve"> земельн</w:t>
      </w:r>
      <w:r w:rsidR="00060F18" w:rsidRPr="006E1A2C">
        <w:rPr>
          <w:sz w:val="28"/>
          <w:szCs w:val="28"/>
        </w:rPr>
        <w:t xml:space="preserve">ых </w:t>
      </w:r>
      <w:r w:rsidRPr="006E1A2C">
        <w:rPr>
          <w:sz w:val="28"/>
          <w:szCs w:val="28"/>
        </w:rPr>
        <w:t xml:space="preserve"> участк</w:t>
      </w:r>
      <w:r w:rsidR="00060F18" w:rsidRPr="006E1A2C">
        <w:rPr>
          <w:sz w:val="28"/>
          <w:szCs w:val="28"/>
        </w:rPr>
        <w:t>ов</w:t>
      </w:r>
      <w:r w:rsidRPr="006E1A2C">
        <w:rPr>
          <w:sz w:val="28"/>
          <w:szCs w:val="28"/>
        </w:rPr>
        <w:t>, обремененн</w:t>
      </w:r>
      <w:r w:rsidR="00060F18" w:rsidRPr="006E1A2C">
        <w:rPr>
          <w:sz w:val="28"/>
          <w:szCs w:val="28"/>
        </w:rPr>
        <w:t>ых</w:t>
      </w:r>
      <w:r w:rsidRPr="006E1A2C">
        <w:rPr>
          <w:sz w:val="28"/>
          <w:szCs w:val="28"/>
        </w:rPr>
        <w:t xml:space="preserve"> публичным сервитутом в состояние, пригодное для его использования в соответствие с видом разрешенного </w:t>
      </w:r>
      <w:r w:rsidRPr="006E1A2C">
        <w:rPr>
          <w:sz w:val="28"/>
          <w:szCs w:val="28"/>
        </w:rPr>
        <w:lastRenderedPageBreak/>
        <w:t>использования.</w:t>
      </w:r>
    </w:p>
    <w:p w:rsidR="00F606E6" w:rsidRPr="006E1A2C" w:rsidRDefault="00F606E6" w:rsidP="00F606E6">
      <w:pPr>
        <w:widowControl w:val="0"/>
        <w:autoSpaceDE w:val="0"/>
        <w:autoSpaceDN w:val="0"/>
        <w:adjustRightInd w:val="0"/>
        <w:ind w:firstLine="709"/>
        <w:jc w:val="both"/>
        <w:rPr>
          <w:sz w:val="28"/>
          <w:szCs w:val="28"/>
        </w:rPr>
      </w:pPr>
      <w:r w:rsidRPr="006E1A2C">
        <w:rPr>
          <w:sz w:val="28"/>
          <w:szCs w:val="28"/>
        </w:rPr>
        <w:t>4. КУМИ и ЖКХ администрации МО «Пинежский район»  организовать:</w:t>
      </w:r>
    </w:p>
    <w:p w:rsidR="00F606E6" w:rsidRPr="006E1A2C" w:rsidRDefault="00F606E6" w:rsidP="00F606E6">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6" w:history="1">
        <w:r w:rsidRPr="006E1A2C">
          <w:rPr>
            <w:rStyle w:val="a9"/>
            <w:kern w:val="2"/>
            <w:sz w:val="28"/>
            <w:szCs w:val="28"/>
          </w:rPr>
          <w:t>www.pinezhye.ru</w:t>
        </w:r>
      </w:hyperlink>
      <w:r w:rsidRPr="006E1A2C">
        <w:rPr>
          <w:sz w:val="28"/>
          <w:szCs w:val="28"/>
        </w:rPr>
        <w:t>;</w:t>
      </w:r>
    </w:p>
    <w:p w:rsidR="00F606E6" w:rsidRPr="006E1A2C" w:rsidRDefault="00F606E6" w:rsidP="00F606E6">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w:t>
      </w:r>
      <w:r w:rsidR="00326ED6" w:rsidRPr="006E1A2C">
        <w:rPr>
          <w:rFonts w:ascii="Times New Roman" w:hAnsi="Times New Roman"/>
          <w:sz w:val="28"/>
          <w:szCs w:val="28"/>
        </w:rPr>
        <w:t>ых</w:t>
      </w:r>
      <w:r w:rsidRPr="006E1A2C">
        <w:rPr>
          <w:rFonts w:ascii="Times New Roman" w:hAnsi="Times New Roman"/>
          <w:sz w:val="28"/>
          <w:szCs w:val="28"/>
        </w:rPr>
        <w:t xml:space="preserve"> участк</w:t>
      </w:r>
      <w:r w:rsidR="00326ED6" w:rsidRPr="006E1A2C">
        <w:rPr>
          <w:rFonts w:ascii="Times New Roman" w:hAnsi="Times New Roman"/>
          <w:sz w:val="28"/>
          <w:szCs w:val="28"/>
        </w:rPr>
        <w:t>ов</w:t>
      </w:r>
      <w:r w:rsidRPr="006E1A2C">
        <w:rPr>
          <w:rFonts w:ascii="Times New Roman" w:hAnsi="Times New Roman"/>
          <w:sz w:val="28"/>
          <w:szCs w:val="28"/>
        </w:rPr>
        <w:t>, обремененн</w:t>
      </w:r>
      <w:r w:rsidR="00060F18" w:rsidRPr="006E1A2C">
        <w:rPr>
          <w:rFonts w:ascii="Times New Roman" w:hAnsi="Times New Roman"/>
          <w:sz w:val="28"/>
          <w:szCs w:val="28"/>
        </w:rPr>
        <w:t>ых</w:t>
      </w:r>
      <w:r w:rsidRPr="006E1A2C">
        <w:rPr>
          <w:rFonts w:ascii="Times New Roman" w:hAnsi="Times New Roman"/>
          <w:sz w:val="28"/>
          <w:szCs w:val="28"/>
        </w:rPr>
        <w:t xml:space="preserve"> публичным сервитутом;</w:t>
      </w:r>
    </w:p>
    <w:p w:rsidR="00F606E6" w:rsidRPr="006E1A2C" w:rsidRDefault="00F606E6" w:rsidP="00F606E6">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606E6" w:rsidRPr="006E1A2C" w:rsidRDefault="00F606E6" w:rsidP="00F606E6">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F606E6" w:rsidRPr="006E1A2C" w:rsidRDefault="00F606E6" w:rsidP="00F606E6">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F606E6" w:rsidRPr="006E1A2C" w:rsidRDefault="00F606E6" w:rsidP="00F606E6">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xml:space="preserve">- направление заявителю копии настоящего постановления.     </w:t>
      </w:r>
    </w:p>
    <w:p w:rsidR="00F606E6" w:rsidRPr="006E1A2C" w:rsidRDefault="00F606E6" w:rsidP="00F606E6">
      <w:pPr>
        <w:widowControl w:val="0"/>
        <w:autoSpaceDE w:val="0"/>
        <w:autoSpaceDN w:val="0"/>
        <w:adjustRightInd w:val="0"/>
        <w:ind w:firstLine="709"/>
        <w:jc w:val="both"/>
        <w:rPr>
          <w:sz w:val="28"/>
          <w:szCs w:val="28"/>
        </w:rPr>
      </w:pPr>
    </w:p>
    <w:p w:rsidR="00F606E6" w:rsidRDefault="00F606E6" w:rsidP="00F606E6">
      <w:pPr>
        <w:widowControl w:val="0"/>
        <w:autoSpaceDE w:val="0"/>
        <w:autoSpaceDN w:val="0"/>
        <w:adjustRightInd w:val="0"/>
        <w:ind w:firstLine="709"/>
        <w:jc w:val="both"/>
        <w:rPr>
          <w:sz w:val="28"/>
          <w:szCs w:val="28"/>
        </w:rPr>
      </w:pPr>
    </w:p>
    <w:p w:rsidR="00D16F4A" w:rsidRPr="006E1A2C" w:rsidRDefault="00D16F4A" w:rsidP="00F606E6">
      <w:pPr>
        <w:widowControl w:val="0"/>
        <w:autoSpaceDE w:val="0"/>
        <w:autoSpaceDN w:val="0"/>
        <w:adjustRightInd w:val="0"/>
        <w:ind w:firstLine="709"/>
        <w:jc w:val="both"/>
        <w:rPr>
          <w:sz w:val="28"/>
          <w:szCs w:val="28"/>
        </w:rPr>
      </w:pPr>
    </w:p>
    <w:p w:rsidR="006E1A2C" w:rsidRPr="006E1A2C" w:rsidRDefault="006E1A2C" w:rsidP="00F606E6">
      <w:pPr>
        <w:rPr>
          <w:bCs/>
          <w:sz w:val="28"/>
          <w:szCs w:val="28"/>
        </w:rPr>
      </w:pPr>
      <w:r w:rsidRPr="006E1A2C">
        <w:rPr>
          <w:bCs/>
          <w:sz w:val="28"/>
          <w:szCs w:val="28"/>
        </w:rPr>
        <w:t xml:space="preserve">Исполняющий обязанности </w:t>
      </w:r>
    </w:p>
    <w:p w:rsidR="00F606E6" w:rsidRPr="006E1A2C" w:rsidRDefault="006E1A2C" w:rsidP="00F606E6">
      <w:pPr>
        <w:rPr>
          <w:bCs/>
          <w:sz w:val="28"/>
          <w:szCs w:val="28"/>
        </w:rPr>
      </w:pPr>
      <w:r w:rsidRPr="006E1A2C">
        <w:rPr>
          <w:bCs/>
          <w:sz w:val="28"/>
          <w:szCs w:val="28"/>
        </w:rPr>
        <w:t>г</w:t>
      </w:r>
      <w:r w:rsidR="00F606E6" w:rsidRPr="006E1A2C">
        <w:rPr>
          <w:bCs/>
          <w:sz w:val="28"/>
          <w:szCs w:val="28"/>
        </w:rPr>
        <w:t>лав</w:t>
      </w:r>
      <w:r w:rsidRPr="006E1A2C">
        <w:rPr>
          <w:bCs/>
          <w:sz w:val="28"/>
          <w:szCs w:val="28"/>
        </w:rPr>
        <w:t>ы</w:t>
      </w:r>
      <w:r w:rsidR="00F606E6" w:rsidRPr="006E1A2C">
        <w:rPr>
          <w:bCs/>
          <w:sz w:val="28"/>
          <w:szCs w:val="28"/>
        </w:rPr>
        <w:t xml:space="preserve"> муниципального образования                                         </w:t>
      </w:r>
      <w:r w:rsidRPr="006E1A2C">
        <w:rPr>
          <w:bCs/>
          <w:sz w:val="28"/>
          <w:szCs w:val="28"/>
        </w:rPr>
        <w:t xml:space="preserve">   </w:t>
      </w:r>
      <w:r w:rsidR="00F606E6" w:rsidRPr="006E1A2C">
        <w:rPr>
          <w:bCs/>
          <w:sz w:val="28"/>
          <w:szCs w:val="28"/>
        </w:rPr>
        <w:t xml:space="preserve"> </w:t>
      </w:r>
      <w:r w:rsidR="00D16F4A">
        <w:rPr>
          <w:bCs/>
          <w:sz w:val="28"/>
          <w:szCs w:val="28"/>
        </w:rPr>
        <w:t xml:space="preserve">   </w:t>
      </w:r>
      <w:r w:rsidRPr="006E1A2C">
        <w:rPr>
          <w:bCs/>
          <w:sz w:val="28"/>
          <w:szCs w:val="28"/>
        </w:rPr>
        <w:t>П.</w:t>
      </w:r>
      <w:r w:rsidR="00F606E6" w:rsidRPr="006E1A2C">
        <w:rPr>
          <w:bCs/>
          <w:sz w:val="28"/>
          <w:szCs w:val="28"/>
        </w:rPr>
        <w:t>А.</w:t>
      </w:r>
      <w:r w:rsidR="00D16F4A">
        <w:rPr>
          <w:bCs/>
          <w:sz w:val="28"/>
          <w:szCs w:val="28"/>
        </w:rPr>
        <w:t xml:space="preserve"> </w:t>
      </w:r>
      <w:r w:rsidR="00F606E6" w:rsidRPr="006E1A2C">
        <w:rPr>
          <w:bCs/>
          <w:sz w:val="28"/>
          <w:szCs w:val="28"/>
        </w:rPr>
        <w:t xml:space="preserve">Чечулин  </w:t>
      </w:r>
    </w:p>
    <w:p w:rsidR="00F606E6" w:rsidRPr="006E1A2C" w:rsidRDefault="00F606E6" w:rsidP="00F606E6">
      <w:pPr>
        <w:rPr>
          <w:bCs/>
          <w:sz w:val="28"/>
          <w:szCs w:val="28"/>
        </w:rPr>
      </w:pPr>
    </w:p>
    <w:p w:rsidR="00F606E6" w:rsidRPr="006E1A2C" w:rsidRDefault="00F606E6" w:rsidP="00F606E6">
      <w:pPr>
        <w:rPr>
          <w:bCs/>
          <w:sz w:val="28"/>
          <w:szCs w:val="28"/>
        </w:rPr>
      </w:pPr>
    </w:p>
    <w:p w:rsidR="006E1A2C" w:rsidRPr="006E1A2C" w:rsidRDefault="006E1A2C" w:rsidP="00F606E6">
      <w:pPr>
        <w:rPr>
          <w:bCs/>
          <w:sz w:val="28"/>
          <w:szCs w:val="28"/>
        </w:rPr>
      </w:pPr>
    </w:p>
    <w:p w:rsidR="006E1A2C" w:rsidRDefault="006E1A2C"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p w:rsidR="00D16F4A" w:rsidRDefault="00D16F4A" w:rsidP="00F606E6">
      <w:pPr>
        <w:rPr>
          <w:bCs/>
          <w:sz w:val="28"/>
          <w:szCs w:val="28"/>
        </w:rPr>
      </w:pPr>
    </w:p>
    <w:sectPr w:rsidR="00D16F4A" w:rsidSect="00D16F4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103B5"/>
    <w:multiLevelType w:val="hybridMultilevel"/>
    <w:tmpl w:val="E71A8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A4B1F6B"/>
    <w:multiLevelType w:val="hybridMultilevel"/>
    <w:tmpl w:val="900ECED6"/>
    <w:lvl w:ilvl="0" w:tplc="7574522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06E6"/>
    <w:rsid w:val="00060F18"/>
    <w:rsid w:val="00064D01"/>
    <w:rsid w:val="000E1927"/>
    <w:rsid w:val="000E2C3B"/>
    <w:rsid w:val="000F7FF1"/>
    <w:rsid w:val="001749B5"/>
    <w:rsid w:val="00187869"/>
    <w:rsid w:val="001F2276"/>
    <w:rsid w:val="002019D9"/>
    <w:rsid w:val="002165E6"/>
    <w:rsid w:val="002E1406"/>
    <w:rsid w:val="00326ED6"/>
    <w:rsid w:val="0034517E"/>
    <w:rsid w:val="00353D66"/>
    <w:rsid w:val="00394D4C"/>
    <w:rsid w:val="003B10E3"/>
    <w:rsid w:val="003B1D9F"/>
    <w:rsid w:val="003D1617"/>
    <w:rsid w:val="003F470A"/>
    <w:rsid w:val="00451033"/>
    <w:rsid w:val="0048563C"/>
    <w:rsid w:val="00520CC6"/>
    <w:rsid w:val="00613E7E"/>
    <w:rsid w:val="0067023A"/>
    <w:rsid w:val="006E1A2C"/>
    <w:rsid w:val="006F4E8A"/>
    <w:rsid w:val="00770387"/>
    <w:rsid w:val="007C2878"/>
    <w:rsid w:val="008659DD"/>
    <w:rsid w:val="008A005D"/>
    <w:rsid w:val="008A57AA"/>
    <w:rsid w:val="008D358E"/>
    <w:rsid w:val="008F3C07"/>
    <w:rsid w:val="009347A1"/>
    <w:rsid w:val="00992C03"/>
    <w:rsid w:val="009D48C3"/>
    <w:rsid w:val="00A00C83"/>
    <w:rsid w:val="00A5791F"/>
    <w:rsid w:val="00A64B85"/>
    <w:rsid w:val="00AC53B2"/>
    <w:rsid w:val="00BD4BD3"/>
    <w:rsid w:val="00BE217D"/>
    <w:rsid w:val="00BF606D"/>
    <w:rsid w:val="00C61F01"/>
    <w:rsid w:val="00C75799"/>
    <w:rsid w:val="00CB4554"/>
    <w:rsid w:val="00CC1147"/>
    <w:rsid w:val="00D16F4A"/>
    <w:rsid w:val="00D343C1"/>
    <w:rsid w:val="00DA1D23"/>
    <w:rsid w:val="00E3234E"/>
    <w:rsid w:val="00E474F3"/>
    <w:rsid w:val="00EE4039"/>
    <w:rsid w:val="00F0224D"/>
    <w:rsid w:val="00F606E6"/>
    <w:rsid w:val="00F70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E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606E6"/>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06E6"/>
    <w:rPr>
      <w:rFonts w:ascii="Times New Roman" w:eastAsia="Times New Roman" w:hAnsi="Times New Roman" w:cs="Times New Roman"/>
      <w:b/>
      <w:bCs/>
      <w:sz w:val="28"/>
      <w:szCs w:val="24"/>
      <w:lang w:eastAsia="ru-RU"/>
    </w:rPr>
  </w:style>
  <w:style w:type="paragraph" w:customStyle="1" w:styleId="ConsNonformat">
    <w:name w:val="ConsNonformat"/>
    <w:rsid w:val="00F60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606E6"/>
    <w:rPr>
      <w:sz w:val="28"/>
    </w:rPr>
  </w:style>
  <w:style w:type="character" w:customStyle="1" w:styleId="a4">
    <w:name w:val="Основной текст Знак"/>
    <w:basedOn w:val="a0"/>
    <w:link w:val="a3"/>
    <w:rsid w:val="00F606E6"/>
    <w:rPr>
      <w:rFonts w:ascii="Times New Roman" w:eastAsia="Times New Roman" w:hAnsi="Times New Roman" w:cs="Times New Roman"/>
      <w:sz w:val="28"/>
      <w:szCs w:val="20"/>
      <w:lang w:eastAsia="ru-RU"/>
    </w:rPr>
  </w:style>
  <w:style w:type="paragraph" w:styleId="a5">
    <w:name w:val="Title"/>
    <w:basedOn w:val="a"/>
    <w:link w:val="a6"/>
    <w:qFormat/>
    <w:rsid w:val="00F606E6"/>
    <w:pPr>
      <w:jc w:val="center"/>
    </w:pPr>
    <w:rPr>
      <w:sz w:val="28"/>
    </w:rPr>
  </w:style>
  <w:style w:type="character" w:customStyle="1" w:styleId="a6">
    <w:name w:val="Название Знак"/>
    <w:basedOn w:val="a0"/>
    <w:link w:val="a5"/>
    <w:rsid w:val="00F606E6"/>
    <w:rPr>
      <w:rFonts w:ascii="Times New Roman" w:eastAsia="Times New Roman" w:hAnsi="Times New Roman" w:cs="Times New Roman"/>
      <w:sz w:val="28"/>
      <w:szCs w:val="20"/>
      <w:lang w:eastAsia="ru-RU"/>
    </w:rPr>
  </w:style>
  <w:style w:type="paragraph" w:styleId="a7">
    <w:name w:val="Body Text Indent"/>
    <w:basedOn w:val="a"/>
    <w:link w:val="a8"/>
    <w:rsid w:val="00F606E6"/>
    <w:pPr>
      <w:ind w:firstLine="540"/>
      <w:jc w:val="both"/>
    </w:pPr>
    <w:rPr>
      <w:sz w:val="24"/>
      <w:szCs w:val="24"/>
    </w:rPr>
  </w:style>
  <w:style w:type="character" w:customStyle="1" w:styleId="a8">
    <w:name w:val="Основной текст с отступом Знак"/>
    <w:basedOn w:val="a0"/>
    <w:link w:val="a7"/>
    <w:rsid w:val="00F606E6"/>
    <w:rPr>
      <w:rFonts w:ascii="Times New Roman" w:eastAsia="Times New Roman" w:hAnsi="Times New Roman" w:cs="Times New Roman"/>
      <w:sz w:val="24"/>
      <w:szCs w:val="24"/>
      <w:lang w:eastAsia="ru-RU"/>
    </w:rPr>
  </w:style>
  <w:style w:type="character" w:styleId="a9">
    <w:name w:val="Hyperlink"/>
    <w:basedOn w:val="a0"/>
    <w:uiPriority w:val="99"/>
    <w:rsid w:val="00F606E6"/>
    <w:rPr>
      <w:rFonts w:cs="Times New Roman"/>
      <w:color w:val="0000FF"/>
      <w:u w:val="single"/>
    </w:rPr>
  </w:style>
  <w:style w:type="paragraph" w:customStyle="1" w:styleId="ConsNormal">
    <w:name w:val="ConsNormal"/>
    <w:uiPriority w:val="99"/>
    <w:rsid w:val="00F606E6"/>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List Paragraph"/>
    <w:basedOn w:val="a"/>
    <w:uiPriority w:val="34"/>
    <w:qFormat/>
    <w:rsid w:val="006E1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kumi_9</cp:lastModifiedBy>
  <cp:revision>4</cp:revision>
  <cp:lastPrinted>2020-07-02T12:46:00Z</cp:lastPrinted>
  <dcterms:created xsi:type="dcterms:W3CDTF">2021-01-19T11:58:00Z</dcterms:created>
  <dcterms:modified xsi:type="dcterms:W3CDTF">2021-01-19T13:29:00Z</dcterms:modified>
</cp:coreProperties>
</file>