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12"/>
        <w:tblW w:w="5356" w:type="dxa"/>
        <w:tblLook w:val="01E0"/>
      </w:tblPr>
      <w:tblGrid>
        <w:gridCol w:w="5356"/>
      </w:tblGrid>
      <w:tr w:rsidR="005A2FFC" w:rsidRPr="00296EE2" w:rsidTr="005A2FFC">
        <w:tc>
          <w:tcPr>
            <w:tcW w:w="5356" w:type="dxa"/>
          </w:tcPr>
          <w:p w:rsidR="00296EE2" w:rsidRPr="00296EE2" w:rsidRDefault="00296EE2" w:rsidP="00296EE2">
            <w:pPr>
              <w:pStyle w:val="a4"/>
              <w:ind w:left="-142" w:right="-81" w:firstLine="862"/>
              <w:jc w:val="right"/>
              <w:rPr>
                <w:color w:val="auto"/>
              </w:rPr>
            </w:pPr>
            <w:r w:rsidRPr="00296EE2">
              <w:rPr>
                <w:color w:val="auto"/>
              </w:rPr>
              <w:t>Утверждена</w:t>
            </w:r>
          </w:p>
          <w:p w:rsidR="00296EE2" w:rsidRPr="00296EE2" w:rsidRDefault="00296EE2" w:rsidP="00296EE2">
            <w:pPr>
              <w:pStyle w:val="a4"/>
              <w:ind w:left="-142" w:right="-81" w:firstLine="862"/>
              <w:jc w:val="right"/>
              <w:rPr>
                <w:color w:val="auto"/>
              </w:rPr>
            </w:pPr>
            <w:r w:rsidRPr="00296EE2">
              <w:rPr>
                <w:color w:val="auto"/>
              </w:rPr>
              <w:t>постановлением администрации</w:t>
            </w:r>
          </w:p>
          <w:p w:rsidR="00296EE2" w:rsidRPr="00296EE2" w:rsidRDefault="00296EE2" w:rsidP="00296EE2">
            <w:pPr>
              <w:pStyle w:val="a4"/>
              <w:ind w:left="-142" w:right="-81" w:firstLine="862"/>
              <w:jc w:val="right"/>
              <w:rPr>
                <w:color w:val="auto"/>
              </w:rPr>
            </w:pPr>
            <w:r w:rsidRPr="00296EE2">
              <w:rPr>
                <w:color w:val="auto"/>
              </w:rPr>
              <w:t>МО «</w:t>
            </w:r>
            <w:proofErr w:type="spellStart"/>
            <w:r w:rsidRPr="00296EE2">
              <w:rPr>
                <w:color w:val="auto"/>
              </w:rPr>
              <w:t>Пинежский</w:t>
            </w:r>
            <w:proofErr w:type="spellEnd"/>
            <w:r w:rsidRPr="00296EE2">
              <w:rPr>
                <w:color w:val="auto"/>
              </w:rPr>
              <w:t xml:space="preserve"> район»</w:t>
            </w:r>
          </w:p>
          <w:p w:rsidR="00296EE2" w:rsidRPr="00296EE2" w:rsidRDefault="008143BA" w:rsidP="00296EE2">
            <w:pPr>
              <w:pStyle w:val="a4"/>
              <w:ind w:left="-142" w:right="-81" w:firstLine="862"/>
              <w:jc w:val="right"/>
              <w:rPr>
                <w:color w:val="auto"/>
              </w:rPr>
            </w:pPr>
            <w:r>
              <w:rPr>
                <w:color w:val="auto"/>
              </w:rPr>
              <w:t xml:space="preserve">от 28.11.2016 № 1218 –па </w:t>
            </w:r>
          </w:p>
          <w:p w:rsidR="005A2FFC" w:rsidRPr="00296EE2" w:rsidRDefault="005A2FFC" w:rsidP="009310A5">
            <w:pPr>
              <w:jc w:val="right"/>
              <w:rPr>
                <w:color w:val="auto"/>
              </w:rPr>
            </w:pPr>
          </w:p>
          <w:p w:rsidR="005A2FFC" w:rsidRPr="00296EE2" w:rsidRDefault="005A2FFC" w:rsidP="009310A5">
            <w:pPr>
              <w:jc w:val="right"/>
              <w:rPr>
                <w:color w:val="auto"/>
              </w:rPr>
            </w:pPr>
            <w:r w:rsidRPr="00296EE2">
              <w:rPr>
                <w:color w:val="auto"/>
              </w:rPr>
              <w:t xml:space="preserve">     </w:t>
            </w:r>
          </w:p>
          <w:p w:rsidR="005A2FFC" w:rsidRPr="00296EE2" w:rsidRDefault="005A2FFC" w:rsidP="00FD7DCB">
            <w:pPr>
              <w:rPr>
                <w:color w:val="auto"/>
              </w:rPr>
            </w:pPr>
          </w:p>
        </w:tc>
      </w:tr>
    </w:tbl>
    <w:p w:rsidR="005A2FFC" w:rsidRPr="009310A5" w:rsidRDefault="005A2FFC" w:rsidP="00FD7DCB">
      <w:pPr>
        <w:rPr>
          <w:color w:val="auto"/>
        </w:rPr>
      </w:pPr>
    </w:p>
    <w:p w:rsidR="00606D8B" w:rsidRPr="009310A5" w:rsidRDefault="00606D8B" w:rsidP="00FD7DCB">
      <w:pPr>
        <w:rPr>
          <w:color w:val="auto"/>
        </w:rPr>
      </w:pPr>
      <w:r w:rsidRPr="009310A5">
        <w:rPr>
          <w:color w:val="auto"/>
        </w:rPr>
        <w:t xml:space="preserve">                                                                       </w:t>
      </w: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9310A5" w:rsidRDefault="00606D8B" w:rsidP="00FD7DCB">
      <w:pPr>
        <w:rPr>
          <w:color w:val="auto"/>
        </w:rPr>
      </w:pPr>
    </w:p>
    <w:p w:rsidR="00606D8B" w:rsidRPr="007B5E70" w:rsidRDefault="007B5E70" w:rsidP="009310A5">
      <w:pPr>
        <w:ind w:firstLine="0"/>
        <w:jc w:val="center"/>
        <w:rPr>
          <w:b/>
          <w:color w:val="auto"/>
          <w:sz w:val="28"/>
        </w:rPr>
      </w:pPr>
      <w:r>
        <w:rPr>
          <w:b/>
          <w:color w:val="auto"/>
          <w:sz w:val="28"/>
        </w:rPr>
        <w:t>МУНИЦИПАЛЬНАЯ ПРОГРАММА</w:t>
      </w:r>
    </w:p>
    <w:p w:rsidR="00021AF5" w:rsidRPr="00271352" w:rsidRDefault="001956FA" w:rsidP="009310A5">
      <w:pPr>
        <w:ind w:firstLine="0"/>
        <w:jc w:val="center"/>
        <w:rPr>
          <w:b/>
          <w:color w:val="auto"/>
          <w:sz w:val="28"/>
        </w:rPr>
      </w:pPr>
      <w:r w:rsidRPr="001956FA">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Pr="001956FA">
        <w:rPr>
          <w:b/>
          <w:color w:val="auto"/>
          <w:sz w:val="28"/>
        </w:rPr>
        <w:t>Пинежского</w:t>
      </w:r>
      <w:proofErr w:type="spellEnd"/>
      <w:r w:rsidRPr="001956FA">
        <w:rPr>
          <w:b/>
          <w:color w:val="auto"/>
          <w:sz w:val="28"/>
        </w:rPr>
        <w:t xml:space="preserve"> </w:t>
      </w:r>
      <w:r w:rsidRPr="00271352">
        <w:rPr>
          <w:b/>
          <w:color w:val="auto"/>
          <w:sz w:val="28"/>
        </w:rPr>
        <w:t xml:space="preserve">муниципального района </w:t>
      </w:r>
    </w:p>
    <w:p w:rsidR="00606D8B" w:rsidRPr="00271352" w:rsidRDefault="009571F1" w:rsidP="009310A5">
      <w:pPr>
        <w:ind w:firstLine="0"/>
        <w:jc w:val="center"/>
        <w:rPr>
          <w:b/>
          <w:color w:val="auto"/>
          <w:sz w:val="28"/>
        </w:rPr>
      </w:pPr>
      <w:r w:rsidRPr="00271352">
        <w:rPr>
          <w:b/>
          <w:color w:val="auto"/>
          <w:sz w:val="28"/>
        </w:rPr>
        <w:t xml:space="preserve"> на 2017 – 20</w:t>
      </w:r>
      <w:r w:rsidR="007D396A">
        <w:rPr>
          <w:b/>
          <w:color w:val="auto"/>
          <w:sz w:val="28"/>
        </w:rPr>
        <w:t xml:space="preserve">24 </w:t>
      </w:r>
      <w:r w:rsidR="001956FA" w:rsidRPr="00271352">
        <w:rPr>
          <w:b/>
          <w:color w:val="auto"/>
          <w:sz w:val="28"/>
        </w:rPr>
        <w:t>годы»</w:t>
      </w:r>
    </w:p>
    <w:p w:rsidR="00276D56" w:rsidRPr="00271352" w:rsidRDefault="00276D56" w:rsidP="009310A5">
      <w:pPr>
        <w:ind w:firstLine="0"/>
        <w:jc w:val="center"/>
        <w:rPr>
          <w:rFonts w:ascii="Times New Roman CYR" w:hAnsi="Times New Roman CYR"/>
          <w:i/>
          <w:color w:val="auto"/>
          <w:sz w:val="20"/>
          <w:szCs w:val="20"/>
        </w:rPr>
      </w:pPr>
      <w:r w:rsidRPr="00271352">
        <w:rPr>
          <w:i/>
          <w:color w:val="auto"/>
          <w:sz w:val="20"/>
          <w:szCs w:val="20"/>
        </w:rPr>
        <w:t xml:space="preserve">(в редакции постановления администрации от 07.03.2017 № </w:t>
      </w:r>
      <w:r w:rsidR="00B92921" w:rsidRPr="00271352">
        <w:rPr>
          <w:i/>
          <w:color w:val="auto"/>
          <w:sz w:val="20"/>
          <w:szCs w:val="20"/>
        </w:rPr>
        <w:t>0202</w:t>
      </w:r>
      <w:r w:rsidRPr="00271352">
        <w:rPr>
          <w:i/>
          <w:color w:val="auto"/>
          <w:sz w:val="20"/>
          <w:szCs w:val="20"/>
        </w:rPr>
        <w:t>-па</w:t>
      </w:r>
      <w:r w:rsidR="00A5794B" w:rsidRPr="00271352">
        <w:rPr>
          <w:i/>
          <w:color w:val="auto"/>
          <w:sz w:val="20"/>
          <w:szCs w:val="20"/>
        </w:rPr>
        <w:t>; от 1</w:t>
      </w:r>
      <w:r w:rsidR="004761EE" w:rsidRPr="00271352">
        <w:rPr>
          <w:i/>
          <w:color w:val="auto"/>
          <w:sz w:val="20"/>
          <w:szCs w:val="20"/>
        </w:rPr>
        <w:t>6</w:t>
      </w:r>
      <w:r w:rsidR="00A5794B" w:rsidRPr="00271352">
        <w:rPr>
          <w:i/>
          <w:color w:val="auto"/>
          <w:sz w:val="20"/>
          <w:szCs w:val="20"/>
        </w:rPr>
        <w:t xml:space="preserve">.06.2017 № </w:t>
      </w:r>
      <w:r w:rsidR="004761EE" w:rsidRPr="00271352">
        <w:rPr>
          <w:i/>
          <w:color w:val="auto"/>
          <w:sz w:val="20"/>
          <w:szCs w:val="20"/>
        </w:rPr>
        <w:t>0525</w:t>
      </w:r>
      <w:r w:rsidR="00A5794B" w:rsidRPr="00271352">
        <w:rPr>
          <w:i/>
          <w:color w:val="auto"/>
          <w:sz w:val="20"/>
          <w:szCs w:val="20"/>
        </w:rPr>
        <w:t>-па</w:t>
      </w:r>
      <w:r w:rsidR="001D3882" w:rsidRPr="00271352">
        <w:rPr>
          <w:i/>
          <w:color w:val="auto"/>
          <w:sz w:val="20"/>
          <w:szCs w:val="20"/>
        </w:rPr>
        <w:t xml:space="preserve">, от   </w:t>
      </w:r>
      <w:r w:rsidR="00C968B2" w:rsidRPr="00271352">
        <w:rPr>
          <w:i/>
          <w:color w:val="auto"/>
          <w:sz w:val="20"/>
          <w:szCs w:val="20"/>
        </w:rPr>
        <w:t>24</w:t>
      </w:r>
      <w:r w:rsidR="001D3882" w:rsidRPr="00271352">
        <w:rPr>
          <w:i/>
          <w:color w:val="auto"/>
          <w:sz w:val="20"/>
          <w:szCs w:val="20"/>
        </w:rPr>
        <w:t xml:space="preserve">.10.2017 №  </w:t>
      </w:r>
      <w:r w:rsidR="00C968B2" w:rsidRPr="00271352">
        <w:rPr>
          <w:i/>
          <w:color w:val="auto"/>
          <w:sz w:val="20"/>
          <w:szCs w:val="20"/>
        </w:rPr>
        <w:t>0959</w:t>
      </w:r>
      <w:r w:rsidR="001D3882" w:rsidRPr="00271352">
        <w:rPr>
          <w:i/>
          <w:color w:val="auto"/>
          <w:sz w:val="20"/>
          <w:szCs w:val="20"/>
        </w:rPr>
        <w:t xml:space="preserve"> </w:t>
      </w:r>
      <w:r w:rsidR="00976F32" w:rsidRPr="00271352">
        <w:rPr>
          <w:i/>
          <w:color w:val="auto"/>
          <w:sz w:val="20"/>
          <w:szCs w:val="20"/>
        </w:rPr>
        <w:t>–</w:t>
      </w:r>
      <w:r w:rsidR="001D3882" w:rsidRPr="00271352">
        <w:rPr>
          <w:i/>
          <w:color w:val="auto"/>
          <w:sz w:val="20"/>
          <w:szCs w:val="20"/>
        </w:rPr>
        <w:t>па</w:t>
      </w:r>
      <w:r w:rsidR="00976F32" w:rsidRPr="00271352">
        <w:rPr>
          <w:i/>
          <w:color w:val="auto"/>
          <w:sz w:val="20"/>
          <w:szCs w:val="20"/>
        </w:rPr>
        <w:t xml:space="preserve">, от </w:t>
      </w:r>
      <w:r w:rsidR="005A1FD4" w:rsidRPr="00271352">
        <w:rPr>
          <w:i/>
          <w:color w:val="auto"/>
          <w:sz w:val="20"/>
          <w:szCs w:val="20"/>
        </w:rPr>
        <w:t>29.03.2018 №0259-па</w:t>
      </w:r>
      <w:r w:rsidR="00820E53" w:rsidRPr="00271352">
        <w:rPr>
          <w:i/>
          <w:color w:val="auto"/>
          <w:sz w:val="20"/>
          <w:szCs w:val="20"/>
        </w:rPr>
        <w:t xml:space="preserve">, от  </w:t>
      </w:r>
      <w:r w:rsidR="000167AF" w:rsidRPr="00271352">
        <w:rPr>
          <w:i/>
          <w:color w:val="auto"/>
          <w:sz w:val="20"/>
          <w:szCs w:val="20"/>
        </w:rPr>
        <w:t>19</w:t>
      </w:r>
      <w:r w:rsidR="00820E53" w:rsidRPr="00271352">
        <w:rPr>
          <w:i/>
          <w:color w:val="auto"/>
          <w:sz w:val="20"/>
          <w:szCs w:val="20"/>
        </w:rPr>
        <w:t>.04.2018 №</w:t>
      </w:r>
      <w:r w:rsidR="000167AF" w:rsidRPr="00271352">
        <w:rPr>
          <w:i/>
          <w:color w:val="auto"/>
          <w:sz w:val="20"/>
          <w:szCs w:val="20"/>
        </w:rPr>
        <w:t>0319-па</w:t>
      </w:r>
      <w:r w:rsidR="00647AC6" w:rsidRPr="00271352">
        <w:rPr>
          <w:i/>
          <w:color w:val="auto"/>
          <w:sz w:val="20"/>
          <w:szCs w:val="20"/>
        </w:rPr>
        <w:t xml:space="preserve">, от </w:t>
      </w:r>
      <w:r w:rsidR="00976F32" w:rsidRPr="00271352">
        <w:rPr>
          <w:i/>
          <w:color w:val="auto"/>
          <w:sz w:val="20"/>
          <w:szCs w:val="20"/>
        </w:rPr>
        <w:t xml:space="preserve"> </w:t>
      </w:r>
      <w:r w:rsidR="00431E55" w:rsidRPr="00271352">
        <w:rPr>
          <w:i/>
          <w:color w:val="auto"/>
          <w:sz w:val="20"/>
          <w:szCs w:val="20"/>
        </w:rPr>
        <w:t>16.08.2018 №0632-па</w:t>
      </w:r>
      <w:r w:rsidR="00C13D89" w:rsidRPr="00271352">
        <w:rPr>
          <w:i/>
          <w:color w:val="auto"/>
          <w:sz w:val="20"/>
          <w:szCs w:val="20"/>
        </w:rPr>
        <w:t>,</w:t>
      </w:r>
      <w:proofErr w:type="gramStart"/>
      <w:r w:rsidR="00C13D89" w:rsidRPr="00271352">
        <w:rPr>
          <w:i/>
          <w:color w:val="auto"/>
          <w:sz w:val="20"/>
          <w:szCs w:val="20"/>
        </w:rPr>
        <w:t xml:space="preserve"> ,</w:t>
      </w:r>
      <w:proofErr w:type="gramEnd"/>
      <w:r w:rsidR="00C13D89" w:rsidRPr="00271352">
        <w:rPr>
          <w:i/>
          <w:color w:val="auto"/>
          <w:sz w:val="20"/>
          <w:szCs w:val="20"/>
        </w:rPr>
        <w:t xml:space="preserve"> от 09.11.2018 №0910-па, </w:t>
      </w:r>
      <w:r w:rsidR="00C13D89" w:rsidRPr="00271352">
        <w:rPr>
          <w:i/>
          <w:color w:val="auto"/>
          <w:sz w:val="20"/>
        </w:rPr>
        <w:t>от 17.12.2018 №1064-па</w:t>
      </w:r>
      <w:r w:rsidR="00486E34" w:rsidRPr="00271352">
        <w:rPr>
          <w:i/>
          <w:color w:val="auto"/>
          <w:sz w:val="20"/>
        </w:rPr>
        <w:t>,</w:t>
      </w:r>
      <w:r w:rsidR="00A76117" w:rsidRPr="00271352">
        <w:rPr>
          <w:i/>
          <w:color w:val="auto"/>
          <w:sz w:val="20"/>
        </w:rPr>
        <w:t xml:space="preserve"> от 0176-па от 06.03.2019</w:t>
      </w:r>
      <w:r w:rsidR="00CE7891" w:rsidRPr="00271352">
        <w:rPr>
          <w:i/>
          <w:color w:val="auto"/>
          <w:sz w:val="20"/>
        </w:rPr>
        <w:t>, от 08.05.2019 №0391-па</w:t>
      </w:r>
      <w:r w:rsidR="0007578B" w:rsidRPr="00271352">
        <w:rPr>
          <w:i/>
          <w:color w:val="auto"/>
          <w:sz w:val="20"/>
        </w:rPr>
        <w:t>, от 23.05.2019 №0459-па</w:t>
      </w:r>
      <w:r w:rsidR="004203C5" w:rsidRPr="00271352">
        <w:rPr>
          <w:i/>
          <w:color w:val="auto"/>
          <w:sz w:val="20"/>
        </w:rPr>
        <w:t>, от 18.07.2019 №0659-па</w:t>
      </w:r>
      <w:r w:rsidR="00D14BEC">
        <w:rPr>
          <w:i/>
          <w:color w:val="auto"/>
          <w:sz w:val="20"/>
        </w:rPr>
        <w:t>, , от 08.11.2019 №1052-па</w:t>
      </w:r>
      <w:r w:rsidR="00AF000C">
        <w:rPr>
          <w:i/>
          <w:color w:val="auto"/>
          <w:sz w:val="20"/>
        </w:rPr>
        <w:t>, от 09.12.2019 №1162-па</w:t>
      </w:r>
      <w:r w:rsidR="008C44CA">
        <w:rPr>
          <w:i/>
          <w:color w:val="auto"/>
          <w:sz w:val="20"/>
        </w:rPr>
        <w:t>, от 25.12.2019 №1229-па</w:t>
      </w:r>
      <w:r w:rsidR="00DE524C">
        <w:rPr>
          <w:i/>
          <w:color w:val="auto"/>
          <w:sz w:val="20"/>
        </w:rPr>
        <w:t>, от 19.02.2020 №0135-па</w:t>
      </w:r>
      <w:r w:rsidR="00260745">
        <w:rPr>
          <w:i/>
          <w:color w:val="auto"/>
          <w:sz w:val="20"/>
        </w:rPr>
        <w:t>, от 26.06.2020 №0486-па</w:t>
      </w:r>
      <w:r w:rsidR="00CC50B3">
        <w:rPr>
          <w:i/>
          <w:color w:val="auto"/>
          <w:sz w:val="20"/>
        </w:rPr>
        <w:t>, от 08.07.2020 №0514-па</w:t>
      </w:r>
      <w:r w:rsidR="00F227AE">
        <w:rPr>
          <w:i/>
          <w:color w:val="auto"/>
          <w:sz w:val="20"/>
        </w:rPr>
        <w:t>,от 14.08.2020 №0617-па, от 29.09.2020 №0772-па</w:t>
      </w:r>
      <w:r w:rsidR="0037515F">
        <w:rPr>
          <w:i/>
          <w:color w:val="auto"/>
          <w:sz w:val="20"/>
        </w:rPr>
        <w:t xml:space="preserve">, от </w:t>
      </w:r>
      <w:proofErr w:type="gramStart"/>
      <w:r w:rsidR="0037515F">
        <w:rPr>
          <w:i/>
          <w:color w:val="auto"/>
          <w:sz w:val="20"/>
        </w:rPr>
        <w:t>02.10.2020 №0783-па</w:t>
      </w:r>
      <w:r w:rsidR="00353157">
        <w:rPr>
          <w:i/>
          <w:color w:val="auto"/>
          <w:sz w:val="20"/>
        </w:rPr>
        <w:t>, от 06.11.2020 №0918-па</w:t>
      </w:r>
      <w:r w:rsidR="00AD318A">
        <w:rPr>
          <w:i/>
          <w:color w:val="auto"/>
          <w:sz w:val="20"/>
        </w:rPr>
        <w:t>, от 14.12.2020 №1059-па</w:t>
      </w:r>
      <w:r w:rsidR="004B6200">
        <w:rPr>
          <w:i/>
          <w:color w:val="auto"/>
          <w:sz w:val="20"/>
        </w:rPr>
        <w:t>, от 21.12.2020 №1111-па</w:t>
      </w:r>
      <w:r w:rsidR="00871E33">
        <w:rPr>
          <w:i/>
          <w:color w:val="auto"/>
          <w:sz w:val="20"/>
        </w:rPr>
        <w:t>, от 08.04.2021 №0262-па</w:t>
      </w:r>
      <w:r w:rsidR="00F01D46">
        <w:rPr>
          <w:i/>
          <w:color w:val="auto"/>
          <w:sz w:val="20"/>
        </w:rPr>
        <w:t>, от 24.05.2021 №0415-па</w:t>
      </w:r>
      <w:r w:rsidR="001B59CF">
        <w:rPr>
          <w:i/>
          <w:color w:val="auto"/>
          <w:sz w:val="20"/>
        </w:rPr>
        <w:t>, 02.06.2021 №0491-па</w:t>
      </w:r>
      <w:r w:rsidR="00EF7B8A">
        <w:rPr>
          <w:i/>
          <w:color w:val="auto"/>
          <w:sz w:val="20"/>
        </w:rPr>
        <w:t>, от 22.06.2021 №0543-па</w:t>
      </w:r>
      <w:r w:rsidR="007957EF">
        <w:rPr>
          <w:i/>
          <w:color w:val="auto"/>
          <w:sz w:val="20"/>
        </w:rPr>
        <w:t>, от 05.08.2021 №0670-па</w:t>
      </w:r>
      <w:r w:rsidR="002527F9">
        <w:rPr>
          <w:i/>
          <w:color w:val="auto"/>
          <w:sz w:val="20"/>
        </w:rPr>
        <w:t>, от 05.10.2021 №0918-ПА</w:t>
      </w:r>
      <w:r w:rsidR="00644AB8">
        <w:rPr>
          <w:i/>
          <w:color w:val="auto"/>
          <w:sz w:val="20"/>
        </w:rPr>
        <w:t>, от 09.11.2021 №1022-па</w:t>
      </w:r>
      <w:r w:rsidR="00C94FC1">
        <w:rPr>
          <w:i/>
          <w:color w:val="auto"/>
          <w:sz w:val="20"/>
        </w:rPr>
        <w:t>, от 27.12.2021 №1217-па</w:t>
      </w:r>
      <w:r w:rsidRPr="00271352">
        <w:rPr>
          <w:i/>
          <w:color w:val="auto"/>
          <w:sz w:val="20"/>
          <w:szCs w:val="20"/>
        </w:rPr>
        <w:t>)</w:t>
      </w:r>
      <w:proofErr w:type="gramEnd"/>
    </w:p>
    <w:p w:rsidR="00606D8B" w:rsidRPr="00271352" w:rsidRDefault="00606D8B" w:rsidP="00FD7DCB">
      <w:pPr>
        <w:rPr>
          <w:color w:val="auto"/>
        </w:rPr>
      </w:pPr>
    </w:p>
    <w:p w:rsidR="00606D8B" w:rsidRPr="00271352" w:rsidRDefault="00606D8B" w:rsidP="00FD7DCB">
      <w:pPr>
        <w:rPr>
          <w:color w:val="auto"/>
        </w:rPr>
      </w:pPr>
    </w:p>
    <w:p w:rsidR="00606D8B" w:rsidRPr="00271352" w:rsidRDefault="00606D8B" w:rsidP="009310A5">
      <w:pPr>
        <w:ind w:firstLine="0"/>
        <w:jc w:val="center"/>
        <w:rPr>
          <w:b/>
          <w:color w:val="auto"/>
          <w:sz w:val="28"/>
        </w:rPr>
      </w:pPr>
      <w:r w:rsidRPr="00271352">
        <w:rPr>
          <w:b/>
          <w:color w:val="auto"/>
          <w:sz w:val="28"/>
        </w:rPr>
        <w:t>ПАСПОРТ</w:t>
      </w:r>
    </w:p>
    <w:p w:rsidR="001A6E0C" w:rsidRPr="00271352" w:rsidRDefault="005A2FFC" w:rsidP="001A6E0C">
      <w:pPr>
        <w:ind w:firstLine="0"/>
        <w:jc w:val="center"/>
        <w:rPr>
          <w:b/>
          <w:color w:val="auto"/>
          <w:sz w:val="28"/>
        </w:rPr>
      </w:pPr>
      <w:r w:rsidRPr="00271352">
        <w:rPr>
          <w:b/>
          <w:color w:val="auto"/>
          <w:sz w:val="28"/>
        </w:rPr>
        <w:t>муниципальной программы</w:t>
      </w:r>
      <w:r w:rsidR="0094669B" w:rsidRPr="00271352">
        <w:rPr>
          <w:b/>
          <w:color w:val="auto"/>
          <w:sz w:val="28"/>
        </w:rPr>
        <w:t xml:space="preserve"> </w:t>
      </w:r>
      <w:r w:rsidR="001A6E0C" w:rsidRPr="00271352">
        <w:rPr>
          <w:b/>
          <w:color w:val="auto"/>
          <w:sz w:val="28"/>
        </w:rPr>
        <w:t xml:space="preserve"> «</w:t>
      </w:r>
      <w:r w:rsidR="0092590A" w:rsidRPr="00271352">
        <w:rPr>
          <w:b/>
          <w:color w:val="auto"/>
          <w:sz w:val="28"/>
        </w:rPr>
        <w:t xml:space="preserve">Улучшение эксплуатационного состояния автомобильных дорог общего пользования местного значения </w:t>
      </w:r>
      <w:proofErr w:type="spellStart"/>
      <w:r w:rsidR="0092590A" w:rsidRPr="00271352">
        <w:rPr>
          <w:b/>
          <w:color w:val="auto"/>
          <w:sz w:val="28"/>
        </w:rPr>
        <w:t>Пинежского</w:t>
      </w:r>
      <w:proofErr w:type="spellEnd"/>
      <w:r w:rsidR="0092590A" w:rsidRPr="00271352">
        <w:rPr>
          <w:b/>
          <w:color w:val="auto"/>
          <w:sz w:val="28"/>
        </w:rPr>
        <w:t xml:space="preserve"> муниципального района</w:t>
      </w:r>
      <w:r w:rsidR="00C94497" w:rsidRPr="00271352">
        <w:rPr>
          <w:b/>
          <w:color w:val="auto"/>
          <w:sz w:val="28"/>
        </w:rPr>
        <w:t xml:space="preserve"> </w:t>
      </w:r>
      <w:r w:rsidR="009571F1" w:rsidRPr="00271352">
        <w:rPr>
          <w:b/>
          <w:color w:val="auto"/>
          <w:sz w:val="28"/>
        </w:rPr>
        <w:t xml:space="preserve"> на 2017 – 20</w:t>
      </w:r>
      <w:r w:rsidR="00507E85" w:rsidRPr="00271352">
        <w:rPr>
          <w:b/>
          <w:color w:val="auto"/>
          <w:sz w:val="28"/>
        </w:rPr>
        <w:t>2</w:t>
      </w:r>
      <w:r w:rsidR="007D396A">
        <w:rPr>
          <w:b/>
          <w:color w:val="auto"/>
          <w:sz w:val="28"/>
        </w:rPr>
        <w:t>4</w:t>
      </w:r>
      <w:r w:rsidR="001A6E0C" w:rsidRPr="00271352">
        <w:rPr>
          <w:b/>
          <w:color w:val="auto"/>
          <w:sz w:val="28"/>
        </w:rPr>
        <w:t xml:space="preserve"> годы»</w:t>
      </w:r>
    </w:p>
    <w:p w:rsidR="00606D8B" w:rsidRPr="00271352" w:rsidRDefault="005A2FFC" w:rsidP="009310A5">
      <w:pPr>
        <w:ind w:firstLine="0"/>
        <w:jc w:val="center"/>
        <w:rPr>
          <w:color w:val="auto"/>
          <w:sz w:val="28"/>
        </w:rPr>
      </w:pPr>
      <w:r w:rsidRPr="00271352">
        <w:rPr>
          <w:b/>
          <w:color w:val="auto"/>
          <w:sz w:val="28"/>
        </w:rPr>
        <w:t xml:space="preserve"> </w:t>
      </w:r>
    </w:p>
    <w:tbl>
      <w:tblPr>
        <w:tblW w:w="14567" w:type="dxa"/>
        <w:tblLayout w:type="fixed"/>
        <w:tblLook w:val="01E0"/>
      </w:tblPr>
      <w:tblGrid>
        <w:gridCol w:w="4928"/>
        <w:gridCol w:w="9639"/>
      </w:tblGrid>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 xml:space="preserve">Наименование </w:t>
            </w:r>
            <w:r w:rsidR="00800627" w:rsidRPr="00271352">
              <w:rPr>
                <w:color w:val="auto"/>
                <w:sz w:val="28"/>
              </w:rPr>
              <w:t>муниципальной</w:t>
            </w:r>
            <w:r w:rsidRPr="00271352">
              <w:rPr>
                <w:color w:val="auto"/>
                <w:sz w:val="28"/>
              </w:rPr>
              <w:t xml:space="preserve"> </w:t>
            </w:r>
            <w:r w:rsidR="00800627" w:rsidRPr="00271352">
              <w:rPr>
                <w:color w:val="auto"/>
                <w:sz w:val="28"/>
              </w:rPr>
              <w:t>п</w:t>
            </w:r>
            <w:r w:rsidRPr="00271352">
              <w:rPr>
                <w:color w:val="auto"/>
                <w:sz w:val="28"/>
              </w:rPr>
              <w:t>рограммы</w:t>
            </w:r>
          </w:p>
        </w:tc>
        <w:tc>
          <w:tcPr>
            <w:tcW w:w="9639" w:type="dxa"/>
          </w:tcPr>
          <w:p w:rsidR="00606D8B" w:rsidRPr="00271352" w:rsidRDefault="00887EE5" w:rsidP="00887EE5">
            <w:pPr>
              <w:ind w:firstLine="0"/>
              <w:rPr>
                <w:color w:val="auto"/>
                <w:sz w:val="28"/>
              </w:rPr>
            </w:pPr>
            <w:r w:rsidRPr="00271352">
              <w:rPr>
                <w:color w:val="auto"/>
                <w:sz w:val="28"/>
              </w:rPr>
              <w:t xml:space="preserve">«Улучшение эксплуатационного состояния автомобильных дорог общего пользования местного значения </w:t>
            </w:r>
            <w:proofErr w:type="spellStart"/>
            <w:r w:rsidRPr="00271352">
              <w:rPr>
                <w:color w:val="auto"/>
                <w:sz w:val="28"/>
              </w:rPr>
              <w:t>Пинежског</w:t>
            </w:r>
            <w:r w:rsidR="009571F1" w:rsidRPr="00271352">
              <w:rPr>
                <w:color w:val="auto"/>
                <w:sz w:val="28"/>
              </w:rPr>
              <w:t>о</w:t>
            </w:r>
            <w:proofErr w:type="spellEnd"/>
            <w:r w:rsidR="009571F1" w:rsidRPr="00271352">
              <w:rPr>
                <w:color w:val="auto"/>
                <w:sz w:val="28"/>
              </w:rPr>
              <w:t xml:space="preserve"> муниципального района  на 2017 – 20</w:t>
            </w:r>
            <w:r w:rsidR="00507E85" w:rsidRPr="00271352">
              <w:rPr>
                <w:color w:val="auto"/>
                <w:sz w:val="28"/>
              </w:rPr>
              <w:t>2</w:t>
            </w:r>
            <w:r w:rsidR="007D396A">
              <w:rPr>
                <w:color w:val="auto"/>
                <w:sz w:val="28"/>
              </w:rPr>
              <w:t>4</w:t>
            </w:r>
            <w:r w:rsidRPr="00271352">
              <w:rPr>
                <w:color w:val="auto"/>
                <w:sz w:val="28"/>
              </w:rPr>
              <w:t xml:space="preserve"> годы»</w:t>
            </w:r>
            <w:r w:rsidRPr="00271352">
              <w:rPr>
                <w:b/>
                <w:color w:val="auto"/>
                <w:sz w:val="28"/>
              </w:rPr>
              <w:t xml:space="preserve"> </w:t>
            </w:r>
            <w:r w:rsidR="003326DE" w:rsidRPr="00271352">
              <w:rPr>
                <w:color w:val="auto"/>
                <w:sz w:val="28"/>
              </w:rPr>
              <w:t xml:space="preserve"> (</w:t>
            </w:r>
            <w:r w:rsidR="009A1E36" w:rsidRPr="00271352">
              <w:rPr>
                <w:color w:val="auto"/>
                <w:sz w:val="28"/>
              </w:rPr>
              <w:t xml:space="preserve">далее </w:t>
            </w:r>
            <w:r w:rsidR="003326DE" w:rsidRPr="00271352">
              <w:rPr>
                <w:color w:val="auto"/>
                <w:sz w:val="28"/>
              </w:rPr>
              <w:t>м</w:t>
            </w:r>
            <w:r w:rsidR="0068547E" w:rsidRPr="00271352">
              <w:rPr>
                <w:color w:val="auto"/>
                <w:sz w:val="28"/>
              </w:rPr>
              <w:t>униципальная п</w:t>
            </w:r>
            <w:r w:rsidR="009A1E36" w:rsidRPr="00271352">
              <w:rPr>
                <w:color w:val="auto"/>
                <w:sz w:val="28"/>
              </w:rPr>
              <w:t>рограмма</w:t>
            </w:r>
            <w:r w:rsidR="003326DE" w:rsidRPr="00271352">
              <w:rPr>
                <w:color w:val="auto"/>
                <w:sz w:val="28"/>
              </w:rPr>
              <w:t>)</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Ответственный исполнитель</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296EE2" w:rsidP="009310A5">
            <w:pPr>
              <w:ind w:firstLine="33"/>
              <w:rPr>
                <w:color w:val="auto"/>
                <w:sz w:val="28"/>
              </w:rPr>
            </w:pPr>
            <w:r w:rsidRPr="00271352">
              <w:rPr>
                <w:color w:val="auto"/>
                <w:sz w:val="28"/>
              </w:rPr>
              <w:t>Отдел дорожной деятельности и транспорта администрации</w:t>
            </w:r>
            <w:r w:rsidR="00742251" w:rsidRPr="00271352">
              <w:rPr>
                <w:color w:val="auto"/>
                <w:sz w:val="28"/>
              </w:rPr>
              <w:t xml:space="preserve"> муниципального образования</w:t>
            </w:r>
            <w:r w:rsidR="00591432" w:rsidRPr="00271352">
              <w:rPr>
                <w:color w:val="auto"/>
                <w:sz w:val="28"/>
              </w:rPr>
              <w:t xml:space="preserve"> «</w:t>
            </w:r>
            <w:proofErr w:type="spellStart"/>
            <w:r w:rsidR="00591432" w:rsidRPr="00271352">
              <w:rPr>
                <w:color w:val="auto"/>
                <w:sz w:val="28"/>
              </w:rPr>
              <w:t>Пинежский</w:t>
            </w:r>
            <w:proofErr w:type="spellEnd"/>
            <w:r w:rsidR="00742251" w:rsidRPr="00271352">
              <w:rPr>
                <w:color w:val="auto"/>
                <w:sz w:val="28"/>
              </w:rPr>
              <w:t xml:space="preserve"> муниципальный</w:t>
            </w:r>
            <w:r w:rsidR="00591432" w:rsidRPr="00271352">
              <w:rPr>
                <w:color w:val="auto"/>
                <w:sz w:val="28"/>
              </w:rPr>
              <w:t xml:space="preserve"> район»</w:t>
            </w:r>
            <w:r w:rsidR="00742251" w:rsidRPr="00271352">
              <w:rPr>
                <w:color w:val="auto"/>
                <w:sz w:val="28"/>
              </w:rPr>
              <w:t xml:space="preserve"> (далее</w:t>
            </w:r>
            <w:r w:rsidRPr="00271352">
              <w:rPr>
                <w:color w:val="auto"/>
                <w:sz w:val="28"/>
              </w:rPr>
              <w:t xml:space="preserve"> – отдел дорожной деятельности и транспорта</w:t>
            </w:r>
            <w:r w:rsidR="00D824AC"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Соисполнители</w:t>
            </w:r>
          </w:p>
          <w:p w:rsidR="00F52BC7" w:rsidRPr="00271352" w:rsidRDefault="00F52BC7" w:rsidP="009310A5">
            <w:pPr>
              <w:ind w:firstLine="0"/>
              <w:jc w:val="left"/>
              <w:rPr>
                <w:color w:val="auto"/>
                <w:sz w:val="28"/>
              </w:rPr>
            </w:pPr>
            <w:r w:rsidRPr="00271352">
              <w:rPr>
                <w:color w:val="auto"/>
                <w:sz w:val="28"/>
              </w:rPr>
              <w:lastRenderedPageBreak/>
              <w:t>муниципальной программы</w:t>
            </w:r>
          </w:p>
          <w:p w:rsidR="00800627" w:rsidRPr="00271352" w:rsidRDefault="00800627" w:rsidP="009310A5">
            <w:pPr>
              <w:ind w:firstLine="0"/>
              <w:jc w:val="left"/>
              <w:rPr>
                <w:color w:val="auto"/>
                <w:sz w:val="28"/>
              </w:rPr>
            </w:pPr>
          </w:p>
        </w:tc>
        <w:tc>
          <w:tcPr>
            <w:tcW w:w="9639" w:type="dxa"/>
          </w:tcPr>
          <w:p w:rsidR="00B572A4" w:rsidRPr="00271352" w:rsidRDefault="00C94497" w:rsidP="009310A5">
            <w:pPr>
              <w:ind w:firstLine="33"/>
              <w:rPr>
                <w:color w:val="auto"/>
                <w:sz w:val="28"/>
              </w:rPr>
            </w:pPr>
            <w:r w:rsidRPr="00271352">
              <w:rPr>
                <w:color w:val="auto"/>
                <w:sz w:val="28"/>
              </w:rPr>
              <w:lastRenderedPageBreak/>
              <w:t>Не предусмотрены</w:t>
            </w:r>
          </w:p>
          <w:p w:rsidR="00B572A4" w:rsidRPr="00271352" w:rsidRDefault="00B572A4"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lastRenderedPageBreak/>
              <w:t xml:space="preserve">Подпрограммы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9F3917" w:rsidRPr="00271352" w:rsidRDefault="00F52BC7" w:rsidP="009310A5">
            <w:pPr>
              <w:ind w:firstLine="33"/>
              <w:rPr>
                <w:color w:val="auto"/>
                <w:sz w:val="28"/>
              </w:rPr>
            </w:pPr>
            <w:r w:rsidRPr="00271352">
              <w:rPr>
                <w:color w:val="auto"/>
                <w:sz w:val="28"/>
              </w:rPr>
              <w:t>Не предусмотрены</w:t>
            </w:r>
            <w:r w:rsidR="009310A5" w:rsidRPr="00271352">
              <w:rPr>
                <w:color w:val="auto"/>
                <w:sz w:val="28"/>
              </w:rPr>
              <w:t>.</w:t>
            </w: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Цели муниципальной программы</w:t>
            </w:r>
          </w:p>
          <w:p w:rsidR="00800627" w:rsidRPr="00271352" w:rsidRDefault="00800627" w:rsidP="009310A5">
            <w:pPr>
              <w:ind w:firstLine="0"/>
              <w:jc w:val="left"/>
              <w:rPr>
                <w:color w:val="auto"/>
                <w:sz w:val="28"/>
              </w:rPr>
            </w:pPr>
          </w:p>
        </w:tc>
        <w:tc>
          <w:tcPr>
            <w:tcW w:w="9639" w:type="dxa"/>
          </w:tcPr>
          <w:p w:rsidR="005100B6" w:rsidRPr="00271352" w:rsidRDefault="007563E7" w:rsidP="005100B6">
            <w:pPr>
              <w:ind w:firstLine="33"/>
              <w:rPr>
                <w:color w:val="auto"/>
                <w:sz w:val="28"/>
              </w:rPr>
            </w:pPr>
            <w:r w:rsidRPr="00271352">
              <w:rPr>
                <w:color w:val="auto"/>
                <w:sz w:val="28"/>
              </w:rPr>
              <w:t xml:space="preserve">Улучшение </w:t>
            </w:r>
            <w:proofErr w:type="gramStart"/>
            <w:r w:rsidRPr="00271352">
              <w:rPr>
                <w:color w:val="auto"/>
                <w:sz w:val="28"/>
              </w:rPr>
              <w:t>функционирования</w:t>
            </w:r>
            <w:r w:rsidR="00FD57DC" w:rsidRPr="00271352">
              <w:rPr>
                <w:color w:val="auto"/>
                <w:sz w:val="28"/>
              </w:rPr>
              <w:t xml:space="preserve"> сети автомобильных дорог</w:t>
            </w:r>
            <w:r w:rsidR="00A46789" w:rsidRPr="00271352">
              <w:rPr>
                <w:color w:val="auto"/>
                <w:sz w:val="28"/>
              </w:rPr>
              <w:t xml:space="preserve"> общего пользования </w:t>
            </w:r>
            <w:r w:rsidR="00C94497" w:rsidRPr="00271352">
              <w:rPr>
                <w:color w:val="auto"/>
                <w:sz w:val="28"/>
              </w:rPr>
              <w:t>местного значения</w:t>
            </w:r>
            <w:proofErr w:type="gramEnd"/>
            <w:r w:rsidR="009571F1" w:rsidRPr="00271352">
              <w:rPr>
                <w:color w:val="auto"/>
                <w:sz w:val="28"/>
              </w:rPr>
              <w:t xml:space="preserve"> и улично-дорожной сети на территории</w:t>
            </w:r>
            <w:r w:rsidR="00C94497" w:rsidRPr="00271352">
              <w:rPr>
                <w:color w:val="auto"/>
                <w:sz w:val="28"/>
              </w:rPr>
              <w:t xml:space="preserve"> </w:t>
            </w:r>
            <w:r w:rsidR="0094669B" w:rsidRPr="00271352">
              <w:rPr>
                <w:color w:val="auto"/>
                <w:sz w:val="28"/>
              </w:rPr>
              <w:t xml:space="preserve"> </w:t>
            </w:r>
            <w:proofErr w:type="spellStart"/>
            <w:r w:rsidR="0094669B" w:rsidRPr="00271352">
              <w:rPr>
                <w:color w:val="auto"/>
                <w:sz w:val="28"/>
              </w:rPr>
              <w:t>Пинежского</w:t>
            </w:r>
            <w:proofErr w:type="spellEnd"/>
            <w:r w:rsidR="0094669B" w:rsidRPr="00271352">
              <w:rPr>
                <w:color w:val="auto"/>
                <w:sz w:val="28"/>
              </w:rPr>
              <w:t xml:space="preserve"> </w:t>
            </w:r>
            <w:r w:rsidR="00C94497" w:rsidRPr="00271352">
              <w:rPr>
                <w:color w:val="auto"/>
                <w:sz w:val="28"/>
              </w:rPr>
              <w:t>муниципального района</w:t>
            </w:r>
            <w:r w:rsidR="00FD57DC" w:rsidRPr="00271352">
              <w:rPr>
                <w:color w:val="auto"/>
                <w:sz w:val="28"/>
              </w:rPr>
              <w:t xml:space="preserve"> </w:t>
            </w:r>
          </w:p>
          <w:p w:rsidR="00606D8B" w:rsidRPr="00271352" w:rsidRDefault="008D49CA" w:rsidP="005100B6">
            <w:pPr>
              <w:ind w:firstLine="33"/>
              <w:rPr>
                <w:color w:val="auto"/>
                <w:sz w:val="28"/>
              </w:rPr>
            </w:pPr>
            <w:r w:rsidRPr="00271352">
              <w:rPr>
                <w:color w:val="auto"/>
                <w:sz w:val="28"/>
              </w:rPr>
              <w:t>П</w:t>
            </w:r>
            <w:r w:rsidR="00AD27DB" w:rsidRPr="00271352">
              <w:rPr>
                <w:color w:val="auto"/>
                <w:sz w:val="28"/>
              </w:rPr>
              <w:t xml:space="preserve">еречень целевых показателей приведен в приложении № </w:t>
            </w:r>
            <w:r w:rsidR="00B9536C" w:rsidRPr="00271352">
              <w:rPr>
                <w:color w:val="auto"/>
                <w:sz w:val="28"/>
              </w:rPr>
              <w:t>1</w:t>
            </w:r>
            <w:r w:rsidR="00AD27DB" w:rsidRPr="00271352">
              <w:rPr>
                <w:color w:val="auto"/>
                <w:sz w:val="28"/>
              </w:rPr>
              <w:t xml:space="preserve"> к на</w:t>
            </w:r>
            <w:r w:rsidRPr="00271352">
              <w:rPr>
                <w:color w:val="auto"/>
                <w:sz w:val="28"/>
              </w:rPr>
              <w:t>стоящей муниципальной программе</w:t>
            </w:r>
          </w:p>
          <w:p w:rsidR="00800627" w:rsidRPr="00271352" w:rsidRDefault="00800627" w:rsidP="009310A5">
            <w:pPr>
              <w:ind w:firstLine="33"/>
              <w:rPr>
                <w:color w:val="auto"/>
                <w:sz w:val="28"/>
              </w:rPr>
            </w:pPr>
          </w:p>
        </w:tc>
      </w:tr>
      <w:tr w:rsidR="00606D8B" w:rsidRPr="00271352" w:rsidTr="00C13D89">
        <w:tc>
          <w:tcPr>
            <w:tcW w:w="4928" w:type="dxa"/>
          </w:tcPr>
          <w:p w:rsidR="00606D8B" w:rsidRPr="00271352" w:rsidRDefault="00F52BC7" w:rsidP="009310A5">
            <w:pPr>
              <w:ind w:firstLine="0"/>
              <w:jc w:val="left"/>
              <w:rPr>
                <w:color w:val="auto"/>
                <w:sz w:val="28"/>
              </w:rPr>
            </w:pPr>
            <w:r w:rsidRPr="00271352">
              <w:rPr>
                <w:color w:val="auto"/>
                <w:sz w:val="28"/>
              </w:rPr>
              <w:t>Задачи муниципальной программы</w:t>
            </w:r>
          </w:p>
        </w:tc>
        <w:tc>
          <w:tcPr>
            <w:tcW w:w="9639" w:type="dxa"/>
          </w:tcPr>
          <w:p w:rsidR="009310A5" w:rsidRPr="00271352" w:rsidRDefault="00FD57DC" w:rsidP="006277E3">
            <w:pPr>
              <w:ind w:firstLine="33"/>
              <w:rPr>
                <w:color w:val="auto"/>
                <w:sz w:val="28"/>
              </w:rPr>
            </w:pPr>
            <w:r w:rsidRPr="00271352">
              <w:rPr>
                <w:color w:val="auto"/>
                <w:sz w:val="28"/>
              </w:rPr>
              <w:t>Обеспечение</w:t>
            </w:r>
            <w:r w:rsidR="006277E3" w:rsidRPr="00271352">
              <w:rPr>
                <w:color w:val="auto"/>
                <w:sz w:val="28"/>
              </w:rPr>
              <w:t xml:space="preserve"> безопасного, бесперебойного движения </w:t>
            </w:r>
            <w:r w:rsidR="00D824AC" w:rsidRPr="00271352">
              <w:rPr>
                <w:color w:val="auto"/>
                <w:sz w:val="28"/>
              </w:rPr>
              <w:t>авто</w:t>
            </w:r>
            <w:r w:rsidR="006277E3" w:rsidRPr="00271352">
              <w:rPr>
                <w:color w:val="auto"/>
                <w:sz w:val="28"/>
              </w:rPr>
              <w:t>транспортных средств по</w:t>
            </w:r>
            <w:r w:rsidRPr="00271352">
              <w:rPr>
                <w:color w:val="auto"/>
                <w:sz w:val="28"/>
              </w:rPr>
              <w:t xml:space="preserve"> </w:t>
            </w:r>
            <w:r w:rsidR="006277E3" w:rsidRPr="00271352">
              <w:rPr>
                <w:color w:val="auto"/>
                <w:sz w:val="28"/>
              </w:rPr>
              <w:t>автомобильным дорогам общего пользования местного значения</w:t>
            </w:r>
            <w:r w:rsidR="009571F1" w:rsidRPr="00271352">
              <w:rPr>
                <w:color w:val="auto"/>
                <w:sz w:val="28"/>
              </w:rPr>
              <w:t xml:space="preserve"> и улично-дорожной сети на территории</w:t>
            </w:r>
            <w:r w:rsidR="006277E3" w:rsidRPr="00271352">
              <w:rPr>
                <w:color w:val="auto"/>
                <w:sz w:val="28"/>
              </w:rPr>
              <w:t xml:space="preserve">  </w:t>
            </w:r>
            <w:proofErr w:type="spellStart"/>
            <w:r w:rsidR="006277E3" w:rsidRPr="00271352">
              <w:rPr>
                <w:color w:val="auto"/>
                <w:sz w:val="28"/>
              </w:rPr>
              <w:t>Пинежского</w:t>
            </w:r>
            <w:proofErr w:type="spellEnd"/>
            <w:r w:rsidR="006277E3" w:rsidRPr="00271352">
              <w:rPr>
                <w:color w:val="auto"/>
                <w:sz w:val="28"/>
              </w:rPr>
              <w:t xml:space="preserve"> муниципа</w:t>
            </w:r>
            <w:r w:rsidR="009571F1" w:rsidRPr="00271352">
              <w:rPr>
                <w:color w:val="auto"/>
                <w:sz w:val="28"/>
              </w:rPr>
              <w:t>льного района и сохранности</w:t>
            </w:r>
            <w:r w:rsidR="006277E3" w:rsidRPr="00271352">
              <w:rPr>
                <w:color w:val="auto"/>
                <w:sz w:val="28"/>
              </w:rPr>
              <w:t xml:space="preserve"> этих дорог</w:t>
            </w:r>
          </w:p>
        </w:tc>
      </w:tr>
      <w:tr w:rsidR="00606D8B" w:rsidRPr="00271352" w:rsidTr="00C13D89">
        <w:tc>
          <w:tcPr>
            <w:tcW w:w="4928" w:type="dxa"/>
          </w:tcPr>
          <w:p w:rsidR="00606D8B" w:rsidRPr="00271352" w:rsidRDefault="00606D8B" w:rsidP="009310A5">
            <w:pPr>
              <w:ind w:firstLine="0"/>
              <w:jc w:val="left"/>
              <w:rPr>
                <w:color w:val="auto"/>
                <w:sz w:val="28"/>
              </w:rPr>
            </w:pPr>
            <w:r w:rsidRPr="00271352">
              <w:rPr>
                <w:color w:val="auto"/>
                <w:sz w:val="28"/>
              </w:rPr>
              <w:t>Сроки</w:t>
            </w:r>
            <w:r w:rsidR="000E001F" w:rsidRPr="00271352">
              <w:rPr>
                <w:color w:val="auto"/>
                <w:sz w:val="28"/>
              </w:rPr>
              <w:t xml:space="preserve"> </w:t>
            </w:r>
            <w:r w:rsidR="00F52BC7" w:rsidRPr="00271352">
              <w:rPr>
                <w:color w:val="auto"/>
                <w:sz w:val="28"/>
              </w:rPr>
              <w:t xml:space="preserve"> и этапы </w:t>
            </w:r>
            <w:r w:rsidRPr="00271352">
              <w:rPr>
                <w:color w:val="auto"/>
                <w:sz w:val="28"/>
              </w:rPr>
              <w:t xml:space="preserve">реализации </w:t>
            </w:r>
          </w:p>
          <w:p w:rsidR="00F52BC7" w:rsidRPr="00271352" w:rsidRDefault="00F52BC7" w:rsidP="009310A5">
            <w:pPr>
              <w:ind w:firstLine="0"/>
              <w:jc w:val="left"/>
              <w:rPr>
                <w:color w:val="auto"/>
                <w:sz w:val="28"/>
              </w:rPr>
            </w:pPr>
            <w:r w:rsidRPr="00271352">
              <w:rPr>
                <w:color w:val="auto"/>
                <w:sz w:val="28"/>
              </w:rPr>
              <w:t>муниципальной программы</w:t>
            </w:r>
          </w:p>
          <w:p w:rsidR="00800627" w:rsidRPr="00271352" w:rsidRDefault="00800627" w:rsidP="009310A5">
            <w:pPr>
              <w:ind w:firstLine="0"/>
              <w:jc w:val="left"/>
              <w:rPr>
                <w:color w:val="auto"/>
                <w:sz w:val="28"/>
              </w:rPr>
            </w:pPr>
          </w:p>
        </w:tc>
        <w:tc>
          <w:tcPr>
            <w:tcW w:w="9639" w:type="dxa"/>
          </w:tcPr>
          <w:p w:rsidR="00606D8B" w:rsidRPr="00271352" w:rsidRDefault="00606D8B" w:rsidP="007D396A">
            <w:pPr>
              <w:ind w:firstLine="33"/>
              <w:rPr>
                <w:color w:val="auto"/>
                <w:sz w:val="28"/>
              </w:rPr>
            </w:pPr>
            <w:r w:rsidRPr="00271352">
              <w:rPr>
                <w:color w:val="auto"/>
                <w:sz w:val="28"/>
              </w:rPr>
              <w:t>201</w:t>
            </w:r>
            <w:r w:rsidR="009571F1" w:rsidRPr="00271352">
              <w:rPr>
                <w:color w:val="auto"/>
                <w:sz w:val="28"/>
              </w:rPr>
              <w:t>7</w:t>
            </w:r>
            <w:r w:rsidRPr="00271352">
              <w:rPr>
                <w:color w:val="auto"/>
                <w:sz w:val="28"/>
              </w:rPr>
              <w:t xml:space="preserve"> – 20</w:t>
            </w:r>
            <w:r w:rsidR="00507E85" w:rsidRPr="00271352">
              <w:rPr>
                <w:color w:val="auto"/>
                <w:sz w:val="28"/>
              </w:rPr>
              <w:t>2</w:t>
            </w:r>
            <w:r w:rsidR="007D396A">
              <w:rPr>
                <w:color w:val="auto"/>
                <w:sz w:val="28"/>
              </w:rPr>
              <w:t>4</w:t>
            </w:r>
            <w:r w:rsidRPr="00271352">
              <w:rPr>
                <w:color w:val="auto"/>
                <w:sz w:val="28"/>
              </w:rPr>
              <w:t xml:space="preserve"> годы</w:t>
            </w:r>
            <w:r w:rsidR="00F52BC7" w:rsidRPr="00271352">
              <w:rPr>
                <w:color w:val="auto"/>
                <w:sz w:val="28"/>
              </w:rPr>
              <w:t>, муниципальная программа реализуется в один этап</w:t>
            </w:r>
          </w:p>
        </w:tc>
      </w:tr>
      <w:tr w:rsidR="00F52BC7" w:rsidRPr="00260745" w:rsidTr="00C13D89">
        <w:tc>
          <w:tcPr>
            <w:tcW w:w="4928" w:type="dxa"/>
          </w:tcPr>
          <w:p w:rsidR="00F52BC7" w:rsidRPr="00260745" w:rsidRDefault="00F52BC7" w:rsidP="009310A5">
            <w:pPr>
              <w:ind w:firstLine="0"/>
              <w:jc w:val="left"/>
              <w:rPr>
                <w:color w:val="auto"/>
                <w:sz w:val="28"/>
              </w:rPr>
            </w:pPr>
            <w:r w:rsidRPr="00260745">
              <w:rPr>
                <w:color w:val="auto"/>
                <w:sz w:val="28"/>
              </w:rPr>
              <w:t xml:space="preserve">Объемы и источники финансирования  </w:t>
            </w:r>
          </w:p>
          <w:p w:rsidR="00F52BC7" w:rsidRPr="00260745" w:rsidRDefault="00F52BC7" w:rsidP="009310A5">
            <w:pPr>
              <w:ind w:firstLine="0"/>
              <w:jc w:val="left"/>
              <w:rPr>
                <w:color w:val="auto"/>
                <w:sz w:val="28"/>
              </w:rPr>
            </w:pPr>
            <w:r w:rsidRPr="00260745">
              <w:rPr>
                <w:color w:val="auto"/>
                <w:sz w:val="28"/>
              </w:rPr>
              <w:t>муниципальной программы</w:t>
            </w:r>
          </w:p>
          <w:p w:rsidR="00276D56" w:rsidRPr="00260745" w:rsidRDefault="00276D56" w:rsidP="00276D56">
            <w:pPr>
              <w:ind w:firstLine="0"/>
              <w:jc w:val="center"/>
              <w:rPr>
                <w:rFonts w:ascii="Times New Roman CYR" w:hAnsi="Times New Roman CYR"/>
                <w:i/>
                <w:color w:val="auto"/>
                <w:sz w:val="20"/>
                <w:szCs w:val="20"/>
              </w:rPr>
            </w:pPr>
            <w:r w:rsidRPr="00260745">
              <w:rPr>
                <w:i/>
                <w:color w:val="auto"/>
                <w:sz w:val="20"/>
                <w:szCs w:val="20"/>
              </w:rPr>
              <w:t xml:space="preserve"> (в редакции постановления администрации от 07.03.2017 </w:t>
            </w:r>
            <w:r w:rsidR="00B92921" w:rsidRPr="00260745">
              <w:rPr>
                <w:i/>
                <w:color w:val="auto"/>
                <w:sz w:val="20"/>
                <w:szCs w:val="20"/>
              </w:rPr>
              <w:t>№ 0202</w:t>
            </w:r>
            <w:r w:rsidRPr="00260745">
              <w:rPr>
                <w:i/>
                <w:color w:val="auto"/>
                <w:sz w:val="20"/>
                <w:szCs w:val="20"/>
              </w:rPr>
              <w:t xml:space="preserve"> </w:t>
            </w:r>
            <w:r w:rsidR="00A5794B" w:rsidRPr="00260745">
              <w:rPr>
                <w:i/>
                <w:color w:val="auto"/>
                <w:sz w:val="20"/>
                <w:szCs w:val="20"/>
              </w:rPr>
              <w:t>–</w:t>
            </w:r>
            <w:r w:rsidRPr="00260745">
              <w:rPr>
                <w:i/>
                <w:color w:val="auto"/>
                <w:sz w:val="20"/>
                <w:szCs w:val="20"/>
              </w:rPr>
              <w:t>па</w:t>
            </w:r>
            <w:r w:rsidR="00A5794B" w:rsidRPr="00260745">
              <w:rPr>
                <w:i/>
                <w:color w:val="auto"/>
                <w:sz w:val="20"/>
                <w:szCs w:val="20"/>
              </w:rPr>
              <w:t xml:space="preserve">; </w:t>
            </w:r>
            <w:r w:rsidR="004761EE" w:rsidRPr="00260745">
              <w:rPr>
                <w:i/>
                <w:color w:val="auto"/>
                <w:sz w:val="20"/>
                <w:szCs w:val="20"/>
              </w:rPr>
              <w:t>от 16.06.2017 № 0525-па</w:t>
            </w:r>
            <w:r w:rsidR="001D3882" w:rsidRPr="00260745">
              <w:rPr>
                <w:i/>
                <w:color w:val="auto"/>
                <w:sz w:val="20"/>
                <w:szCs w:val="20"/>
              </w:rPr>
              <w:t xml:space="preserve">, от  </w:t>
            </w:r>
            <w:r w:rsidR="00C968B2" w:rsidRPr="00260745">
              <w:rPr>
                <w:i/>
                <w:color w:val="auto"/>
                <w:sz w:val="20"/>
                <w:szCs w:val="20"/>
              </w:rPr>
              <w:t>24</w:t>
            </w:r>
            <w:r w:rsidR="001D3882" w:rsidRPr="00260745">
              <w:rPr>
                <w:i/>
                <w:color w:val="auto"/>
                <w:sz w:val="20"/>
                <w:szCs w:val="20"/>
              </w:rPr>
              <w:t xml:space="preserve"> .10.2017 № </w:t>
            </w:r>
            <w:r w:rsidR="00C968B2" w:rsidRPr="00260745">
              <w:rPr>
                <w:i/>
                <w:color w:val="auto"/>
                <w:sz w:val="20"/>
                <w:szCs w:val="20"/>
              </w:rPr>
              <w:t>0959</w:t>
            </w:r>
            <w:r w:rsidR="001D3882" w:rsidRPr="00260745">
              <w:rPr>
                <w:i/>
                <w:color w:val="auto"/>
                <w:sz w:val="20"/>
                <w:szCs w:val="20"/>
              </w:rPr>
              <w:t xml:space="preserve">  -па</w:t>
            </w:r>
            <w:r w:rsidR="00820E53" w:rsidRPr="00260745">
              <w:rPr>
                <w:i/>
                <w:color w:val="auto"/>
                <w:sz w:val="20"/>
                <w:szCs w:val="20"/>
              </w:rPr>
              <w:t xml:space="preserve">, от   </w:t>
            </w:r>
            <w:r w:rsidR="000167AF" w:rsidRPr="00260745">
              <w:rPr>
                <w:i/>
                <w:color w:val="auto"/>
                <w:sz w:val="20"/>
                <w:szCs w:val="20"/>
              </w:rPr>
              <w:t>19</w:t>
            </w:r>
            <w:r w:rsidR="00820E53" w:rsidRPr="00260745">
              <w:rPr>
                <w:i/>
                <w:color w:val="auto"/>
                <w:sz w:val="20"/>
                <w:szCs w:val="20"/>
              </w:rPr>
              <w:t xml:space="preserve">.04.2018 № </w:t>
            </w:r>
            <w:r w:rsidR="000167AF" w:rsidRPr="00260745">
              <w:rPr>
                <w:i/>
                <w:color w:val="auto"/>
                <w:sz w:val="20"/>
                <w:szCs w:val="20"/>
              </w:rPr>
              <w:t>0319</w:t>
            </w:r>
            <w:r w:rsidR="00820E53" w:rsidRPr="00260745">
              <w:rPr>
                <w:i/>
                <w:color w:val="auto"/>
                <w:sz w:val="20"/>
                <w:szCs w:val="20"/>
              </w:rPr>
              <w:t xml:space="preserve"> </w:t>
            </w:r>
            <w:r w:rsidR="003D3325" w:rsidRPr="00260745">
              <w:rPr>
                <w:i/>
                <w:color w:val="auto"/>
                <w:sz w:val="20"/>
                <w:szCs w:val="20"/>
              </w:rPr>
              <w:t>–</w:t>
            </w:r>
            <w:r w:rsidR="00820E53" w:rsidRPr="00260745">
              <w:rPr>
                <w:i/>
                <w:color w:val="auto"/>
                <w:sz w:val="20"/>
                <w:szCs w:val="20"/>
              </w:rPr>
              <w:t>па</w:t>
            </w:r>
            <w:r w:rsidR="003D3325" w:rsidRPr="00260745">
              <w:rPr>
                <w:i/>
                <w:color w:val="auto"/>
                <w:sz w:val="20"/>
                <w:szCs w:val="20"/>
              </w:rPr>
              <w:t>, от 09.11.2018 №0910-па</w:t>
            </w:r>
            <w:r w:rsidR="00A76117" w:rsidRPr="00260745">
              <w:rPr>
                <w:i/>
                <w:color w:val="auto"/>
                <w:sz w:val="20"/>
                <w:szCs w:val="20"/>
              </w:rPr>
              <w:t>, от 06.03.2019 №0176-па</w:t>
            </w:r>
            <w:r w:rsidR="00CE7891" w:rsidRPr="00260745">
              <w:rPr>
                <w:i/>
                <w:color w:val="auto"/>
                <w:sz w:val="20"/>
                <w:szCs w:val="20"/>
              </w:rPr>
              <w:t>, от 08.05.2019 №0391-па</w:t>
            </w:r>
            <w:r w:rsidR="004203C5" w:rsidRPr="00260745">
              <w:rPr>
                <w:i/>
                <w:color w:val="auto"/>
                <w:sz w:val="20"/>
                <w:szCs w:val="20"/>
              </w:rPr>
              <w:t>, от 18.07.2019 №0659-па</w:t>
            </w:r>
            <w:r w:rsidR="00D14BEC" w:rsidRPr="00260745">
              <w:rPr>
                <w:i/>
                <w:color w:val="auto"/>
                <w:sz w:val="20"/>
                <w:szCs w:val="20"/>
              </w:rPr>
              <w:t>,</w:t>
            </w:r>
            <w:proofErr w:type="gramStart"/>
            <w:r w:rsidR="00D14BEC" w:rsidRPr="00260745">
              <w:rPr>
                <w:i/>
                <w:color w:val="auto"/>
                <w:sz w:val="20"/>
                <w:szCs w:val="20"/>
              </w:rPr>
              <w:t xml:space="preserve"> </w:t>
            </w:r>
            <w:r w:rsidR="00D14BEC" w:rsidRPr="00260745">
              <w:rPr>
                <w:i/>
                <w:color w:val="auto"/>
                <w:sz w:val="20"/>
              </w:rPr>
              <w:t>,</w:t>
            </w:r>
            <w:proofErr w:type="gramEnd"/>
            <w:r w:rsidR="00D14BEC" w:rsidRPr="00260745">
              <w:rPr>
                <w:i/>
                <w:color w:val="auto"/>
                <w:sz w:val="20"/>
              </w:rPr>
              <w:t xml:space="preserve"> от 08.11.2019 №1052-па</w:t>
            </w:r>
            <w:r w:rsidR="00DE524C" w:rsidRPr="00260745">
              <w:rPr>
                <w:i/>
                <w:color w:val="auto"/>
                <w:sz w:val="20"/>
              </w:rPr>
              <w:t>, от 19.02.2020 №0135-па</w:t>
            </w:r>
            <w:r w:rsidR="00260745" w:rsidRPr="00260745">
              <w:rPr>
                <w:i/>
                <w:color w:val="auto"/>
                <w:sz w:val="20"/>
              </w:rPr>
              <w:t>,от 26.06.2020 №0486-па</w:t>
            </w:r>
            <w:r w:rsidR="00CC50B3">
              <w:rPr>
                <w:i/>
                <w:color w:val="auto"/>
                <w:sz w:val="20"/>
              </w:rPr>
              <w:t>, от 08.07.2020 №0514-па</w:t>
            </w:r>
            <w:r w:rsidR="002066EA">
              <w:rPr>
                <w:i/>
                <w:color w:val="auto"/>
                <w:sz w:val="20"/>
              </w:rPr>
              <w:t>, от 02.10.2020 №0783-па</w:t>
            </w:r>
            <w:r w:rsidR="00353157">
              <w:rPr>
                <w:i/>
                <w:color w:val="auto"/>
                <w:sz w:val="20"/>
              </w:rPr>
              <w:t>, от 06.11.2020 №0918-па</w:t>
            </w:r>
            <w:r w:rsidR="00F01D46">
              <w:rPr>
                <w:i/>
                <w:color w:val="auto"/>
                <w:sz w:val="20"/>
              </w:rPr>
              <w:t>, от 24.05.2021 №0415-па</w:t>
            </w:r>
            <w:r w:rsidR="002527F9">
              <w:rPr>
                <w:i/>
                <w:color w:val="auto"/>
                <w:sz w:val="20"/>
              </w:rPr>
              <w:t>, от 05.10.2021 №0918-па</w:t>
            </w:r>
            <w:r w:rsidR="00644AB8">
              <w:rPr>
                <w:i/>
                <w:color w:val="auto"/>
                <w:sz w:val="20"/>
              </w:rPr>
              <w:t>, от 09.11.2021 №1022-па</w:t>
            </w:r>
            <w:r w:rsidRPr="00260745">
              <w:rPr>
                <w:i/>
                <w:color w:val="auto"/>
                <w:sz w:val="20"/>
                <w:szCs w:val="20"/>
              </w:rPr>
              <w:t>)</w:t>
            </w:r>
          </w:p>
          <w:p w:rsidR="00276D56" w:rsidRPr="00260745" w:rsidRDefault="00276D56" w:rsidP="009310A5">
            <w:pPr>
              <w:ind w:firstLine="0"/>
              <w:jc w:val="left"/>
              <w:rPr>
                <w:color w:val="auto"/>
                <w:sz w:val="28"/>
              </w:rPr>
            </w:pPr>
          </w:p>
        </w:tc>
        <w:tc>
          <w:tcPr>
            <w:tcW w:w="9639" w:type="dxa"/>
          </w:tcPr>
          <w:p w:rsidR="00B627D3" w:rsidRPr="00644AB8" w:rsidRDefault="003F638E" w:rsidP="00B627D3">
            <w:pPr>
              <w:ind w:firstLine="0"/>
              <w:rPr>
                <w:color w:val="auto"/>
                <w:sz w:val="28"/>
              </w:rPr>
            </w:pPr>
            <w:r w:rsidRPr="00644AB8">
              <w:rPr>
                <w:color w:val="auto"/>
                <w:sz w:val="28"/>
              </w:rPr>
              <w:t>Общий объем фина</w:t>
            </w:r>
            <w:r w:rsidR="00AB1C07" w:rsidRPr="00644AB8">
              <w:rPr>
                <w:color w:val="auto"/>
                <w:sz w:val="28"/>
              </w:rPr>
              <w:t xml:space="preserve">нсирования </w:t>
            </w:r>
            <w:r w:rsidR="00146E7D" w:rsidRPr="00644AB8">
              <w:rPr>
                <w:color w:val="auto"/>
                <w:sz w:val="28"/>
              </w:rPr>
              <w:t xml:space="preserve">муниципальной </w:t>
            </w:r>
            <w:r w:rsidR="00B627D3" w:rsidRPr="00644AB8">
              <w:rPr>
                <w:color w:val="auto"/>
                <w:sz w:val="28"/>
              </w:rPr>
              <w:t xml:space="preserve">программы </w:t>
            </w:r>
            <w:r w:rsidR="003127A0" w:rsidRPr="00644AB8">
              <w:rPr>
                <w:color w:val="auto"/>
                <w:sz w:val="28"/>
              </w:rPr>
              <w:t xml:space="preserve">составляет </w:t>
            </w:r>
            <w:r w:rsidR="006620CD" w:rsidRPr="00644AB8">
              <w:rPr>
                <w:color w:val="auto"/>
                <w:sz w:val="28"/>
              </w:rPr>
              <w:t>–</w:t>
            </w:r>
            <w:r w:rsidR="00B627D3" w:rsidRPr="00644AB8">
              <w:rPr>
                <w:color w:val="auto"/>
                <w:sz w:val="28"/>
              </w:rPr>
              <w:t xml:space="preserve"> </w:t>
            </w:r>
          </w:p>
          <w:p w:rsidR="00F52BC7" w:rsidRPr="00644AB8" w:rsidRDefault="00240FAB" w:rsidP="00B627D3">
            <w:pPr>
              <w:ind w:firstLine="0"/>
              <w:rPr>
                <w:color w:val="auto"/>
                <w:sz w:val="28"/>
              </w:rPr>
            </w:pPr>
            <w:r w:rsidRPr="00644AB8">
              <w:rPr>
                <w:color w:val="auto"/>
                <w:sz w:val="28"/>
              </w:rPr>
              <w:t>272073,6</w:t>
            </w:r>
            <w:r w:rsidR="00B627D3" w:rsidRPr="00644AB8">
              <w:rPr>
                <w:color w:val="auto"/>
                <w:sz w:val="28"/>
              </w:rPr>
              <w:t xml:space="preserve"> </w:t>
            </w:r>
            <w:r w:rsidR="006334E2" w:rsidRPr="00644AB8">
              <w:rPr>
                <w:color w:val="auto"/>
                <w:sz w:val="28"/>
              </w:rPr>
              <w:t>тыс. руб.</w:t>
            </w:r>
          </w:p>
          <w:p w:rsidR="003F638E" w:rsidRPr="00644AB8" w:rsidRDefault="003F638E" w:rsidP="00B627D3">
            <w:pPr>
              <w:ind w:firstLine="0"/>
              <w:rPr>
                <w:color w:val="auto"/>
                <w:sz w:val="28"/>
              </w:rPr>
            </w:pPr>
            <w:r w:rsidRPr="00644AB8">
              <w:rPr>
                <w:color w:val="auto"/>
                <w:sz w:val="28"/>
              </w:rPr>
              <w:t xml:space="preserve">в том числе:  </w:t>
            </w:r>
          </w:p>
          <w:p w:rsidR="00276D56" w:rsidRPr="00644AB8" w:rsidRDefault="00276D56" w:rsidP="00B627D3">
            <w:pPr>
              <w:ind w:firstLine="0"/>
              <w:rPr>
                <w:color w:val="auto"/>
                <w:sz w:val="28"/>
              </w:rPr>
            </w:pPr>
            <w:r w:rsidRPr="00644AB8">
              <w:rPr>
                <w:color w:val="auto"/>
                <w:sz w:val="28"/>
              </w:rPr>
              <w:t xml:space="preserve">средства областного бюджета – </w:t>
            </w:r>
            <w:r w:rsidR="00240FAB" w:rsidRPr="00644AB8">
              <w:rPr>
                <w:color w:val="auto"/>
                <w:sz w:val="28"/>
              </w:rPr>
              <w:t>40043,9</w:t>
            </w:r>
            <w:r w:rsidRPr="00644AB8">
              <w:rPr>
                <w:color w:val="auto"/>
                <w:sz w:val="28"/>
              </w:rPr>
              <w:t xml:space="preserve"> тыс. руб.</w:t>
            </w:r>
          </w:p>
          <w:p w:rsidR="003F638E" w:rsidRPr="00644AB8" w:rsidRDefault="003F638E" w:rsidP="00B627D3">
            <w:pPr>
              <w:ind w:firstLine="0"/>
              <w:rPr>
                <w:color w:val="auto"/>
                <w:sz w:val="28"/>
              </w:rPr>
            </w:pPr>
            <w:r w:rsidRPr="00644AB8">
              <w:rPr>
                <w:color w:val="auto"/>
                <w:sz w:val="28"/>
              </w:rPr>
              <w:t xml:space="preserve">средства районного бюджета </w:t>
            </w:r>
            <w:r w:rsidR="006334E2" w:rsidRPr="00644AB8">
              <w:rPr>
                <w:color w:val="auto"/>
                <w:sz w:val="28"/>
              </w:rPr>
              <w:t>–</w:t>
            </w:r>
            <w:r w:rsidR="00FB674B" w:rsidRPr="00644AB8">
              <w:rPr>
                <w:color w:val="auto"/>
                <w:sz w:val="28"/>
              </w:rPr>
              <w:t xml:space="preserve"> </w:t>
            </w:r>
            <w:r w:rsidR="00240FAB" w:rsidRPr="00644AB8">
              <w:rPr>
                <w:color w:val="auto"/>
                <w:sz w:val="28"/>
              </w:rPr>
              <w:t>232029,7</w:t>
            </w:r>
            <w:r w:rsidR="00B627D3" w:rsidRPr="00644AB8">
              <w:rPr>
                <w:color w:val="auto"/>
                <w:sz w:val="28"/>
              </w:rPr>
              <w:t xml:space="preserve"> </w:t>
            </w:r>
            <w:r w:rsidR="00DD7A89" w:rsidRPr="00644AB8">
              <w:rPr>
                <w:color w:val="auto"/>
                <w:sz w:val="28"/>
              </w:rPr>
              <w:t>тыс. руб.</w:t>
            </w:r>
            <w:r w:rsidRPr="00644AB8">
              <w:rPr>
                <w:color w:val="auto"/>
                <w:sz w:val="28"/>
              </w:rPr>
              <w:t xml:space="preserve"> </w:t>
            </w:r>
          </w:p>
          <w:p w:rsidR="00005B91" w:rsidRPr="00644AB8" w:rsidRDefault="00005B91" w:rsidP="00B627D3">
            <w:pPr>
              <w:ind w:firstLine="0"/>
              <w:rPr>
                <w:color w:val="auto"/>
                <w:sz w:val="28"/>
              </w:rPr>
            </w:pPr>
          </w:p>
        </w:tc>
      </w:tr>
    </w:tbl>
    <w:p w:rsidR="00B01B29" w:rsidRPr="00271352" w:rsidRDefault="00B01B29" w:rsidP="00B01B29">
      <w:pPr>
        <w:ind w:left="360" w:firstLine="0"/>
        <w:jc w:val="center"/>
        <w:rPr>
          <w:b/>
          <w:color w:val="auto"/>
          <w:sz w:val="28"/>
        </w:rPr>
      </w:pPr>
    </w:p>
    <w:p w:rsidR="008710BF" w:rsidRPr="00146E7D" w:rsidRDefault="008710BF" w:rsidP="009310A5">
      <w:pPr>
        <w:numPr>
          <w:ilvl w:val="0"/>
          <w:numId w:val="23"/>
        </w:numPr>
        <w:jc w:val="center"/>
        <w:rPr>
          <w:b/>
          <w:color w:val="auto"/>
          <w:sz w:val="28"/>
        </w:rPr>
      </w:pPr>
      <w:r w:rsidRPr="00271352">
        <w:rPr>
          <w:b/>
          <w:color w:val="auto"/>
          <w:sz w:val="28"/>
        </w:rPr>
        <w:lastRenderedPageBreak/>
        <w:t xml:space="preserve">Характеристика сферы реализации </w:t>
      </w:r>
      <w:r w:rsidR="00146E7D" w:rsidRPr="00271352">
        <w:rPr>
          <w:b/>
          <w:color w:val="auto"/>
          <w:sz w:val="28"/>
        </w:rPr>
        <w:t xml:space="preserve">муниципальной </w:t>
      </w:r>
      <w:r w:rsidRPr="00271352">
        <w:rPr>
          <w:b/>
          <w:color w:val="auto"/>
          <w:sz w:val="28"/>
        </w:rPr>
        <w:t>програ</w:t>
      </w:r>
      <w:r w:rsidRPr="00146E7D">
        <w:rPr>
          <w:b/>
          <w:color w:val="auto"/>
          <w:sz w:val="28"/>
        </w:rPr>
        <w:t>ммы и прогноз развития</w:t>
      </w:r>
      <w:r w:rsidR="00146E7D" w:rsidRPr="00146E7D">
        <w:rPr>
          <w:b/>
          <w:color w:val="auto"/>
          <w:sz w:val="28"/>
        </w:rPr>
        <w:t xml:space="preserve"> </w:t>
      </w:r>
      <w:r w:rsidRPr="00146E7D">
        <w:rPr>
          <w:b/>
          <w:color w:val="auto"/>
          <w:sz w:val="28"/>
        </w:rPr>
        <w:t>сферы с учетом реализации муниципальной программы</w:t>
      </w:r>
    </w:p>
    <w:p w:rsidR="00343012" w:rsidRDefault="00310821" w:rsidP="00343012">
      <w:pPr>
        <w:ind w:firstLine="0"/>
      </w:pPr>
      <w:r>
        <w:t xml:space="preserve">                                             </w:t>
      </w:r>
    </w:p>
    <w:p w:rsidR="00012D60" w:rsidRDefault="00343012" w:rsidP="00343012">
      <w:pPr>
        <w:ind w:firstLine="0"/>
        <w:rPr>
          <w:color w:val="auto"/>
          <w:sz w:val="28"/>
        </w:rPr>
      </w:pPr>
      <w:r>
        <w:tab/>
      </w:r>
      <w:r w:rsidRPr="00343012">
        <w:rPr>
          <w:color w:val="auto"/>
          <w:sz w:val="28"/>
        </w:rPr>
        <w:t>В настоящее вре</w:t>
      </w:r>
      <w:r>
        <w:rPr>
          <w:color w:val="auto"/>
          <w:sz w:val="28"/>
        </w:rPr>
        <w:t>мя протяженность д</w:t>
      </w:r>
      <w:r w:rsidR="00A46789">
        <w:rPr>
          <w:color w:val="auto"/>
          <w:sz w:val="28"/>
        </w:rPr>
        <w:t>орог общего пол</w:t>
      </w:r>
      <w:r w:rsidR="00B627D3">
        <w:rPr>
          <w:color w:val="auto"/>
          <w:sz w:val="28"/>
        </w:rPr>
        <w:t>ьзования местного</w:t>
      </w:r>
      <w:r>
        <w:rPr>
          <w:color w:val="auto"/>
          <w:sz w:val="28"/>
        </w:rPr>
        <w:t xml:space="preserve"> значения </w:t>
      </w:r>
      <w:r w:rsidRPr="00343012">
        <w:rPr>
          <w:color w:val="auto"/>
          <w:sz w:val="28"/>
        </w:rPr>
        <w:t>муницип</w:t>
      </w:r>
      <w:r>
        <w:rPr>
          <w:color w:val="auto"/>
          <w:sz w:val="28"/>
        </w:rPr>
        <w:t>ального образования «</w:t>
      </w:r>
      <w:proofErr w:type="spellStart"/>
      <w:r>
        <w:rPr>
          <w:color w:val="auto"/>
          <w:sz w:val="28"/>
        </w:rPr>
        <w:t>Пинежский</w:t>
      </w:r>
      <w:proofErr w:type="spellEnd"/>
      <w:r>
        <w:rPr>
          <w:color w:val="auto"/>
          <w:sz w:val="28"/>
        </w:rPr>
        <w:t xml:space="preserve"> муниципальный район»</w:t>
      </w:r>
      <w:r w:rsidRPr="00343012">
        <w:rPr>
          <w:color w:val="auto"/>
          <w:sz w:val="28"/>
        </w:rPr>
        <w:t>, находящихся в муниципальной</w:t>
      </w:r>
      <w:r>
        <w:rPr>
          <w:color w:val="auto"/>
          <w:sz w:val="28"/>
        </w:rPr>
        <w:t xml:space="preserve"> </w:t>
      </w:r>
      <w:r w:rsidRPr="00343012">
        <w:rPr>
          <w:color w:val="auto"/>
          <w:sz w:val="28"/>
        </w:rPr>
        <w:t>со</w:t>
      </w:r>
      <w:r>
        <w:rPr>
          <w:color w:val="auto"/>
          <w:sz w:val="28"/>
        </w:rPr>
        <w:t>бственности, составляет</w:t>
      </w:r>
      <w:r w:rsidR="00C332DF">
        <w:rPr>
          <w:color w:val="auto"/>
          <w:sz w:val="28"/>
        </w:rPr>
        <w:t xml:space="preserve"> 827,032</w:t>
      </w:r>
      <w:r>
        <w:rPr>
          <w:color w:val="auto"/>
          <w:sz w:val="28"/>
        </w:rPr>
        <w:t xml:space="preserve"> </w:t>
      </w:r>
      <w:r w:rsidR="00B627D3">
        <w:rPr>
          <w:color w:val="auto"/>
          <w:sz w:val="28"/>
        </w:rPr>
        <w:t>километра, из них 396,6 км</w:t>
      </w:r>
      <w:proofErr w:type="gramStart"/>
      <w:r w:rsidR="00B627D3">
        <w:rPr>
          <w:color w:val="auto"/>
          <w:sz w:val="28"/>
        </w:rPr>
        <w:t>.</w:t>
      </w:r>
      <w:r w:rsidR="00296EE2">
        <w:rPr>
          <w:color w:val="auto"/>
          <w:sz w:val="28"/>
        </w:rPr>
        <w:t xml:space="preserve">, - </w:t>
      </w:r>
      <w:proofErr w:type="gramEnd"/>
      <w:r w:rsidR="00B627D3">
        <w:rPr>
          <w:color w:val="auto"/>
          <w:sz w:val="28"/>
        </w:rPr>
        <w:t>автомобильные дороги общего пользования местного значения</w:t>
      </w:r>
      <w:r w:rsidR="00C332DF">
        <w:rPr>
          <w:color w:val="auto"/>
          <w:sz w:val="28"/>
        </w:rPr>
        <w:t xml:space="preserve"> вне населённых пунктов, 430,432</w:t>
      </w:r>
      <w:r w:rsidR="00B627D3">
        <w:rPr>
          <w:color w:val="auto"/>
          <w:sz w:val="28"/>
        </w:rPr>
        <w:t xml:space="preserve"> км.</w:t>
      </w:r>
      <w:r w:rsidR="00296EE2">
        <w:rPr>
          <w:color w:val="auto"/>
          <w:sz w:val="28"/>
        </w:rPr>
        <w:t xml:space="preserve">, - </w:t>
      </w:r>
      <w:r w:rsidR="00B627D3">
        <w:rPr>
          <w:color w:val="auto"/>
          <w:sz w:val="28"/>
        </w:rPr>
        <w:t xml:space="preserve"> автомобильные дороги общего пользования местного значения и улично-дорожная сеть населённых пунктов. </w:t>
      </w:r>
      <w:r w:rsidR="00012D60">
        <w:rPr>
          <w:color w:val="auto"/>
          <w:sz w:val="28"/>
        </w:rPr>
        <w:t xml:space="preserve"> </w:t>
      </w:r>
    </w:p>
    <w:p w:rsidR="00CA6112" w:rsidRDefault="00B627D3" w:rsidP="00343012">
      <w:pPr>
        <w:ind w:firstLine="0"/>
        <w:rPr>
          <w:color w:val="auto"/>
          <w:sz w:val="28"/>
        </w:rPr>
      </w:pPr>
      <w:r>
        <w:rPr>
          <w:color w:val="auto"/>
          <w:sz w:val="28"/>
        </w:rPr>
        <w:tab/>
        <w:t>Искусственные дорожные</w:t>
      </w:r>
      <w:r w:rsidR="00012D60">
        <w:rPr>
          <w:color w:val="auto"/>
          <w:sz w:val="28"/>
        </w:rPr>
        <w:t xml:space="preserve"> сооружения</w:t>
      </w:r>
      <w:r>
        <w:rPr>
          <w:color w:val="auto"/>
          <w:sz w:val="28"/>
        </w:rPr>
        <w:t xml:space="preserve"> на автомобильных дорогах общего пользования местного значения</w:t>
      </w:r>
      <w:r w:rsidR="00012D60">
        <w:rPr>
          <w:color w:val="auto"/>
          <w:sz w:val="28"/>
        </w:rPr>
        <w:t xml:space="preserve"> не </w:t>
      </w:r>
      <w:r w:rsidR="00C8285B">
        <w:rPr>
          <w:color w:val="auto"/>
          <w:sz w:val="28"/>
        </w:rPr>
        <w:t xml:space="preserve">удовлетворяют современным требованиям по грузоподъёмности, надёжности, долговечности, пропускной способности, то есть </w:t>
      </w:r>
      <w:r w:rsidR="00012D60">
        <w:rPr>
          <w:color w:val="auto"/>
          <w:sz w:val="28"/>
        </w:rPr>
        <w:t xml:space="preserve"> не </w:t>
      </w:r>
      <w:r w:rsidR="00C8285B">
        <w:rPr>
          <w:color w:val="auto"/>
          <w:sz w:val="28"/>
        </w:rPr>
        <w:t>отвечают характеристикам, имеющим первоочередное значение для сети автомобильных дорог общего пользования</w:t>
      </w:r>
      <w:r w:rsidR="00FD1877">
        <w:rPr>
          <w:color w:val="auto"/>
          <w:sz w:val="28"/>
        </w:rPr>
        <w:t xml:space="preserve"> местного значения.</w:t>
      </w:r>
      <w:r w:rsidR="00561ACD">
        <w:rPr>
          <w:color w:val="auto"/>
          <w:sz w:val="28"/>
        </w:rPr>
        <w:t xml:space="preserve"> </w:t>
      </w:r>
    </w:p>
    <w:p w:rsidR="00116EF1" w:rsidRDefault="00CA6112" w:rsidP="00343012">
      <w:pPr>
        <w:ind w:firstLine="0"/>
        <w:rPr>
          <w:color w:val="auto"/>
          <w:sz w:val="28"/>
        </w:rPr>
      </w:pPr>
      <w:r>
        <w:rPr>
          <w:color w:val="auto"/>
          <w:sz w:val="28"/>
        </w:rPr>
        <w:tab/>
      </w:r>
      <w:r w:rsidR="00A91BA1">
        <w:rPr>
          <w:color w:val="auto"/>
          <w:sz w:val="28"/>
        </w:rPr>
        <w:t>Основная</w:t>
      </w:r>
      <w:r w:rsidR="00B627D3">
        <w:rPr>
          <w:color w:val="auto"/>
          <w:sz w:val="28"/>
        </w:rPr>
        <w:t xml:space="preserve"> часть</w:t>
      </w:r>
      <w:r w:rsidR="00561ACD">
        <w:rPr>
          <w:color w:val="auto"/>
          <w:sz w:val="28"/>
        </w:rPr>
        <w:t xml:space="preserve"> протя</w:t>
      </w:r>
      <w:r w:rsidR="00EB3379">
        <w:rPr>
          <w:color w:val="auto"/>
          <w:sz w:val="28"/>
        </w:rPr>
        <w:t xml:space="preserve">жённости автомобильных дорог общего пользования </w:t>
      </w:r>
      <w:r w:rsidR="00B627D3">
        <w:rPr>
          <w:color w:val="auto"/>
          <w:sz w:val="28"/>
        </w:rPr>
        <w:t>местного значения, не отвечает нормативным требованиям.</w:t>
      </w:r>
    </w:p>
    <w:p w:rsidR="00CA6112" w:rsidRDefault="00296EE2" w:rsidP="00ED1FEE">
      <w:pPr>
        <w:ind w:firstLine="708"/>
        <w:rPr>
          <w:color w:val="auto"/>
          <w:sz w:val="28"/>
        </w:rPr>
      </w:pPr>
      <w:r>
        <w:rPr>
          <w:color w:val="auto"/>
          <w:sz w:val="28"/>
        </w:rPr>
        <w:t>Большая часть автомобильных дорог общего пользования местного значения и улично-дорожной сети это грунтовые автомобильные</w:t>
      </w:r>
      <w:r w:rsidR="00CA6112">
        <w:rPr>
          <w:color w:val="auto"/>
          <w:sz w:val="28"/>
        </w:rPr>
        <w:t xml:space="preserve"> дорог</w:t>
      </w:r>
      <w:r>
        <w:rPr>
          <w:color w:val="auto"/>
          <w:sz w:val="28"/>
        </w:rPr>
        <w:t>и</w:t>
      </w:r>
      <w:r w:rsidR="00CA6112">
        <w:rPr>
          <w:color w:val="auto"/>
          <w:sz w:val="28"/>
        </w:rPr>
        <w:t>,</w:t>
      </w:r>
      <w:r>
        <w:rPr>
          <w:color w:val="auto"/>
          <w:sz w:val="28"/>
        </w:rPr>
        <w:t xml:space="preserve"> не имеющие твёрдого дорожного покрытия</w:t>
      </w:r>
      <w:r w:rsidR="00ED1FEE">
        <w:rPr>
          <w:color w:val="auto"/>
          <w:sz w:val="28"/>
        </w:rPr>
        <w:t>,</w:t>
      </w:r>
      <w:r w:rsidR="00CA6112">
        <w:rPr>
          <w:color w:val="auto"/>
          <w:sz w:val="28"/>
        </w:rPr>
        <w:t xml:space="preserve"> сроки использования</w:t>
      </w:r>
      <w:r w:rsidR="00FD1877">
        <w:rPr>
          <w:color w:val="auto"/>
          <w:sz w:val="28"/>
        </w:rPr>
        <w:t xml:space="preserve"> и состояние которых в течение</w:t>
      </w:r>
      <w:r w:rsidR="00C8285B">
        <w:rPr>
          <w:color w:val="auto"/>
          <w:sz w:val="28"/>
        </w:rPr>
        <w:t xml:space="preserve"> года зависят от</w:t>
      </w:r>
      <w:r w:rsidR="00ED1FEE">
        <w:rPr>
          <w:color w:val="auto"/>
          <w:sz w:val="28"/>
        </w:rPr>
        <w:t xml:space="preserve"> погодных условий</w:t>
      </w:r>
      <w:r w:rsidR="00FD1877">
        <w:rPr>
          <w:color w:val="auto"/>
          <w:sz w:val="28"/>
        </w:rPr>
        <w:t xml:space="preserve">. Параметры таких дорог изначально не отвечают нормативным требованиям, а приведение их в нормативное состояние возможно только в рамках строительства или </w:t>
      </w:r>
      <w:r w:rsidR="00A62627">
        <w:rPr>
          <w:color w:val="auto"/>
          <w:sz w:val="28"/>
        </w:rPr>
        <w:t>реконструкции</w:t>
      </w:r>
      <w:r w:rsidR="00FD1877">
        <w:rPr>
          <w:color w:val="auto"/>
          <w:sz w:val="28"/>
        </w:rPr>
        <w:t>.</w:t>
      </w:r>
    </w:p>
    <w:p w:rsidR="00A62627" w:rsidRDefault="00A62627" w:rsidP="00343012">
      <w:pPr>
        <w:ind w:firstLine="0"/>
        <w:rPr>
          <w:color w:val="auto"/>
          <w:sz w:val="28"/>
        </w:rPr>
      </w:pPr>
      <w:r>
        <w:rPr>
          <w:color w:val="auto"/>
          <w:sz w:val="28"/>
        </w:rPr>
        <w:tab/>
      </w:r>
      <w:r w:rsidR="00A91BA1">
        <w:rPr>
          <w:color w:val="auto"/>
          <w:sz w:val="28"/>
        </w:rPr>
        <w:t>Процентное соотношение</w:t>
      </w:r>
      <w:r>
        <w:rPr>
          <w:color w:val="auto"/>
          <w:sz w:val="28"/>
        </w:rPr>
        <w:t xml:space="preserve"> деревянных мостов</w:t>
      </w:r>
      <w:r w:rsidR="007563E7">
        <w:rPr>
          <w:color w:val="auto"/>
          <w:sz w:val="28"/>
        </w:rPr>
        <w:t>ых сооружений</w:t>
      </w:r>
      <w:r>
        <w:rPr>
          <w:color w:val="auto"/>
          <w:sz w:val="28"/>
        </w:rPr>
        <w:t xml:space="preserve"> со сроком службы 15 – 20 лет в общем количестве мостовых сооружени</w:t>
      </w:r>
      <w:r w:rsidR="00A251BC">
        <w:rPr>
          <w:color w:val="auto"/>
          <w:sz w:val="28"/>
        </w:rPr>
        <w:t>й составляет</w:t>
      </w:r>
      <w:r w:rsidR="00012D60">
        <w:rPr>
          <w:color w:val="auto"/>
          <w:sz w:val="28"/>
        </w:rPr>
        <w:t xml:space="preserve"> </w:t>
      </w:r>
      <w:r w:rsidR="00B627D3">
        <w:rPr>
          <w:color w:val="auto"/>
          <w:sz w:val="28"/>
        </w:rPr>
        <w:t xml:space="preserve">практически </w:t>
      </w:r>
      <w:r w:rsidR="00012D60">
        <w:rPr>
          <w:color w:val="auto"/>
          <w:sz w:val="28"/>
        </w:rPr>
        <w:t>100 % .</w:t>
      </w:r>
    </w:p>
    <w:p w:rsidR="00116EF1" w:rsidRDefault="00343012" w:rsidP="00116EF1">
      <w:pPr>
        <w:ind w:firstLine="0"/>
        <w:rPr>
          <w:color w:val="auto"/>
          <w:sz w:val="28"/>
        </w:rPr>
      </w:pPr>
      <w:r>
        <w:rPr>
          <w:color w:val="auto"/>
          <w:sz w:val="28"/>
        </w:rPr>
        <w:tab/>
      </w:r>
      <w:r w:rsidRPr="00343012">
        <w:rPr>
          <w:color w:val="auto"/>
          <w:sz w:val="28"/>
        </w:rPr>
        <w:t>Автомобильные дороги подвержены влиянию окружающей среды, хозяйственной деятельности человека и постоянному воздействию</w:t>
      </w:r>
      <w:r>
        <w:rPr>
          <w:color w:val="auto"/>
          <w:sz w:val="28"/>
        </w:rPr>
        <w:t xml:space="preserve"> </w:t>
      </w:r>
      <w:r w:rsidRPr="00343012">
        <w:rPr>
          <w:color w:val="auto"/>
          <w:sz w:val="28"/>
        </w:rPr>
        <w:t>транспортных средств, в ре</w:t>
      </w:r>
      <w:r w:rsidR="00E5301B">
        <w:rPr>
          <w:color w:val="auto"/>
          <w:sz w:val="28"/>
        </w:rPr>
        <w:t>зультате чего транспортно-эксплуатационное состояние сети автомобильных дорог общего пользования местного значения не отвечает техническим и технико-эксплуатационным показателям.</w:t>
      </w:r>
      <w:r w:rsidRPr="00343012">
        <w:rPr>
          <w:color w:val="auto"/>
          <w:sz w:val="28"/>
        </w:rPr>
        <w:t xml:space="preserve"> Для их соответствия нормативным требованиям необходимо выполнение различных видов дорожных работ: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116EF1" w:rsidRDefault="00116EF1" w:rsidP="00116EF1">
      <w:pPr>
        <w:ind w:firstLine="0"/>
        <w:rPr>
          <w:color w:val="auto"/>
          <w:sz w:val="28"/>
        </w:rPr>
      </w:pPr>
      <w:r>
        <w:rPr>
          <w:color w:val="auto"/>
          <w:sz w:val="28"/>
        </w:rPr>
        <w:t xml:space="preserve">- </w:t>
      </w:r>
      <w:r w:rsidR="00343012" w:rsidRPr="00343012">
        <w:rPr>
          <w:color w:val="auto"/>
          <w:sz w:val="28"/>
        </w:rPr>
        <w:t xml:space="preserve">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116EF1" w:rsidRDefault="00116EF1" w:rsidP="00116EF1">
      <w:pPr>
        <w:ind w:firstLine="0"/>
        <w:rPr>
          <w:color w:val="auto"/>
          <w:sz w:val="28"/>
        </w:rPr>
      </w:pPr>
      <w:proofErr w:type="gramStart"/>
      <w:r>
        <w:rPr>
          <w:color w:val="auto"/>
          <w:sz w:val="28"/>
        </w:rPr>
        <w:lastRenderedPageBreak/>
        <w:t xml:space="preserve">- </w:t>
      </w:r>
      <w:r w:rsidR="00343012" w:rsidRPr="00343012">
        <w:rPr>
          <w:color w:val="auto"/>
          <w:sz w:val="28"/>
        </w:rPr>
        <w:t xml:space="preserve">капитальный ремонт автомобильной дороги  –  комплекс работ по </w:t>
      </w:r>
      <w:r>
        <w:rPr>
          <w:color w:val="auto"/>
          <w:sz w:val="28"/>
        </w:rPr>
        <w:t>з</w:t>
      </w:r>
      <w:r w:rsidR="00343012" w:rsidRPr="00343012">
        <w:rPr>
          <w:color w:val="auto"/>
          <w:sz w:val="28"/>
        </w:rPr>
        <w:t>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w:t>
      </w:r>
      <w:r>
        <w:rPr>
          <w:color w:val="auto"/>
          <w:sz w:val="28"/>
        </w:rPr>
        <w:t xml:space="preserve">руктивные и иные характеристики </w:t>
      </w:r>
      <w:r w:rsidR="00343012" w:rsidRPr="00343012">
        <w:rPr>
          <w:color w:val="auto"/>
          <w:sz w:val="28"/>
        </w:rPr>
        <w:t xml:space="preserve">надежности и безопасности автомобильной дороги, не изменяются границы полосы отвода автомобильной дороги; </w:t>
      </w:r>
      <w:proofErr w:type="gramEnd"/>
    </w:p>
    <w:p w:rsidR="00343012" w:rsidRDefault="00116EF1" w:rsidP="00116EF1">
      <w:pPr>
        <w:ind w:firstLine="0"/>
        <w:rPr>
          <w:color w:val="auto"/>
          <w:sz w:val="28"/>
        </w:rPr>
      </w:pPr>
      <w:r>
        <w:rPr>
          <w:color w:val="auto"/>
          <w:sz w:val="28"/>
        </w:rPr>
        <w:t xml:space="preserve">- </w:t>
      </w:r>
      <w:r w:rsidR="00343012" w:rsidRPr="00343012">
        <w:rPr>
          <w:color w:val="auto"/>
          <w:sz w:val="28"/>
        </w:rPr>
        <w:t xml:space="preserve">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 </w:t>
      </w:r>
    </w:p>
    <w:p w:rsidR="00860C16" w:rsidRDefault="00860C16" w:rsidP="00116EF1">
      <w:pPr>
        <w:ind w:firstLine="0"/>
        <w:rPr>
          <w:color w:val="auto"/>
          <w:sz w:val="28"/>
        </w:rPr>
      </w:pPr>
      <w:r>
        <w:rPr>
          <w:color w:val="auto"/>
          <w:sz w:val="28"/>
        </w:rPr>
        <w:tab/>
        <w:t>Неудовлетворительное состояние сети автомобильных дорог общего пользования местного значения</w:t>
      </w:r>
      <w:r w:rsidR="00BF7E31">
        <w:rPr>
          <w:color w:val="auto"/>
          <w:sz w:val="28"/>
        </w:rPr>
        <w:t xml:space="preserve"> </w:t>
      </w:r>
      <w:proofErr w:type="spellStart"/>
      <w:r w:rsidR="00BF7E31">
        <w:rPr>
          <w:color w:val="auto"/>
          <w:sz w:val="28"/>
        </w:rPr>
        <w:t>Пинежского</w:t>
      </w:r>
      <w:proofErr w:type="spellEnd"/>
      <w:r w:rsidR="00BF7E31">
        <w:rPr>
          <w:color w:val="auto"/>
          <w:sz w:val="28"/>
        </w:rPr>
        <w:t xml:space="preserve"> муниципального района усугубляет проблемы в социально-экономической сфере района, несёт</w:t>
      </w:r>
      <w:r w:rsidR="0066485F">
        <w:rPr>
          <w:color w:val="auto"/>
          <w:sz w:val="28"/>
        </w:rPr>
        <w:t xml:space="preserve"> дополнительные потери времени в пути и ограничения на поездки.</w:t>
      </w:r>
    </w:p>
    <w:p w:rsidR="0066485F" w:rsidRPr="0066485F" w:rsidRDefault="0066485F" w:rsidP="0034044C">
      <w:pPr>
        <w:rPr>
          <w:color w:val="auto"/>
          <w:sz w:val="28"/>
        </w:rPr>
      </w:pPr>
      <w:r w:rsidRPr="0066485F">
        <w:rPr>
          <w:color w:val="auto"/>
          <w:sz w:val="28"/>
        </w:rPr>
        <w:t>Реализация муниципальной</w:t>
      </w:r>
      <w:r>
        <w:rPr>
          <w:color w:val="auto"/>
          <w:sz w:val="28"/>
        </w:rPr>
        <w:t xml:space="preserve"> про</w:t>
      </w:r>
      <w:r w:rsidR="006168D7">
        <w:rPr>
          <w:color w:val="auto"/>
          <w:sz w:val="28"/>
        </w:rPr>
        <w:t xml:space="preserve">граммы направлена на улучшение функционирования и сохранности </w:t>
      </w:r>
      <w:r>
        <w:rPr>
          <w:color w:val="auto"/>
          <w:sz w:val="28"/>
        </w:rPr>
        <w:t xml:space="preserve"> </w:t>
      </w:r>
      <w:proofErr w:type="gramStart"/>
      <w:r>
        <w:rPr>
          <w:color w:val="auto"/>
          <w:sz w:val="28"/>
        </w:rPr>
        <w:t>сети</w:t>
      </w:r>
      <w:proofErr w:type="gramEnd"/>
      <w:r>
        <w:rPr>
          <w:color w:val="auto"/>
          <w:sz w:val="28"/>
        </w:rPr>
        <w:t xml:space="preserve"> автомобильных дорог общего пользования местного значения</w:t>
      </w:r>
      <w:r w:rsidR="00A14465">
        <w:rPr>
          <w:color w:val="auto"/>
          <w:sz w:val="28"/>
        </w:rPr>
        <w:t xml:space="preserve"> и улично-дорожной сети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w:t>
      </w:r>
      <w:r w:rsidR="006168D7">
        <w:rPr>
          <w:color w:val="auto"/>
          <w:sz w:val="28"/>
        </w:rPr>
        <w:t>района.</w:t>
      </w:r>
    </w:p>
    <w:p w:rsidR="00D34371" w:rsidRDefault="00D34371" w:rsidP="00B67CFA">
      <w:pPr>
        <w:jc w:val="center"/>
        <w:rPr>
          <w:b/>
          <w:color w:val="auto"/>
          <w:sz w:val="28"/>
        </w:rPr>
      </w:pPr>
    </w:p>
    <w:p w:rsidR="00606D8B" w:rsidRPr="0064318B" w:rsidRDefault="0064318B" w:rsidP="00B67CFA">
      <w:pPr>
        <w:jc w:val="center"/>
        <w:rPr>
          <w:b/>
          <w:color w:val="auto"/>
          <w:sz w:val="28"/>
        </w:rPr>
      </w:pPr>
      <w:r>
        <w:rPr>
          <w:b/>
          <w:color w:val="auto"/>
          <w:sz w:val="28"/>
          <w:lang w:val="en-US"/>
        </w:rPr>
        <w:t>II</w:t>
      </w:r>
      <w:r w:rsidR="00606D8B" w:rsidRPr="0064318B">
        <w:rPr>
          <w:b/>
          <w:color w:val="auto"/>
          <w:sz w:val="28"/>
        </w:rPr>
        <w:t xml:space="preserve">. Механизм реализации </w:t>
      </w:r>
      <w:r w:rsidR="00756746">
        <w:rPr>
          <w:b/>
          <w:color w:val="auto"/>
          <w:sz w:val="28"/>
        </w:rPr>
        <w:t>мероприятий муниципальной п</w:t>
      </w:r>
      <w:r w:rsidR="00606D8B" w:rsidRPr="0064318B">
        <w:rPr>
          <w:b/>
          <w:color w:val="auto"/>
          <w:sz w:val="28"/>
        </w:rPr>
        <w:t>рограммы</w:t>
      </w:r>
    </w:p>
    <w:p w:rsidR="001041FB" w:rsidRDefault="001041FB" w:rsidP="001041FB">
      <w:pPr>
        <w:autoSpaceDE w:val="0"/>
        <w:autoSpaceDN w:val="0"/>
        <w:adjustRightInd w:val="0"/>
        <w:ind w:firstLine="708"/>
        <w:outlineLvl w:val="2"/>
        <w:rPr>
          <w:color w:val="000000"/>
        </w:rPr>
      </w:pPr>
    </w:p>
    <w:p w:rsidR="002E066F" w:rsidRDefault="002E066F" w:rsidP="002E066F">
      <w:pPr>
        <w:autoSpaceDE w:val="0"/>
        <w:autoSpaceDN w:val="0"/>
        <w:adjustRightInd w:val="0"/>
        <w:ind w:firstLine="708"/>
        <w:outlineLvl w:val="2"/>
        <w:rPr>
          <w:color w:val="000000"/>
          <w:sz w:val="28"/>
        </w:rPr>
      </w:pPr>
      <w:bookmarkStart w:id="0" w:name="_Toc133214458"/>
      <w:bookmarkStart w:id="1" w:name="_Toc133996474"/>
      <w:bookmarkStart w:id="2" w:name="_Toc133996713"/>
      <w:r>
        <w:rPr>
          <w:color w:val="000000"/>
          <w:sz w:val="28"/>
        </w:rPr>
        <w:t>В целях реализации муниципальной программы используется Классификация работ по капитальному ремонту, ремонту и содержанию автомобильных дорог, утвержденная Приказом Минтранс России № 402 от 16.11.2012г.</w:t>
      </w:r>
    </w:p>
    <w:p w:rsidR="002E066F" w:rsidRDefault="002E066F" w:rsidP="002E066F">
      <w:pPr>
        <w:autoSpaceDE w:val="0"/>
        <w:autoSpaceDN w:val="0"/>
        <w:adjustRightInd w:val="0"/>
        <w:ind w:firstLine="708"/>
        <w:outlineLvl w:val="2"/>
        <w:rPr>
          <w:color w:val="000000"/>
          <w:sz w:val="28"/>
        </w:rPr>
      </w:pPr>
      <w:r>
        <w:rPr>
          <w:color w:val="000000"/>
          <w:sz w:val="28"/>
        </w:rPr>
        <w:t xml:space="preserve">Порядки содержания, ремонта и капитального </w:t>
      </w:r>
      <w:proofErr w:type="gramStart"/>
      <w:r>
        <w:rPr>
          <w:color w:val="000000"/>
          <w:sz w:val="28"/>
        </w:rPr>
        <w:t>ремонта</w:t>
      </w:r>
      <w:proofErr w:type="gramEnd"/>
      <w:r>
        <w:rPr>
          <w:color w:val="000000"/>
          <w:sz w:val="28"/>
        </w:rPr>
        <w:t xml:space="preserve"> автомобильных дорог утверждаются нормативн</w:t>
      </w:r>
      <w:r w:rsidR="00D31561">
        <w:rPr>
          <w:color w:val="000000"/>
          <w:sz w:val="28"/>
        </w:rPr>
        <w:t>ым</w:t>
      </w:r>
      <w:r>
        <w:rPr>
          <w:color w:val="000000"/>
          <w:sz w:val="28"/>
        </w:rPr>
        <w:t xml:space="preserve"> правовым акт</w:t>
      </w:r>
      <w:r w:rsidR="00D31561">
        <w:rPr>
          <w:color w:val="000000"/>
          <w:sz w:val="28"/>
        </w:rPr>
        <w:t>о</w:t>
      </w:r>
      <w:r>
        <w:rPr>
          <w:color w:val="000000"/>
          <w:sz w:val="28"/>
        </w:rPr>
        <w:t xml:space="preserve">м  </w:t>
      </w:r>
      <w:r w:rsidRPr="00856390">
        <w:rPr>
          <w:color w:val="000000"/>
          <w:sz w:val="28"/>
        </w:rPr>
        <w:t>А</w:t>
      </w:r>
      <w:r>
        <w:rPr>
          <w:color w:val="000000"/>
          <w:sz w:val="28"/>
        </w:rPr>
        <w:t>дминистрации</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w:t>
      </w:r>
    </w:p>
    <w:p w:rsidR="002E066F" w:rsidRDefault="002E066F" w:rsidP="002E066F">
      <w:pPr>
        <w:autoSpaceDE w:val="0"/>
        <w:autoSpaceDN w:val="0"/>
        <w:adjustRightInd w:val="0"/>
        <w:ind w:firstLine="708"/>
        <w:outlineLvl w:val="2"/>
        <w:rPr>
          <w:color w:val="000000"/>
          <w:sz w:val="28"/>
        </w:rPr>
      </w:pPr>
      <w:r w:rsidRPr="001041FB">
        <w:rPr>
          <w:color w:val="000000"/>
          <w:sz w:val="28"/>
        </w:rPr>
        <w:t xml:space="preserve">Финансирование мероприятий </w:t>
      </w:r>
      <w:r>
        <w:rPr>
          <w:color w:val="000000"/>
          <w:sz w:val="28"/>
        </w:rPr>
        <w:t>муниципальной п</w:t>
      </w:r>
      <w:r w:rsidR="00656D3C">
        <w:rPr>
          <w:color w:val="000000"/>
          <w:sz w:val="28"/>
        </w:rPr>
        <w:t xml:space="preserve">рограммы осуществляется через </w:t>
      </w:r>
      <w:r w:rsidRPr="00856390">
        <w:rPr>
          <w:color w:val="000000"/>
          <w:sz w:val="28"/>
        </w:rPr>
        <w:t>А</w:t>
      </w:r>
      <w:r>
        <w:rPr>
          <w:color w:val="000000"/>
          <w:sz w:val="28"/>
        </w:rPr>
        <w:t>дминистраци</w:t>
      </w:r>
      <w:r w:rsidR="00656D3C">
        <w:rPr>
          <w:color w:val="000000"/>
          <w:sz w:val="28"/>
        </w:rPr>
        <w:t>ю</w:t>
      </w:r>
      <w:r w:rsidRPr="00856390">
        <w:rPr>
          <w:color w:val="000000"/>
          <w:sz w:val="28"/>
        </w:rPr>
        <w:t xml:space="preserve"> МО «</w:t>
      </w:r>
      <w:proofErr w:type="spellStart"/>
      <w:r w:rsidRPr="00856390">
        <w:rPr>
          <w:color w:val="000000"/>
          <w:sz w:val="28"/>
        </w:rPr>
        <w:t>Пинежский</w:t>
      </w:r>
      <w:proofErr w:type="spellEnd"/>
      <w:r w:rsidRPr="00856390">
        <w:rPr>
          <w:color w:val="000000"/>
          <w:sz w:val="28"/>
        </w:rPr>
        <w:t xml:space="preserve"> район»</w:t>
      </w:r>
      <w:r>
        <w:rPr>
          <w:color w:val="000000"/>
          <w:sz w:val="28"/>
        </w:rPr>
        <w:t xml:space="preserve">, </w:t>
      </w:r>
      <w:r w:rsidRPr="001041FB">
        <w:rPr>
          <w:color w:val="000000"/>
          <w:sz w:val="28"/>
        </w:rPr>
        <w:t xml:space="preserve">в </w:t>
      </w:r>
      <w:r>
        <w:rPr>
          <w:color w:val="000000"/>
          <w:sz w:val="28"/>
        </w:rPr>
        <w:t>пределах</w:t>
      </w:r>
      <w:r w:rsidRPr="001041FB">
        <w:rPr>
          <w:color w:val="000000"/>
          <w:sz w:val="28"/>
        </w:rPr>
        <w:t xml:space="preserve"> </w:t>
      </w:r>
      <w:r>
        <w:rPr>
          <w:color w:val="000000"/>
          <w:sz w:val="28"/>
        </w:rPr>
        <w:t>бюджетных</w:t>
      </w:r>
      <w:r w:rsidRPr="001041FB">
        <w:rPr>
          <w:color w:val="000000"/>
          <w:sz w:val="28"/>
        </w:rPr>
        <w:t xml:space="preserve"> ассигновани</w:t>
      </w:r>
      <w:r>
        <w:rPr>
          <w:color w:val="000000"/>
          <w:sz w:val="28"/>
        </w:rPr>
        <w:t>й</w:t>
      </w:r>
      <w:r w:rsidRPr="001041FB">
        <w:rPr>
          <w:color w:val="000000"/>
          <w:sz w:val="28"/>
        </w:rPr>
        <w:t xml:space="preserve"> очеред</w:t>
      </w:r>
      <w:r>
        <w:rPr>
          <w:color w:val="000000"/>
          <w:sz w:val="28"/>
        </w:rPr>
        <w:t>ного финансового</w:t>
      </w:r>
      <w:r w:rsidRPr="001041FB">
        <w:rPr>
          <w:color w:val="000000"/>
          <w:sz w:val="28"/>
        </w:rPr>
        <w:t xml:space="preserve"> год</w:t>
      </w:r>
      <w:r>
        <w:rPr>
          <w:color w:val="000000"/>
          <w:sz w:val="28"/>
        </w:rPr>
        <w:t>а</w:t>
      </w:r>
      <w:r w:rsidRPr="001041FB">
        <w:rPr>
          <w:color w:val="000000"/>
          <w:sz w:val="28"/>
        </w:rPr>
        <w:t>.</w:t>
      </w:r>
    </w:p>
    <w:p w:rsidR="00656D3C" w:rsidRPr="00656D3C" w:rsidRDefault="00656D3C" w:rsidP="00656D3C">
      <w:pPr>
        <w:ind w:firstLine="0"/>
        <w:rPr>
          <w:rFonts w:ascii="Times New Roman CYR" w:hAnsi="Times New Roman CYR"/>
          <w:i/>
          <w:color w:val="auto"/>
          <w:sz w:val="20"/>
          <w:szCs w:val="20"/>
        </w:rPr>
      </w:pPr>
      <w:r w:rsidRPr="00276D56">
        <w:rPr>
          <w:i/>
          <w:color w:val="auto"/>
          <w:sz w:val="20"/>
          <w:szCs w:val="20"/>
        </w:rPr>
        <w:t xml:space="preserve">(в редакции постановления администрации от 07.03.2017 № </w:t>
      </w:r>
      <w:r w:rsidR="00B92921">
        <w:rPr>
          <w:i/>
          <w:color w:val="auto"/>
          <w:sz w:val="20"/>
          <w:szCs w:val="20"/>
        </w:rPr>
        <w:t>0202</w:t>
      </w:r>
      <w:r w:rsidRPr="00276D56">
        <w:rPr>
          <w:i/>
          <w:color w:val="auto"/>
          <w:sz w:val="20"/>
          <w:szCs w:val="20"/>
        </w:rPr>
        <w:t>-па)</w:t>
      </w:r>
    </w:p>
    <w:p w:rsidR="00D31561" w:rsidRDefault="00D31561" w:rsidP="002E066F">
      <w:pPr>
        <w:autoSpaceDE w:val="0"/>
        <w:autoSpaceDN w:val="0"/>
        <w:adjustRightInd w:val="0"/>
        <w:ind w:firstLine="708"/>
        <w:outlineLvl w:val="2"/>
        <w:rPr>
          <w:color w:val="000000"/>
          <w:sz w:val="28"/>
        </w:rPr>
      </w:pPr>
      <w:r>
        <w:rPr>
          <w:color w:val="000000"/>
          <w:sz w:val="28"/>
        </w:rPr>
        <w:t>В рамках реализации мероприятий 1, 2 муниципальной программы в соответствии с порядками, утвержденными постановлениями Администрации МО «</w:t>
      </w:r>
      <w:proofErr w:type="spellStart"/>
      <w:r>
        <w:rPr>
          <w:color w:val="000000"/>
          <w:sz w:val="28"/>
        </w:rPr>
        <w:t>Пинежский</w:t>
      </w:r>
      <w:proofErr w:type="spellEnd"/>
      <w:r>
        <w:rPr>
          <w:color w:val="000000"/>
          <w:sz w:val="28"/>
        </w:rPr>
        <w:t xml:space="preserve"> район» могут предоставляться межбюджетные трансферты муниципальным образованиям поселений на осуществление части полномочий района по капитальному ремонту, ремонту и содержанию автомобильных дорог местного значения. </w:t>
      </w:r>
    </w:p>
    <w:p w:rsidR="00A93695" w:rsidRDefault="00A93695" w:rsidP="006E1068">
      <w:pPr>
        <w:ind w:firstLine="708"/>
        <w:rPr>
          <w:color w:val="auto"/>
          <w:sz w:val="28"/>
        </w:rPr>
      </w:pPr>
      <w:r w:rsidRPr="00A93695">
        <w:rPr>
          <w:color w:val="auto"/>
          <w:sz w:val="28"/>
        </w:rPr>
        <w:lastRenderedPageBreak/>
        <w:t xml:space="preserve">Исполнители работ по мероприятиям </w:t>
      </w:r>
      <w:r w:rsidR="00F11BC3">
        <w:rPr>
          <w:color w:val="auto"/>
          <w:sz w:val="28"/>
        </w:rPr>
        <w:t xml:space="preserve">муниципальной программы  </w:t>
      </w:r>
      <w:r w:rsidRPr="00A93695">
        <w:rPr>
          <w:color w:val="auto"/>
          <w:sz w:val="28"/>
        </w:rPr>
        <w:t>определяются на основании положений Гражданского кодекса, Градостроительного кодекса Российской Федерации (далее – Градостроительный кодекс), в соответствии с требованиями Федерального закона от 05 апреля 2013 года № 44-ФЗ.</w:t>
      </w:r>
    </w:p>
    <w:p w:rsidR="00EE3FC1" w:rsidRPr="007C11AA" w:rsidRDefault="00EE3FC1" w:rsidP="006E1068">
      <w:pPr>
        <w:ind w:firstLine="708"/>
        <w:rPr>
          <w:color w:val="auto"/>
          <w:sz w:val="28"/>
        </w:rPr>
      </w:pPr>
      <w:r w:rsidRPr="007C11AA">
        <w:rPr>
          <w:color w:val="auto"/>
          <w:sz w:val="28"/>
        </w:rPr>
        <w:t xml:space="preserve">Исполнители </w:t>
      </w:r>
      <w:r>
        <w:rPr>
          <w:color w:val="auto"/>
          <w:sz w:val="28"/>
        </w:rPr>
        <w:t xml:space="preserve"> мероприятий</w:t>
      </w:r>
      <w:r w:rsidRPr="007C11AA">
        <w:rPr>
          <w:color w:val="auto"/>
          <w:sz w:val="28"/>
        </w:rPr>
        <w:t xml:space="preserve"> Программы обеспечивают в соответствии с муниципальными контрактами</w:t>
      </w:r>
      <w:r>
        <w:rPr>
          <w:color w:val="auto"/>
          <w:sz w:val="28"/>
        </w:rPr>
        <w:t xml:space="preserve"> (договорами)</w:t>
      </w:r>
      <w:r w:rsidRPr="007C11AA">
        <w:rPr>
          <w:color w:val="auto"/>
          <w:sz w:val="28"/>
        </w:rPr>
        <w:t xml:space="preserve"> выполнение работ и оказание услуг, необходимых для реализ</w:t>
      </w:r>
      <w:r>
        <w:rPr>
          <w:color w:val="auto"/>
          <w:sz w:val="28"/>
        </w:rPr>
        <w:t>ации мероприятий муниципальной</w:t>
      </w:r>
      <w:r w:rsidRPr="007C11AA">
        <w:rPr>
          <w:color w:val="auto"/>
          <w:sz w:val="28"/>
        </w:rPr>
        <w:t xml:space="preserve"> программы, и несут ответственность за качество и сроки исполнения обязательств в соответствии с законодательством Российской Федерации.</w:t>
      </w:r>
    </w:p>
    <w:p w:rsidR="00A93695" w:rsidRDefault="00A93695" w:rsidP="006E1068">
      <w:pPr>
        <w:autoSpaceDE w:val="0"/>
        <w:autoSpaceDN w:val="0"/>
        <w:adjustRightInd w:val="0"/>
        <w:ind w:right="-143" w:firstLine="708"/>
        <w:rPr>
          <w:color w:val="auto"/>
          <w:sz w:val="28"/>
        </w:rPr>
      </w:pPr>
      <w:r w:rsidRPr="00A93695">
        <w:rPr>
          <w:color w:val="auto"/>
          <w:spacing w:val="-2"/>
          <w:sz w:val="28"/>
        </w:rPr>
        <w:t>Ресурс</w:t>
      </w:r>
      <w:r w:rsidR="007D7D72">
        <w:rPr>
          <w:color w:val="auto"/>
          <w:spacing w:val="-2"/>
          <w:sz w:val="28"/>
        </w:rPr>
        <w:t>ное обеспечение муниципальной программы</w:t>
      </w:r>
      <w:r w:rsidRPr="00A93695">
        <w:rPr>
          <w:color w:val="auto"/>
          <w:spacing w:val="-2"/>
          <w:sz w:val="28"/>
        </w:rPr>
        <w:t xml:space="preserve"> приведено в приложении № </w:t>
      </w:r>
      <w:r w:rsidR="007D7D72">
        <w:rPr>
          <w:color w:val="auto"/>
          <w:spacing w:val="-2"/>
          <w:sz w:val="28"/>
        </w:rPr>
        <w:t>2</w:t>
      </w:r>
      <w:r w:rsidR="007D7D72">
        <w:rPr>
          <w:color w:val="auto"/>
          <w:sz w:val="28"/>
        </w:rPr>
        <w:t xml:space="preserve"> к муниципальной </w:t>
      </w:r>
      <w:r w:rsidRPr="00A93695">
        <w:rPr>
          <w:color w:val="auto"/>
          <w:sz w:val="28"/>
        </w:rPr>
        <w:t xml:space="preserve"> программе.</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w:t>
      </w:r>
    </w:p>
    <w:p w:rsidR="007D7D72" w:rsidRPr="007D7D72" w:rsidRDefault="007D7D72" w:rsidP="006E1068">
      <w:pPr>
        <w:widowControl w:val="0"/>
        <w:autoSpaceDE w:val="0"/>
        <w:autoSpaceDN w:val="0"/>
        <w:adjustRightInd w:val="0"/>
        <w:ind w:firstLine="708"/>
        <w:rPr>
          <w:color w:val="auto"/>
          <w:sz w:val="28"/>
        </w:rPr>
      </w:pPr>
      <w:r w:rsidRPr="007D7D72">
        <w:rPr>
          <w:color w:val="auto"/>
          <w:sz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w:t>
      </w:r>
      <w:r w:rsidR="00717092">
        <w:rPr>
          <w:color w:val="auto"/>
          <w:sz w:val="28"/>
        </w:rPr>
        <w:t xml:space="preserve"> за счет средств районного бюджета</w:t>
      </w:r>
      <w:r w:rsidRPr="007D7D72">
        <w:rPr>
          <w:color w:val="auto"/>
          <w:sz w:val="28"/>
        </w:rPr>
        <w:t>, а также перечень мероприятий и готовит предложения по внесению изменений в муниципальную программу.</w:t>
      </w:r>
    </w:p>
    <w:p w:rsidR="00A93695" w:rsidRPr="00A93695" w:rsidRDefault="00A93695" w:rsidP="006E1068">
      <w:pPr>
        <w:autoSpaceDE w:val="0"/>
        <w:autoSpaceDN w:val="0"/>
        <w:adjustRightInd w:val="0"/>
        <w:ind w:right="-143" w:firstLine="708"/>
        <w:rPr>
          <w:color w:val="auto"/>
          <w:sz w:val="28"/>
        </w:rPr>
      </w:pPr>
      <w:r w:rsidRPr="00A93695">
        <w:rPr>
          <w:color w:val="auto"/>
          <w:spacing w:val="-6"/>
          <w:sz w:val="28"/>
        </w:rPr>
        <w:t>Переч</w:t>
      </w:r>
      <w:r w:rsidR="002E1363">
        <w:rPr>
          <w:color w:val="auto"/>
          <w:spacing w:val="-6"/>
          <w:sz w:val="28"/>
        </w:rPr>
        <w:t xml:space="preserve">ень мероприятий </w:t>
      </w:r>
      <w:r w:rsidR="00500B8C">
        <w:rPr>
          <w:color w:val="auto"/>
          <w:spacing w:val="-6"/>
          <w:sz w:val="28"/>
        </w:rPr>
        <w:t xml:space="preserve"> муниципальной программы</w:t>
      </w:r>
      <w:r w:rsidRPr="00A93695">
        <w:rPr>
          <w:color w:val="auto"/>
          <w:spacing w:val="-6"/>
          <w:sz w:val="28"/>
        </w:rPr>
        <w:t xml:space="preserve"> представлен в приложении № </w:t>
      </w:r>
      <w:r w:rsidR="00500B8C">
        <w:rPr>
          <w:color w:val="auto"/>
          <w:spacing w:val="-6"/>
          <w:sz w:val="28"/>
        </w:rPr>
        <w:t>3</w:t>
      </w:r>
      <w:r w:rsidRPr="00A93695">
        <w:rPr>
          <w:color w:val="auto"/>
          <w:spacing w:val="-6"/>
          <w:sz w:val="28"/>
        </w:rPr>
        <w:t xml:space="preserve"> </w:t>
      </w:r>
      <w:r w:rsidR="00500B8C">
        <w:rPr>
          <w:color w:val="auto"/>
          <w:sz w:val="28"/>
        </w:rPr>
        <w:t>к муниципальной</w:t>
      </w:r>
      <w:r w:rsidRPr="00A93695">
        <w:rPr>
          <w:color w:val="auto"/>
          <w:sz w:val="28"/>
        </w:rPr>
        <w:t xml:space="preserve"> программе.</w:t>
      </w:r>
    </w:p>
    <w:bookmarkEnd w:id="0"/>
    <w:bookmarkEnd w:id="1"/>
    <w:bookmarkEnd w:id="2"/>
    <w:p w:rsidR="00B3453E" w:rsidRPr="00076057" w:rsidRDefault="009C6362" w:rsidP="006E1068">
      <w:pPr>
        <w:ind w:firstLine="33"/>
        <w:rPr>
          <w:color w:val="auto"/>
          <w:sz w:val="28"/>
          <w:lang w:eastAsia="ar-SA"/>
        </w:rPr>
      </w:pPr>
      <w:r>
        <w:rPr>
          <w:color w:val="auto"/>
          <w:sz w:val="28"/>
        </w:rPr>
        <w:t xml:space="preserve">          </w:t>
      </w:r>
    </w:p>
    <w:p w:rsidR="00B3453E" w:rsidRPr="0064318B" w:rsidRDefault="00B3453E" w:rsidP="00D117E4">
      <w:pPr>
        <w:jc w:val="center"/>
        <w:rPr>
          <w:b/>
          <w:color w:val="auto"/>
          <w:sz w:val="28"/>
        </w:rPr>
      </w:pPr>
      <w:r w:rsidRPr="0064318B">
        <w:rPr>
          <w:b/>
          <w:color w:val="auto"/>
          <w:sz w:val="28"/>
          <w:lang w:val="en-US"/>
        </w:rPr>
        <w:t>III</w:t>
      </w:r>
      <w:r w:rsidRPr="0064318B">
        <w:rPr>
          <w:b/>
          <w:color w:val="auto"/>
          <w:sz w:val="28"/>
        </w:rPr>
        <w:t xml:space="preserve">. Ожидаемые результаты реализации </w:t>
      </w:r>
      <w:r w:rsidR="00A319CF">
        <w:rPr>
          <w:b/>
          <w:color w:val="auto"/>
          <w:sz w:val="28"/>
        </w:rPr>
        <w:t xml:space="preserve">муниципальной </w:t>
      </w:r>
      <w:r w:rsidRPr="0064318B">
        <w:rPr>
          <w:b/>
          <w:color w:val="auto"/>
          <w:sz w:val="28"/>
        </w:rPr>
        <w:t>программы</w:t>
      </w:r>
    </w:p>
    <w:p w:rsidR="00B3453E" w:rsidRPr="00164A53" w:rsidRDefault="00B3453E" w:rsidP="00FD7DCB">
      <w:pPr>
        <w:rPr>
          <w:color w:val="auto"/>
          <w:sz w:val="28"/>
        </w:rPr>
      </w:pPr>
    </w:p>
    <w:p w:rsidR="00C57BD8" w:rsidRDefault="00C57BD8" w:rsidP="00C57BD8">
      <w:pPr>
        <w:widowControl w:val="0"/>
        <w:autoSpaceDE w:val="0"/>
        <w:autoSpaceDN w:val="0"/>
        <w:adjustRightInd w:val="0"/>
        <w:ind w:firstLine="720"/>
        <w:rPr>
          <w:color w:val="auto"/>
          <w:sz w:val="28"/>
        </w:rPr>
      </w:pPr>
      <w:r w:rsidRPr="00C57BD8">
        <w:rPr>
          <w:color w:val="auto"/>
          <w:sz w:val="28"/>
        </w:rPr>
        <w:t>Реализация</w:t>
      </w:r>
      <w:r>
        <w:rPr>
          <w:color w:val="auto"/>
          <w:sz w:val="28"/>
        </w:rPr>
        <w:t xml:space="preserve"> мероприятий муниципальной</w:t>
      </w:r>
      <w:r w:rsidRPr="00C57BD8">
        <w:rPr>
          <w:color w:val="auto"/>
          <w:sz w:val="28"/>
        </w:rPr>
        <w:t xml:space="preserve"> программы позволит: </w:t>
      </w:r>
    </w:p>
    <w:p w:rsidR="00683DDD" w:rsidRPr="00C57BD8" w:rsidRDefault="00683DDD" w:rsidP="00A75F75">
      <w:pPr>
        <w:ind w:firstLine="0"/>
        <w:rPr>
          <w:color w:val="auto"/>
          <w:sz w:val="28"/>
        </w:rPr>
      </w:pPr>
      <w:r>
        <w:rPr>
          <w:color w:val="auto"/>
          <w:sz w:val="28"/>
        </w:rPr>
        <w:tab/>
        <w:t>обеспечить ежегодные мероприятия по со</w:t>
      </w:r>
      <w:r w:rsidR="00BA13D0">
        <w:rPr>
          <w:color w:val="auto"/>
          <w:sz w:val="28"/>
        </w:rPr>
        <w:t xml:space="preserve">держанию </w:t>
      </w:r>
      <w:r>
        <w:rPr>
          <w:color w:val="auto"/>
          <w:sz w:val="28"/>
        </w:rPr>
        <w:t>автомобильных дорог общего пользования местного значения</w:t>
      </w:r>
      <w:r w:rsidR="005160BD" w:rsidRPr="005160BD">
        <w:rPr>
          <w:color w:val="auto"/>
          <w:sz w:val="28"/>
        </w:rPr>
        <w:t xml:space="preserve"> </w:t>
      </w:r>
      <w:r w:rsidR="005160BD">
        <w:rPr>
          <w:color w:val="auto"/>
          <w:sz w:val="28"/>
        </w:rPr>
        <w:t>и улично-дорожной сети на территории</w:t>
      </w:r>
      <w:r>
        <w:rPr>
          <w:color w:val="auto"/>
          <w:sz w:val="28"/>
        </w:rPr>
        <w:t xml:space="preserve"> </w:t>
      </w:r>
      <w:proofErr w:type="spellStart"/>
      <w:r>
        <w:rPr>
          <w:color w:val="auto"/>
          <w:sz w:val="28"/>
        </w:rPr>
        <w:t>Пинежского</w:t>
      </w:r>
      <w:proofErr w:type="spellEnd"/>
      <w:r>
        <w:rPr>
          <w:color w:val="auto"/>
          <w:sz w:val="28"/>
        </w:rPr>
        <w:t xml:space="preserve"> муниципального района;</w:t>
      </w:r>
    </w:p>
    <w:p w:rsidR="00C332DF" w:rsidRDefault="00C57BD8" w:rsidP="004F186E">
      <w:pPr>
        <w:rPr>
          <w:color w:val="auto"/>
          <w:spacing w:val="-6"/>
          <w:sz w:val="28"/>
        </w:rPr>
      </w:pPr>
      <w:r w:rsidRPr="00C57BD8">
        <w:rPr>
          <w:color w:val="auto"/>
          <w:spacing w:val="-6"/>
          <w:sz w:val="28"/>
        </w:rPr>
        <w:t>обеспечи</w:t>
      </w:r>
      <w:r w:rsidR="00A75F75">
        <w:rPr>
          <w:color w:val="auto"/>
          <w:spacing w:val="-6"/>
          <w:sz w:val="28"/>
        </w:rPr>
        <w:t>ть</w:t>
      </w:r>
      <w:r w:rsidR="004F186E">
        <w:rPr>
          <w:color w:val="auto"/>
          <w:spacing w:val="-6"/>
          <w:sz w:val="28"/>
        </w:rPr>
        <w:t xml:space="preserve"> бесперебойное движение автотранспортных средств по автомобильным дорогам общего пользования местного значения </w:t>
      </w:r>
      <w:proofErr w:type="spellStart"/>
      <w:r w:rsidR="004F186E">
        <w:rPr>
          <w:color w:val="auto"/>
          <w:spacing w:val="-6"/>
          <w:sz w:val="28"/>
        </w:rPr>
        <w:t>Пинежского</w:t>
      </w:r>
      <w:proofErr w:type="spellEnd"/>
      <w:r w:rsidR="004F186E">
        <w:rPr>
          <w:color w:val="auto"/>
          <w:spacing w:val="-6"/>
          <w:sz w:val="28"/>
        </w:rPr>
        <w:t xml:space="preserve"> муниципального района в зимний период времени за счёт обустройства и содержания ледовых переправ; </w:t>
      </w:r>
    </w:p>
    <w:p w:rsidR="008904CE" w:rsidRPr="00C332DF" w:rsidRDefault="00C332DF" w:rsidP="004F186E">
      <w:pPr>
        <w:rPr>
          <w:color w:val="auto"/>
          <w:spacing w:val="-6"/>
          <w:sz w:val="28"/>
        </w:rPr>
      </w:pPr>
      <w:r>
        <w:rPr>
          <w:color w:val="auto"/>
          <w:sz w:val="28"/>
        </w:rPr>
        <w:t>обеспечить безопасное, бесперебойное движение</w:t>
      </w:r>
      <w:r w:rsidRPr="00C332DF">
        <w:rPr>
          <w:color w:val="auto"/>
          <w:sz w:val="28"/>
        </w:rPr>
        <w:t xml:space="preserve"> автотранспортных средств по автомобильным дорогам общего пользования</w:t>
      </w:r>
      <w:r>
        <w:rPr>
          <w:color w:val="auto"/>
          <w:sz w:val="28"/>
        </w:rPr>
        <w:t xml:space="preserve"> местного значения и сохранность</w:t>
      </w:r>
      <w:r w:rsidRPr="00C332DF">
        <w:rPr>
          <w:color w:val="auto"/>
          <w:sz w:val="28"/>
        </w:rPr>
        <w:t xml:space="preserve"> автомобильных дорог</w:t>
      </w:r>
    </w:p>
    <w:p w:rsidR="00ED1DDB" w:rsidRDefault="00570D22" w:rsidP="00FD7DCB">
      <w:r w:rsidRPr="00570D22">
        <w:rPr>
          <w:color w:val="auto"/>
          <w:sz w:val="28"/>
        </w:rPr>
        <w:t>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  утвержденному постановлением администрации МО «</w:t>
      </w:r>
      <w:proofErr w:type="spellStart"/>
      <w:r w:rsidRPr="00570D22">
        <w:rPr>
          <w:color w:val="auto"/>
          <w:sz w:val="28"/>
        </w:rPr>
        <w:t>Пинежский</w:t>
      </w:r>
      <w:proofErr w:type="spellEnd"/>
      <w:r w:rsidRPr="00570D22">
        <w:rPr>
          <w:color w:val="auto"/>
          <w:sz w:val="28"/>
        </w:rPr>
        <w:t xml:space="preserve"> район»  от 03.09.2013 года № 0679-па.</w:t>
      </w:r>
      <w:r w:rsidR="00B435B5">
        <w:t xml:space="preserve">                                                            </w:t>
      </w:r>
      <w:r w:rsidR="00ED1DDB">
        <w:t xml:space="preserve">                                            </w:t>
      </w:r>
    </w:p>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Default="005D60E5" w:rsidP="00FD7DCB"/>
    <w:p w:rsidR="005D60E5" w:rsidRPr="005D60E5" w:rsidRDefault="005D60E5" w:rsidP="005D60E5">
      <w:pPr>
        <w:ind w:left="10348"/>
        <w:jc w:val="center"/>
        <w:rPr>
          <w:color w:val="auto"/>
          <w:szCs w:val="24"/>
        </w:rPr>
      </w:pPr>
      <w:r w:rsidRPr="005D60E5">
        <w:rPr>
          <w:color w:val="auto"/>
          <w:szCs w:val="24"/>
        </w:rPr>
        <w:t xml:space="preserve">                   ПРИЛОЖЕНИЕ № 1</w:t>
      </w:r>
    </w:p>
    <w:p w:rsidR="005D60E5" w:rsidRPr="005D60E5" w:rsidRDefault="005D60E5" w:rsidP="005D60E5">
      <w:pPr>
        <w:jc w:val="right"/>
        <w:rPr>
          <w:color w:val="auto"/>
          <w:szCs w:val="24"/>
        </w:rPr>
      </w:pPr>
      <w:r w:rsidRPr="005D60E5">
        <w:rPr>
          <w:color w:val="auto"/>
          <w:szCs w:val="24"/>
        </w:rPr>
        <w:t xml:space="preserve">к муниципальной программе </w:t>
      </w:r>
    </w:p>
    <w:p w:rsidR="005D60E5" w:rsidRPr="005D60E5" w:rsidRDefault="005D60E5" w:rsidP="005D60E5">
      <w:pPr>
        <w:jc w:val="right"/>
        <w:rPr>
          <w:color w:val="auto"/>
          <w:szCs w:val="24"/>
        </w:rPr>
      </w:pPr>
      <w:r w:rsidRPr="005D60E5">
        <w:rPr>
          <w:b/>
          <w:color w:val="auto"/>
        </w:rPr>
        <w:t>«</w:t>
      </w:r>
      <w:r w:rsidRPr="005D60E5">
        <w:rPr>
          <w:color w:val="auto"/>
          <w:szCs w:val="24"/>
        </w:rPr>
        <w:t>Улучшение эксплуатационного состояния автомобильных дорог</w:t>
      </w:r>
    </w:p>
    <w:p w:rsidR="005D60E5" w:rsidRPr="00D14BEC" w:rsidRDefault="005D60E5" w:rsidP="005D60E5">
      <w:pPr>
        <w:jc w:val="right"/>
        <w:rPr>
          <w:color w:val="auto"/>
          <w:szCs w:val="24"/>
        </w:rPr>
      </w:pPr>
      <w:r w:rsidRPr="005D60E5">
        <w:rPr>
          <w:color w:val="auto"/>
          <w:szCs w:val="24"/>
        </w:rPr>
        <w:t xml:space="preserve"> общего пользования местного значения </w:t>
      </w:r>
      <w:proofErr w:type="spellStart"/>
      <w:r w:rsidRPr="005D60E5">
        <w:rPr>
          <w:color w:val="auto"/>
          <w:szCs w:val="24"/>
        </w:rPr>
        <w:t>Пинежского</w:t>
      </w:r>
      <w:proofErr w:type="spellEnd"/>
      <w:r w:rsidRPr="005D60E5">
        <w:rPr>
          <w:color w:val="auto"/>
          <w:szCs w:val="24"/>
        </w:rPr>
        <w:t xml:space="preserve"> </w:t>
      </w:r>
      <w:r w:rsidRPr="00D14BEC">
        <w:rPr>
          <w:color w:val="auto"/>
          <w:szCs w:val="24"/>
        </w:rPr>
        <w:t xml:space="preserve">муниципального района </w:t>
      </w:r>
    </w:p>
    <w:p w:rsidR="005D60E5" w:rsidRPr="00D14BEC" w:rsidRDefault="005D60E5" w:rsidP="005D60E5">
      <w:pPr>
        <w:jc w:val="right"/>
        <w:rPr>
          <w:rFonts w:ascii="Times New Roman CYR" w:hAnsi="Times New Roman CYR"/>
          <w:color w:val="auto"/>
          <w:szCs w:val="24"/>
        </w:rPr>
      </w:pPr>
      <w:r w:rsidRPr="00D14BEC">
        <w:rPr>
          <w:color w:val="auto"/>
          <w:szCs w:val="24"/>
        </w:rPr>
        <w:t xml:space="preserve"> на 2017 – 20</w:t>
      </w:r>
      <w:r w:rsidR="00D3618D">
        <w:rPr>
          <w:color w:val="auto"/>
          <w:szCs w:val="24"/>
        </w:rPr>
        <w:t>24</w:t>
      </w:r>
      <w:r w:rsidRPr="00D14BEC">
        <w:rPr>
          <w:color w:val="auto"/>
          <w:szCs w:val="24"/>
        </w:rPr>
        <w:t xml:space="preserve"> годы»</w:t>
      </w:r>
    </w:p>
    <w:p w:rsidR="005D60E5" w:rsidRPr="005D60E5" w:rsidRDefault="005D60E5" w:rsidP="005D60E5">
      <w:pPr>
        <w:autoSpaceDE w:val="0"/>
        <w:autoSpaceDN w:val="0"/>
        <w:adjustRightInd w:val="0"/>
        <w:jc w:val="center"/>
        <w:outlineLvl w:val="1"/>
        <w:rPr>
          <w:b/>
          <w:color w:val="auto"/>
          <w:lang w:eastAsia="en-US"/>
        </w:rPr>
      </w:pPr>
    </w:p>
    <w:p w:rsidR="005D60E5" w:rsidRPr="005D60E5" w:rsidRDefault="005D60E5" w:rsidP="005D60E5">
      <w:pPr>
        <w:autoSpaceDE w:val="0"/>
        <w:autoSpaceDN w:val="0"/>
        <w:adjustRightInd w:val="0"/>
        <w:jc w:val="center"/>
        <w:outlineLvl w:val="1"/>
        <w:rPr>
          <w:b/>
          <w:color w:val="auto"/>
          <w:lang w:eastAsia="en-US"/>
        </w:rPr>
      </w:pPr>
      <w:proofErr w:type="gramStart"/>
      <w:r w:rsidRPr="005D60E5">
        <w:rPr>
          <w:b/>
          <w:color w:val="auto"/>
          <w:lang w:eastAsia="en-US"/>
        </w:rPr>
        <w:t>П</w:t>
      </w:r>
      <w:proofErr w:type="gramEnd"/>
      <w:r w:rsidRPr="005D60E5">
        <w:rPr>
          <w:b/>
          <w:color w:val="auto"/>
          <w:lang w:eastAsia="en-US"/>
        </w:rPr>
        <w:t xml:space="preserve"> Е Р Е Ч Е Н Ь</w:t>
      </w:r>
    </w:p>
    <w:p w:rsidR="005D60E5" w:rsidRPr="005D60E5" w:rsidRDefault="005D60E5" w:rsidP="005D60E5">
      <w:pPr>
        <w:jc w:val="center"/>
        <w:rPr>
          <w:b/>
          <w:color w:val="auto"/>
        </w:rPr>
      </w:pPr>
      <w:r w:rsidRPr="005D60E5">
        <w:rPr>
          <w:b/>
          <w:color w:val="auto"/>
          <w:lang w:eastAsia="en-US"/>
        </w:rPr>
        <w:t xml:space="preserve">целевых показателей </w:t>
      </w:r>
      <w:r w:rsidRPr="005D60E5">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5D60E5">
        <w:rPr>
          <w:b/>
          <w:color w:val="auto"/>
        </w:rPr>
        <w:t>Пинежского</w:t>
      </w:r>
      <w:proofErr w:type="spellEnd"/>
      <w:r w:rsidRPr="005D60E5">
        <w:rPr>
          <w:b/>
          <w:color w:val="auto"/>
        </w:rPr>
        <w:t xml:space="preserve"> муниципального района </w:t>
      </w:r>
    </w:p>
    <w:p w:rsidR="005D60E5" w:rsidRPr="004D6A07" w:rsidRDefault="005D60E5" w:rsidP="005D60E5">
      <w:pPr>
        <w:tabs>
          <w:tab w:val="center" w:pos="7285"/>
          <w:tab w:val="right" w:pos="14570"/>
        </w:tabs>
        <w:rPr>
          <w:b/>
          <w:color w:val="auto"/>
        </w:rPr>
      </w:pPr>
      <w:r w:rsidRPr="005D60E5">
        <w:rPr>
          <w:b/>
          <w:color w:val="auto"/>
        </w:rPr>
        <w:tab/>
        <w:t xml:space="preserve"> на 2017 – </w:t>
      </w:r>
      <w:r w:rsidRPr="004D6A07">
        <w:rPr>
          <w:b/>
          <w:color w:val="auto"/>
        </w:rPr>
        <w:t>20</w:t>
      </w:r>
      <w:r w:rsidR="00F25A29" w:rsidRPr="004D6A07">
        <w:rPr>
          <w:b/>
          <w:color w:val="auto"/>
        </w:rPr>
        <w:t>2</w:t>
      </w:r>
      <w:r w:rsidR="00D3618D">
        <w:rPr>
          <w:b/>
          <w:color w:val="auto"/>
        </w:rPr>
        <w:t>4</w:t>
      </w:r>
      <w:r w:rsidRPr="004D6A07">
        <w:rPr>
          <w:b/>
          <w:color w:val="auto"/>
        </w:rPr>
        <w:t xml:space="preserve"> годы»</w:t>
      </w:r>
    </w:p>
    <w:p w:rsidR="005D60E5" w:rsidRPr="00292F9E" w:rsidRDefault="005D60E5" w:rsidP="005D60E5">
      <w:pPr>
        <w:jc w:val="center"/>
        <w:rPr>
          <w:rFonts w:ascii="Times New Roman CYR" w:hAnsi="Times New Roman CYR"/>
          <w:i/>
          <w:color w:val="auto"/>
          <w:sz w:val="20"/>
          <w:szCs w:val="20"/>
        </w:rPr>
      </w:pPr>
      <w:proofErr w:type="gramStart"/>
      <w:r w:rsidRPr="004D6A07">
        <w:rPr>
          <w:i/>
          <w:color w:val="auto"/>
          <w:sz w:val="20"/>
        </w:rPr>
        <w:t>(в редакции постановления администрации от 07.03.2017 № 0202 –па, от 24. 10.2017</w:t>
      </w:r>
      <w:r w:rsidRPr="00915E81">
        <w:rPr>
          <w:i/>
          <w:color w:val="auto"/>
          <w:sz w:val="20"/>
        </w:rPr>
        <w:t xml:space="preserve">  № 0959 </w:t>
      </w:r>
      <w:r w:rsidR="009D3963" w:rsidRPr="00915E81">
        <w:rPr>
          <w:i/>
          <w:color w:val="auto"/>
          <w:sz w:val="20"/>
        </w:rPr>
        <w:t>–</w:t>
      </w:r>
      <w:r w:rsidRPr="00915E81">
        <w:rPr>
          <w:i/>
          <w:color w:val="auto"/>
          <w:sz w:val="20"/>
        </w:rPr>
        <w:t>па</w:t>
      </w:r>
      <w:r w:rsidR="009D3963" w:rsidRPr="00915E81">
        <w:rPr>
          <w:i/>
          <w:color w:val="auto"/>
          <w:sz w:val="20"/>
        </w:rPr>
        <w:t>, от 08.05.2019 №0391-па</w:t>
      </w:r>
      <w:r w:rsidR="00915E81" w:rsidRPr="00915E81">
        <w:rPr>
          <w:i/>
          <w:color w:val="auto"/>
          <w:sz w:val="20"/>
        </w:rPr>
        <w:t>, от 18.07.2019 №0659-па</w:t>
      </w:r>
      <w:r w:rsidR="004D6A07">
        <w:rPr>
          <w:i/>
          <w:color w:val="auto"/>
          <w:sz w:val="20"/>
        </w:rPr>
        <w:t>, от 08.11.2019 №1052-па</w:t>
      </w:r>
      <w:r w:rsidR="0064363F">
        <w:rPr>
          <w:i/>
          <w:color w:val="auto"/>
          <w:sz w:val="20"/>
        </w:rPr>
        <w:t>, от 25.12.2019 №1229-па</w:t>
      </w:r>
      <w:r w:rsidR="00DE524C">
        <w:rPr>
          <w:i/>
          <w:color w:val="auto"/>
          <w:sz w:val="20"/>
        </w:rPr>
        <w:t>, от 19.02.2020 №0135-па</w:t>
      </w:r>
      <w:r w:rsidR="00E0390B">
        <w:rPr>
          <w:i/>
          <w:color w:val="auto"/>
          <w:sz w:val="20"/>
        </w:rPr>
        <w:t>, от 26.06.2020 №0486-па</w:t>
      </w:r>
      <w:r w:rsidR="0072146B">
        <w:rPr>
          <w:i/>
          <w:color w:val="auto"/>
          <w:sz w:val="20"/>
        </w:rPr>
        <w:t>, от 08.07.2020 №0514-па</w:t>
      </w:r>
      <w:r w:rsidR="00F227AE">
        <w:rPr>
          <w:i/>
          <w:color w:val="auto"/>
          <w:sz w:val="20"/>
        </w:rPr>
        <w:t>, от 14.08.2020 №0617-па, от 29.09.2020 №0772-па</w:t>
      </w:r>
      <w:r w:rsidR="007753E1">
        <w:rPr>
          <w:i/>
          <w:color w:val="auto"/>
          <w:sz w:val="20"/>
        </w:rPr>
        <w:t>, от 02.10.2020 №0783-па</w:t>
      </w:r>
      <w:r w:rsidR="00ED5F80">
        <w:rPr>
          <w:i/>
          <w:color w:val="auto"/>
          <w:sz w:val="20"/>
        </w:rPr>
        <w:t>, от 06.11.2020 №0918-па</w:t>
      </w:r>
      <w:r w:rsidR="00AD318A">
        <w:rPr>
          <w:i/>
          <w:color w:val="auto"/>
          <w:sz w:val="20"/>
        </w:rPr>
        <w:t>, от 14.12.</w:t>
      </w:r>
      <w:r w:rsidR="00AD318A" w:rsidRPr="00127207">
        <w:rPr>
          <w:color w:val="auto"/>
          <w:sz w:val="20"/>
        </w:rPr>
        <w:t>2020 №</w:t>
      </w:r>
      <w:r w:rsidR="00AD318A" w:rsidRPr="00292F9E">
        <w:rPr>
          <w:i/>
          <w:color w:val="auto"/>
          <w:sz w:val="20"/>
        </w:rPr>
        <w:t>1059-па</w:t>
      </w:r>
      <w:r w:rsidR="007E1D09" w:rsidRPr="00292F9E">
        <w:rPr>
          <w:b/>
          <w:i/>
          <w:color w:val="auto"/>
        </w:rPr>
        <w:t xml:space="preserve">, </w:t>
      </w:r>
      <w:r w:rsidR="00D43F09" w:rsidRPr="00292F9E">
        <w:rPr>
          <w:i/>
          <w:color w:val="auto"/>
          <w:sz w:val="20"/>
          <w:szCs w:val="20"/>
        </w:rPr>
        <w:t>24.05.2021 №0415-па</w:t>
      </w:r>
      <w:r w:rsidR="001B59CF" w:rsidRPr="00292F9E">
        <w:rPr>
          <w:i/>
          <w:color w:val="auto"/>
          <w:sz w:val="20"/>
          <w:szCs w:val="20"/>
        </w:rPr>
        <w:t>, от 02.06.2021 №0491-па</w:t>
      </w:r>
      <w:r w:rsidR="00EF7B8A" w:rsidRPr="00292F9E">
        <w:rPr>
          <w:i/>
          <w:color w:val="auto"/>
          <w:sz w:val="20"/>
          <w:szCs w:val="20"/>
        </w:rPr>
        <w:t>, от 22.06.2021 №0543-па</w:t>
      </w:r>
      <w:r w:rsidR="007957EF" w:rsidRPr="00292F9E">
        <w:rPr>
          <w:i/>
          <w:color w:val="auto"/>
          <w:sz w:val="20"/>
          <w:szCs w:val="20"/>
        </w:rPr>
        <w:t>, от 05.08.2021 №0670-па</w:t>
      </w:r>
      <w:proofErr w:type="gramEnd"/>
      <w:r w:rsidR="00CB50D3" w:rsidRPr="00292F9E">
        <w:rPr>
          <w:i/>
          <w:color w:val="auto"/>
          <w:sz w:val="20"/>
          <w:szCs w:val="20"/>
        </w:rPr>
        <w:t>, от 05.10.2021 №0918-па</w:t>
      </w:r>
      <w:r w:rsidR="00127207" w:rsidRPr="00292F9E">
        <w:rPr>
          <w:i/>
          <w:color w:val="auto"/>
          <w:sz w:val="20"/>
          <w:szCs w:val="20"/>
        </w:rPr>
        <w:t>, от 09.11.2021 №1022-па</w:t>
      </w:r>
      <w:r w:rsidR="002A2AF1">
        <w:rPr>
          <w:i/>
          <w:color w:val="auto"/>
          <w:sz w:val="20"/>
          <w:szCs w:val="20"/>
        </w:rPr>
        <w:t>, от 27.12.2021 №1217-па</w:t>
      </w:r>
      <w:r w:rsidR="00D43F09" w:rsidRPr="00292F9E">
        <w:rPr>
          <w:i/>
          <w:color w:val="auto"/>
          <w:sz w:val="20"/>
          <w:szCs w:val="20"/>
        </w:rPr>
        <w:t>)</w:t>
      </w:r>
    </w:p>
    <w:p w:rsidR="005D60E5" w:rsidRPr="00127207" w:rsidRDefault="005D60E5" w:rsidP="005D60E5">
      <w:pPr>
        <w:jc w:val="center"/>
        <w:rPr>
          <w:b/>
          <w:color w:val="auto"/>
        </w:rPr>
      </w:pPr>
      <w:r w:rsidRPr="00127207">
        <w:rPr>
          <w:b/>
          <w:color w:val="auto"/>
        </w:rPr>
        <w:t xml:space="preserve"> </w:t>
      </w:r>
    </w:p>
    <w:p w:rsidR="005D60E5" w:rsidRPr="003644F2" w:rsidRDefault="005D60E5" w:rsidP="003644F2">
      <w:pPr>
        <w:autoSpaceDE w:val="0"/>
        <w:autoSpaceDN w:val="0"/>
        <w:adjustRightInd w:val="0"/>
        <w:outlineLvl w:val="1"/>
        <w:rPr>
          <w:color w:val="auto"/>
        </w:rPr>
      </w:pPr>
      <w:r w:rsidRPr="005D60E5">
        <w:rPr>
          <w:color w:val="auto"/>
          <w:sz w:val="20"/>
          <w:lang w:eastAsia="en-US"/>
        </w:rPr>
        <w:t xml:space="preserve"> </w:t>
      </w:r>
      <w:r w:rsidRPr="005D60E5">
        <w:rPr>
          <w:color w:val="auto"/>
        </w:rPr>
        <w:t xml:space="preserve">  Ответственный исполнитель – отдел дорожной деятельности и транспорта администрация МО «</w:t>
      </w:r>
      <w:proofErr w:type="spellStart"/>
      <w:r w:rsidRPr="005D60E5">
        <w:rPr>
          <w:color w:val="auto"/>
        </w:rPr>
        <w:t>Пинежский</w:t>
      </w:r>
      <w:proofErr w:type="spellEnd"/>
      <w:r w:rsidRPr="005D60E5">
        <w:rPr>
          <w:color w:val="auto"/>
        </w:rPr>
        <w:t xml:space="preserve"> район». </w:t>
      </w:r>
      <w:r w:rsidRPr="005D60E5">
        <w:rPr>
          <w:color w:val="auto"/>
          <w:sz w:val="20"/>
        </w:rPr>
        <w:t xml:space="preserve">                </w:t>
      </w:r>
    </w:p>
    <w:p w:rsidR="005D60E5" w:rsidRPr="005D60E5" w:rsidRDefault="005D60E5" w:rsidP="005D60E5">
      <w:pPr>
        <w:rPr>
          <w:color w:val="auto"/>
        </w:rPr>
      </w:pP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134"/>
        <w:gridCol w:w="1275"/>
        <w:gridCol w:w="284"/>
        <w:gridCol w:w="850"/>
        <w:gridCol w:w="425"/>
        <w:gridCol w:w="709"/>
        <w:gridCol w:w="1134"/>
        <w:gridCol w:w="1134"/>
        <w:gridCol w:w="1134"/>
        <w:gridCol w:w="1134"/>
        <w:gridCol w:w="1134"/>
        <w:gridCol w:w="1275"/>
      </w:tblGrid>
      <w:tr w:rsidR="00545231" w:rsidRPr="00545231" w:rsidTr="0034447A">
        <w:tc>
          <w:tcPr>
            <w:tcW w:w="3936" w:type="dxa"/>
            <w:vMerge w:val="restart"/>
          </w:tcPr>
          <w:p w:rsidR="00545231" w:rsidRPr="00545231" w:rsidRDefault="00545231" w:rsidP="0034447A">
            <w:pPr>
              <w:jc w:val="center"/>
              <w:rPr>
                <w:color w:val="auto"/>
              </w:rPr>
            </w:pPr>
            <w:r w:rsidRPr="00545231">
              <w:rPr>
                <w:b/>
                <w:color w:val="auto"/>
                <w:sz w:val="23"/>
                <w:szCs w:val="23"/>
              </w:rPr>
              <w:t>Наименование целевого показателя</w:t>
            </w:r>
          </w:p>
        </w:tc>
        <w:tc>
          <w:tcPr>
            <w:tcW w:w="1134" w:type="dxa"/>
            <w:vMerge w:val="restart"/>
          </w:tcPr>
          <w:p w:rsidR="00545231" w:rsidRPr="00545231" w:rsidRDefault="00545231" w:rsidP="0034447A">
            <w:pPr>
              <w:jc w:val="center"/>
              <w:rPr>
                <w:color w:val="auto"/>
              </w:rPr>
            </w:pPr>
            <w:r w:rsidRPr="00545231">
              <w:rPr>
                <w:b/>
                <w:color w:val="auto"/>
                <w:sz w:val="23"/>
                <w:szCs w:val="23"/>
              </w:rPr>
              <w:t xml:space="preserve">Единица </w:t>
            </w:r>
            <w:r w:rsidRPr="00545231">
              <w:rPr>
                <w:b/>
                <w:color w:val="auto"/>
                <w:sz w:val="23"/>
                <w:szCs w:val="23"/>
              </w:rPr>
              <w:br/>
              <w:t>измерения</w:t>
            </w:r>
          </w:p>
        </w:tc>
        <w:tc>
          <w:tcPr>
            <w:tcW w:w="1559" w:type="dxa"/>
            <w:gridSpan w:val="2"/>
          </w:tcPr>
          <w:p w:rsidR="00545231" w:rsidRPr="00545231" w:rsidRDefault="00545231" w:rsidP="0034447A">
            <w:pPr>
              <w:jc w:val="center"/>
              <w:rPr>
                <w:b/>
                <w:color w:val="auto"/>
                <w:sz w:val="23"/>
                <w:szCs w:val="23"/>
              </w:rPr>
            </w:pPr>
          </w:p>
        </w:tc>
        <w:tc>
          <w:tcPr>
            <w:tcW w:w="1275" w:type="dxa"/>
            <w:gridSpan w:val="2"/>
          </w:tcPr>
          <w:p w:rsidR="00545231" w:rsidRPr="00545231" w:rsidRDefault="00545231" w:rsidP="0034447A">
            <w:pPr>
              <w:jc w:val="center"/>
              <w:rPr>
                <w:b/>
                <w:color w:val="auto"/>
                <w:sz w:val="23"/>
                <w:szCs w:val="23"/>
              </w:rPr>
            </w:pPr>
          </w:p>
        </w:tc>
        <w:tc>
          <w:tcPr>
            <w:tcW w:w="7654" w:type="dxa"/>
            <w:gridSpan w:val="7"/>
          </w:tcPr>
          <w:p w:rsidR="00545231" w:rsidRPr="00545231" w:rsidRDefault="00545231" w:rsidP="0034447A">
            <w:pPr>
              <w:jc w:val="center"/>
              <w:rPr>
                <w:b/>
                <w:color w:val="auto"/>
                <w:sz w:val="23"/>
                <w:szCs w:val="23"/>
              </w:rPr>
            </w:pPr>
            <w:r w:rsidRPr="00545231">
              <w:rPr>
                <w:b/>
                <w:color w:val="auto"/>
                <w:sz w:val="23"/>
                <w:szCs w:val="23"/>
              </w:rPr>
              <w:t>Значения целевых показателей</w:t>
            </w:r>
          </w:p>
        </w:tc>
      </w:tr>
      <w:tr w:rsidR="00545231" w:rsidRPr="00545231" w:rsidTr="0034447A">
        <w:tc>
          <w:tcPr>
            <w:tcW w:w="3936" w:type="dxa"/>
            <w:vMerge/>
          </w:tcPr>
          <w:p w:rsidR="00545231" w:rsidRPr="00545231" w:rsidRDefault="00545231" w:rsidP="0034447A">
            <w:pPr>
              <w:rPr>
                <w:color w:val="auto"/>
              </w:rPr>
            </w:pPr>
          </w:p>
        </w:tc>
        <w:tc>
          <w:tcPr>
            <w:tcW w:w="1134" w:type="dxa"/>
            <w:vMerge/>
          </w:tcPr>
          <w:p w:rsidR="00545231" w:rsidRPr="00545231" w:rsidRDefault="00545231" w:rsidP="0034447A">
            <w:pPr>
              <w:rPr>
                <w:color w:val="auto"/>
              </w:rPr>
            </w:pPr>
          </w:p>
        </w:tc>
        <w:tc>
          <w:tcPr>
            <w:tcW w:w="1275" w:type="dxa"/>
          </w:tcPr>
          <w:p w:rsidR="00545231" w:rsidRPr="00545231" w:rsidRDefault="00545231" w:rsidP="00545231">
            <w:pPr>
              <w:ind w:firstLine="0"/>
              <w:rPr>
                <w:color w:val="auto"/>
              </w:rPr>
            </w:pPr>
            <w:r w:rsidRPr="00545231">
              <w:rPr>
                <w:b/>
                <w:color w:val="auto"/>
                <w:sz w:val="23"/>
                <w:szCs w:val="23"/>
              </w:rPr>
              <w:t>базовый 2016 г.</w:t>
            </w:r>
          </w:p>
        </w:tc>
        <w:tc>
          <w:tcPr>
            <w:tcW w:w="1134" w:type="dxa"/>
            <w:gridSpan w:val="2"/>
          </w:tcPr>
          <w:p w:rsidR="00545231" w:rsidRPr="00545231" w:rsidRDefault="00545231" w:rsidP="00545231">
            <w:pPr>
              <w:ind w:firstLine="0"/>
              <w:rPr>
                <w:color w:val="auto"/>
              </w:rPr>
            </w:pPr>
            <w:r w:rsidRPr="00545231">
              <w:rPr>
                <w:b/>
                <w:color w:val="auto"/>
                <w:sz w:val="23"/>
                <w:szCs w:val="23"/>
              </w:rPr>
              <w:t>2017 г.</w:t>
            </w:r>
          </w:p>
        </w:tc>
        <w:tc>
          <w:tcPr>
            <w:tcW w:w="1134" w:type="dxa"/>
            <w:gridSpan w:val="2"/>
          </w:tcPr>
          <w:p w:rsidR="00545231" w:rsidRPr="00545231" w:rsidRDefault="00545231" w:rsidP="00545231">
            <w:pPr>
              <w:ind w:firstLine="0"/>
              <w:rPr>
                <w:color w:val="auto"/>
              </w:rPr>
            </w:pPr>
            <w:r w:rsidRPr="00545231">
              <w:rPr>
                <w:b/>
                <w:color w:val="auto"/>
                <w:sz w:val="23"/>
                <w:szCs w:val="23"/>
              </w:rPr>
              <w:t>2018 г.</w:t>
            </w:r>
          </w:p>
        </w:tc>
        <w:tc>
          <w:tcPr>
            <w:tcW w:w="1134" w:type="dxa"/>
          </w:tcPr>
          <w:p w:rsidR="00545231" w:rsidRPr="00545231" w:rsidRDefault="00545231" w:rsidP="00545231">
            <w:pPr>
              <w:ind w:firstLine="0"/>
              <w:rPr>
                <w:color w:val="auto"/>
              </w:rPr>
            </w:pPr>
            <w:r w:rsidRPr="00545231">
              <w:rPr>
                <w:b/>
                <w:color w:val="auto"/>
                <w:sz w:val="23"/>
                <w:szCs w:val="23"/>
              </w:rPr>
              <w:t>2019 г</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2020</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2021</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2022</w:t>
            </w:r>
          </w:p>
        </w:tc>
        <w:tc>
          <w:tcPr>
            <w:tcW w:w="1134" w:type="dxa"/>
          </w:tcPr>
          <w:p w:rsidR="00545231" w:rsidRPr="00545231" w:rsidRDefault="00545231" w:rsidP="00545231">
            <w:pPr>
              <w:ind w:firstLine="0"/>
              <w:rPr>
                <w:b/>
                <w:color w:val="auto"/>
                <w:sz w:val="23"/>
                <w:szCs w:val="23"/>
              </w:rPr>
            </w:pPr>
            <w:r w:rsidRPr="00545231">
              <w:rPr>
                <w:b/>
                <w:color w:val="auto"/>
                <w:sz w:val="23"/>
                <w:szCs w:val="23"/>
              </w:rPr>
              <w:t>2023</w:t>
            </w:r>
          </w:p>
        </w:tc>
        <w:tc>
          <w:tcPr>
            <w:tcW w:w="1275" w:type="dxa"/>
          </w:tcPr>
          <w:p w:rsidR="00545231" w:rsidRPr="00545231" w:rsidRDefault="00545231" w:rsidP="00545231">
            <w:pPr>
              <w:ind w:firstLine="0"/>
              <w:rPr>
                <w:b/>
                <w:color w:val="auto"/>
                <w:sz w:val="23"/>
                <w:szCs w:val="23"/>
              </w:rPr>
            </w:pPr>
            <w:r w:rsidRPr="00545231">
              <w:rPr>
                <w:b/>
                <w:color w:val="auto"/>
                <w:sz w:val="23"/>
                <w:szCs w:val="23"/>
              </w:rPr>
              <w:t>2024</w:t>
            </w:r>
          </w:p>
        </w:tc>
      </w:tr>
      <w:tr w:rsidR="00545231" w:rsidRPr="00545231" w:rsidTr="0034447A">
        <w:tc>
          <w:tcPr>
            <w:tcW w:w="3936" w:type="dxa"/>
          </w:tcPr>
          <w:p w:rsidR="00545231" w:rsidRPr="00545231" w:rsidRDefault="00545231" w:rsidP="003851E1">
            <w:pPr>
              <w:jc w:val="center"/>
              <w:rPr>
                <w:b/>
                <w:color w:val="auto"/>
                <w:szCs w:val="24"/>
              </w:rPr>
            </w:pPr>
            <w:r w:rsidRPr="00545231">
              <w:rPr>
                <w:b/>
                <w:color w:val="auto"/>
                <w:szCs w:val="24"/>
              </w:rPr>
              <w:t>1</w:t>
            </w:r>
          </w:p>
        </w:tc>
        <w:tc>
          <w:tcPr>
            <w:tcW w:w="1134" w:type="dxa"/>
          </w:tcPr>
          <w:p w:rsidR="00545231" w:rsidRPr="00545231" w:rsidRDefault="00545231" w:rsidP="003851E1">
            <w:pPr>
              <w:jc w:val="center"/>
              <w:rPr>
                <w:b/>
                <w:color w:val="auto"/>
                <w:szCs w:val="24"/>
              </w:rPr>
            </w:pPr>
            <w:r w:rsidRPr="00545231">
              <w:rPr>
                <w:b/>
                <w:color w:val="auto"/>
                <w:szCs w:val="24"/>
              </w:rPr>
              <w:t>2</w:t>
            </w:r>
          </w:p>
        </w:tc>
        <w:tc>
          <w:tcPr>
            <w:tcW w:w="1275" w:type="dxa"/>
          </w:tcPr>
          <w:p w:rsidR="00545231" w:rsidRPr="00545231" w:rsidRDefault="00545231" w:rsidP="003851E1">
            <w:pPr>
              <w:jc w:val="center"/>
              <w:rPr>
                <w:b/>
                <w:color w:val="auto"/>
                <w:szCs w:val="24"/>
              </w:rPr>
            </w:pPr>
            <w:r w:rsidRPr="00545231">
              <w:rPr>
                <w:b/>
                <w:color w:val="auto"/>
                <w:szCs w:val="24"/>
              </w:rPr>
              <w:t>3</w:t>
            </w:r>
          </w:p>
        </w:tc>
        <w:tc>
          <w:tcPr>
            <w:tcW w:w="1134" w:type="dxa"/>
            <w:gridSpan w:val="2"/>
          </w:tcPr>
          <w:p w:rsidR="00545231" w:rsidRPr="00545231" w:rsidRDefault="00545231" w:rsidP="003851E1">
            <w:pPr>
              <w:jc w:val="center"/>
              <w:rPr>
                <w:b/>
                <w:color w:val="auto"/>
                <w:szCs w:val="24"/>
              </w:rPr>
            </w:pPr>
            <w:r w:rsidRPr="00545231">
              <w:rPr>
                <w:b/>
                <w:color w:val="auto"/>
                <w:szCs w:val="24"/>
              </w:rPr>
              <w:t>4</w:t>
            </w:r>
          </w:p>
        </w:tc>
        <w:tc>
          <w:tcPr>
            <w:tcW w:w="1134" w:type="dxa"/>
            <w:gridSpan w:val="2"/>
          </w:tcPr>
          <w:p w:rsidR="00545231" w:rsidRPr="00545231" w:rsidRDefault="00545231" w:rsidP="003851E1">
            <w:pPr>
              <w:jc w:val="center"/>
              <w:rPr>
                <w:b/>
                <w:color w:val="auto"/>
                <w:szCs w:val="24"/>
              </w:rPr>
            </w:pPr>
            <w:r w:rsidRPr="00545231">
              <w:rPr>
                <w:b/>
                <w:color w:val="auto"/>
                <w:szCs w:val="24"/>
              </w:rPr>
              <w:t>5</w:t>
            </w:r>
          </w:p>
        </w:tc>
        <w:tc>
          <w:tcPr>
            <w:tcW w:w="1134" w:type="dxa"/>
          </w:tcPr>
          <w:p w:rsidR="00545231" w:rsidRPr="00545231" w:rsidRDefault="00545231" w:rsidP="003851E1">
            <w:pPr>
              <w:jc w:val="center"/>
              <w:rPr>
                <w:b/>
                <w:color w:val="auto"/>
                <w:szCs w:val="24"/>
              </w:rPr>
            </w:pPr>
            <w:r w:rsidRPr="00545231">
              <w:rPr>
                <w:b/>
                <w:color w:val="auto"/>
                <w:szCs w:val="24"/>
              </w:rPr>
              <w:t>6</w:t>
            </w:r>
          </w:p>
        </w:tc>
        <w:tc>
          <w:tcPr>
            <w:tcW w:w="1134" w:type="dxa"/>
          </w:tcPr>
          <w:p w:rsidR="00545231" w:rsidRPr="00545231" w:rsidRDefault="00545231" w:rsidP="003851E1">
            <w:pPr>
              <w:jc w:val="center"/>
              <w:rPr>
                <w:b/>
                <w:color w:val="auto"/>
                <w:szCs w:val="24"/>
              </w:rPr>
            </w:pPr>
            <w:r w:rsidRPr="00545231">
              <w:rPr>
                <w:b/>
                <w:color w:val="auto"/>
                <w:szCs w:val="24"/>
              </w:rPr>
              <w:t>7</w:t>
            </w:r>
          </w:p>
        </w:tc>
        <w:tc>
          <w:tcPr>
            <w:tcW w:w="1134" w:type="dxa"/>
          </w:tcPr>
          <w:p w:rsidR="00545231" w:rsidRPr="00545231" w:rsidRDefault="00545231" w:rsidP="003851E1">
            <w:pPr>
              <w:jc w:val="center"/>
              <w:rPr>
                <w:b/>
                <w:color w:val="auto"/>
                <w:szCs w:val="24"/>
              </w:rPr>
            </w:pPr>
            <w:r w:rsidRPr="00545231">
              <w:rPr>
                <w:b/>
                <w:color w:val="auto"/>
                <w:szCs w:val="24"/>
              </w:rPr>
              <w:t>8</w:t>
            </w:r>
          </w:p>
        </w:tc>
        <w:tc>
          <w:tcPr>
            <w:tcW w:w="1134" w:type="dxa"/>
          </w:tcPr>
          <w:p w:rsidR="00545231" w:rsidRPr="00545231" w:rsidRDefault="00545231" w:rsidP="003851E1">
            <w:pPr>
              <w:jc w:val="center"/>
              <w:rPr>
                <w:b/>
                <w:color w:val="auto"/>
                <w:szCs w:val="24"/>
              </w:rPr>
            </w:pPr>
            <w:r w:rsidRPr="00545231">
              <w:rPr>
                <w:b/>
                <w:color w:val="auto"/>
                <w:szCs w:val="24"/>
              </w:rPr>
              <w:t>9</w:t>
            </w:r>
          </w:p>
        </w:tc>
        <w:tc>
          <w:tcPr>
            <w:tcW w:w="1134" w:type="dxa"/>
          </w:tcPr>
          <w:p w:rsidR="00545231" w:rsidRPr="00545231" w:rsidRDefault="00545231" w:rsidP="003851E1">
            <w:pPr>
              <w:ind w:firstLine="0"/>
              <w:jc w:val="center"/>
              <w:rPr>
                <w:b/>
                <w:color w:val="auto"/>
                <w:szCs w:val="24"/>
              </w:rPr>
            </w:pPr>
            <w:r w:rsidRPr="00545231">
              <w:rPr>
                <w:b/>
                <w:color w:val="auto"/>
                <w:szCs w:val="24"/>
              </w:rPr>
              <w:t>10</w:t>
            </w:r>
          </w:p>
        </w:tc>
        <w:tc>
          <w:tcPr>
            <w:tcW w:w="1275" w:type="dxa"/>
          </w:tcPr>
          <w:p w:rsidR="00545231" w:rsidRPr="00545231" w:rsidRDefault="00545231" w:rsidP="003851E1">
            <w:pPr>
              <w:jc w:val="center"/>
              <w:rPr>
                <w:b/>
                <w:color w:val="auto"/>
                <w:szCs w:val="24"/>
              </w:rPr>
            </w:pPr>
            <w:r w:rsidRPr="00545231">
              <w:rPr>
                <w:b/>
                <w:color w:val="auto"/>
                <w:szCs w:val="24"/>
              </w:rPr>
              <w:t>11</w:t>
            </w:r>
          </w:p>
        </w:tc>
      </w:tr>
      <w:tr w:rsidR="00B218A2" w:rsidRPr="00545231" w:rsidTr="00AC691C">
        <w:trPr>
          <w:trHeight w:val="822"/>
        </w:trPr>
        <w:tc>
          <w:tcPr>
            <w:tcW w:w="15558" w:type="dxa"/>
            <w:gridSpan w:val="13"/>
          </w:tcPr>
          <w:p w:rsidR="00B218A2" w:rsidRPr="00545231" w:rsidRDefault="00B218A2" w:rsidP="0034447A">
            <w:pPr>
              <w:jc w:val="center"/>
              <w:rPr>
                <w:rFonts w:ascii="Times New Roman CYR" w:hAnsi="Times New Roman CYR"/>
                <w:b/>
                <w:color w:val="auto"/>
              </w:rPr>
            </w:pPr>
            <w:r w:rsidRPr="00545231">
              <w:rPr>
                <w:b/>
                <w:color w:val="auto"/>
                <w:szCs w:val="24"/>
              </w:rPr>
              <w:t>Муниципальная программа</w:t>
            </w:r>
            <w:r w:rsidRPr="00545231">
              <w:rPr>
                <w:b/>
                <w:color w:val="auto"/>
              </w:rPr>
              <w:t xml:space="preserve"> </w:t>
            </w:r>
            <w:r w:rsidRPr="00545231">
              <w:rPr>
                <w:b/>
                <w:color w:val="auto"/>
                <w:szCs w:val="24"/>
              </w:rPr>
              <w:t xml:space="preserve">«Улучшение эксплуатационного состояния автомобильных дорог общего пользования местного значения </w:t>
            </w:r>
            <w:proofErr w:type="spellStart"/>
            <w:r w:rsidRPr="00545231">
              <w:rPr>
                <w:b/>
                <w:color w:val="auto"/>
                <w:szCs w:val="24"/>
              </w:rPr>
              <w:t>Пинежского</w:t>
            </w:r>
            <w:proofErr w:type="spellEnd"/>
            <w:r w:rsidRPr="00545231">
              <w:rPr>
                <w:b/>
                <w:color w:val="auto"/>
                <w:szCs w:val="24"/>
              </w:rPr>
              <w:t xml:space="preserve"> муниципального района на 2017 – 2024 годы»</w:t>
            </w:r>
            <w:r w:rsidRPr="00545231">
              <w:rPr>
                <w:b/>
                <w:color w:val="auto"/>
                <w:szCs w:val="24"/>
              </w:rPr>
              <w:tab/>
            </w:r>
          </w:p>
          <w:p w:rsidR="00B218A2" w:rsidRPr="00545231" w:rsidRDefault="00B218A2" w:rsidP="0034447A">
            <w:pPr>
              <w:jc w:val="center"/>
              <w:rPr>
                <w:b/>
                <w:color w:val="auto"/>
                <w:szCs w:val="24"/>
              </w:rPr>
            </w:pP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t>1. Содержание автомобильных дорог общего пользования местного значения муниципального района</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км</w:t>
            </w:r>
          </w:p>
        </w:tc>
        <w:tc>
          <w:tcPr>
            <w:tcW w:w="1275"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gridSpan w:val="2"/>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827,032</w:t>
            </w:r>
          </w:p>
        </w:tc>
        <w:tc>
          <w:tcPr>
            <w:tcW w:w="1275" w:type="dxa"/>
          </w:tcPr>
          <w:p w:rsidR="00545231" w:rsidRPr="00545231" w:rsidRDefault="00545231" w:rsidP="0034447A">
            <w:pPr>
              <w:jc w:val="center"/>
              <w:rPr>
                <w:color w:val="auto"/>
                <w:szCs w:val="24"/>
              </w:rPr>
            </w:pPr>
          </w:p>
          <w:p w:rsidR="00545231" w:rsidRPr="00545231" w:rsidRDefault="00545231" w:rsidP="00545231">
            <w:pPr>
              <w:ind w:firstLine="0"/>
              <w:rPr>
                <w:color w:val="auto"/>
              </w:rPr>
            </w:pPr>
            <w:r w:rsidRPr="00545231">
              <w:rPr>
                <w:color w:val="auto"/>
                <w:szCs w:val="24"/>
              </w:rPr>
              <w:t>827,032</w:t>
            </w: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lastRenderedPageBreak/>
              <w:t>2. Количество ледовых переправ</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r w:rsidRPr="00545231">
              <w:rPr>
                <w:color w:val="auto"/>
                <w:szCs w:val="24"/>
              </w:rPr>
              <w:t>10</w:t>
            </w:r>
          </w:p>
        </w:tc>
        <w:tc>
          <w:tcPr>
            <w:tcW w:w="1134" w:type="dxa"/>
            <w:gridSpan w:val="2"/>
          </w:tcPr>
          <w:p w:rsidR="00545231" w:rsidRPr="00545231" w:rsidRDefault="00545231" w:rsidP="00545231">
            <w:pPr>
              <w:ind w:firstLine="0"/>
              <w:rPr>
                <w:color w:val="auto"/>
                <w:szCs w:val="24"/>
              </w:rPr>
            </w:pPr>
            <w:r w:rsidRPr="00545231">
              <w:rPr>
                <w:color w:val="auto"/>
                <w:szCs w:val="24"/>
              </w:rPr>
              <w:t>11</w:t>
            </w:r>
          </w:p>
        </w:tc>
        <w:tc>
          <w:tcPr>
            <w:tcW w:w="1134" w:type="dxa"/>
            <w:gridSpan w:val="2"/>
          </w:tcPr>
          <w:p w:rsidR="00545231" w:rsidRPr="00545231" w:rsidRDefault="00545231" w:rsidP="00545231">
            <w:pPr>
              <w:ind w:firstLine="0"/>
              <w:rPr>
                <w:color w:val="auto"/>
                <w:szCs w:val="24"/>
              </w:rPr>
            </w:pPr>
            <w:r w:rsidRPr="00545231">
              <w:rPr>
                <w:color w:val="auto"/>
                <w:szCs w:val="24"/>
              </w:rPr>
              <w:t>12</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134" w:type="dxa"/>
          </w:tcPr>
          <w:p w:rsidR="00545231" w:rsidRPr="00545231" w:rsidRDefault="00545231" w:rsidP="00545231">
            <w:pPr>
              <w:ind w:firstLine="0"/>
              <w:rPr>
                <w:color w:val="auto"/>
                <w:szCs w:val="24"/>
              </w:rPr>
            </w:pPr>
            <w:r w:rsidRPr="00545231">
              <w:rPr>
                <w:color w:val="auto"/>
                <w:szCs w:val="24"/>
              </w:rPr>
              <w:t>10</w:t>
            </w:r>
          </w:p>
        </w:tc>
        <w:tc>
          <w:tcPr>
            <w:tcW w:w="1275" w:type="dxa"/>
          </w:tcPr>
          <w:p w:rsidR="00545231" w:rsidRPr="00545231" w:rsidRDefault="00545231" w:rsidP="0034447A">
            <w:pPr>
              <w:jc w:val="center"/>
              <w:rPr>
                <w:color w:val="auto"/>
                <w:szCs w:val="24"/>
              </w:rPr>
            </w:pPr>
            <w:r w:rsidRPr="00545231">
              <w:rPr>
                <w:color w:val="auto"/>
                <w:szCs w:val="24"/>
              </w:rPr>
              <w:t>10</w:t>
            </w: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t>3. Разработка комплексных схем организации  дорожного движения на территории: (КСОДД)</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Междуреченское».</w:t>
            </w:r>
          </w:p>
        </w:tc>
        <w:tc>
          <w:tcPr>
            <w:tcW w:w="1134" w:type="dxa"/>
          </w:tcPr>
          <w:p w:rsidR="00545231" w:rsidRPr="00545231" w:rsidRDefault="00545231" w:rsidP="0034447A">
            <w:pPr>
              <w:jc w:val="center"/>
              <w:rPr>
                <w:color w:val="auto"/>
                <w:szCs w:val="24"/>
              </w:rPr>
            </w:pPr>
          </w:p>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gridSpan w:val="2"/>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gridSpan w:val="2"/>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t xml:space="preserve">4. Разработка  проектов организации дорожного движения на территории </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Карпогорское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МО «</w:t>
            </w:r>
            <w:proofErr w:type="spellStart"/>
            <w:r w:rsidRPr="00545231">
              <w:rPr>
                <w:color w:val="auto"/>
                <w:szCs w:val="24"/>
              </w:rPr>
              <w:t>Шилегское</w:t>
            </w:r>
            <w:proofErr w:type="spellEnd"/>
            <w:r w:rsidRPr="00545231">
              <w:rPr>
                <w:color w:val="auto"/>
                <w:szCs w:val="24"/>
              </w:rPr>
              <w:t>»,</w:t>
            </w:r>
          </w:p>
          <w:p w:rsidR="00545231" w:rsidRPr="00545231" w:rsidRDefault="00545231" w:rsidP="0034447A">
            <w:pPr>
              <w:rPr>
                <w:color w:val="auto"/>
                <w:szCs w:val="24"/>
              </w:rPr>
            </w:pPr>
            <w:r w:rsidRPr="00545231">
              <w:rPr>
                <w:color w:val="auto"/>
                <w:szCs w:val="24"/>
              </w:rPr>
              <w:t xml:space="preserve">МО Междуреченское». </w:t>
            </w:r>
          </w:p>
        </w:tc>
        <w:tc>
          <w:tcPr>
            <w:tcW w:w="1134" w:type="dxa"/>
          </w:tcPr>
          <w:p w:rsidR="00545231" w:rsidRPr="00545231" w:rsidRDefault="00545231" w:rsidP="00545231">
            <w:pPr>
              <w:ind w:firstLine="0"/>
              <w:rPr>
                <w:color w:val="auto"/>
                <w:szCs w:val="24"/>
              </w:rPr>
            </w:pPr>
            <w:r w:rsidRPr="00545231">
              <w:rPr>
                <w:color w:val="auto"/>
                <w:szCs w:val="24"/>
              </w:rPr>
              <w:t>ед.</w:t>
            </w:r>
          </w:p>
        </w:tc>
        <w:tc>
          <w:tcPr>
            <w:tcW w:w="1275" w:type="dxa"/>
          </w:tcPr>
          <w:p w:rsidR="00545231" w:rsidRPr="00545231" w:rsidRDefault="00545231" w:rsidP="0034447A">
            <w:pPr>
              <w:jc w:val="center"/>
              <w:rPr>
                <w:color w:val="auto"/>
                <w:szCs w:val="24"/>
              </w:rPr>
            </w:pPr>
          </w:p>
        </w:tc>
        <w:tc>
          <w:tcPr>
            <w:tcW w:w="1134" w:type="dxa"/>
            <w:gridSpan w:val="2"/>
          </w:tcPr>
          <w:p w:rsidR="00545231" w:rsidRPr="00545231" w:rsidRDefault="00545231" w:rsidP="0034447A">
            <w:pPr>
              <w:jc w:val="center"/>
              <w:rPr>
                <w:color w:val="auto"/>
                <w:szCs w:val="24"/>
              </w:rPr>
            </w:pPr>
          </w:p>
        </w:tc>
        <w:tc>
          <w:tcPr>
            <w:tcW w:w="1134" w:type="dxa"/>
            <w:gridSpan w:val="2"/>
          </w:tcPr>
          <w:p w:rsidR="00545231" w:rsidRPr="00545231" w:rsidRDefault="00545231" w:rsidP="0034447A">
            <w:pPr>
              <w:jc w:val="center"/>
              <w:rPr>
                <w:color w:val="auto"/>
                <w:szCs w:val="24"/>
              </w:rPr>
            </w:pPr>
          </w:p>
        </w:tc>
        <w:tc>
          <w:tcPr>
            <w:tcW w:w="1134" w:type="dxa"/>
          </w:tcPr>
          <w:p w:rsidR="00545231" w:rsidRPr="00545231" w:rsidRDefault="00545231" w:rsidP="0034447A">
            <w:pPr>
              <w:jc w:val="center"/>
              <w:rPr>
                <w:color w:val="auto"/>
                <w:szCs w:val="24"/>
              </w:rPr>
            </w:pP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134"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c>
          <w:tcPr>
            <w:tcW w:w="1275" w:type="dxa"/>
          </w:tcPr>
          <w:p w:rsidR="00545231" w:rsidRPr="00545231" w:rsidRDefault="00545231" w:rsidP="0034447A">
            <w:pPr>
              <w:jc w:val="center"/>
              <w:rPr>
                <w:color w:val="auto"/>
                <w:szCs w:val="24"/>
              </w:rPr>
            </w:pPr>
          </w:p>
          <w:p w:rsidR="00545231" w:rsidRPr="00545231" w:rsidRDefault="00545231" w:rsidP="0034447A">
            <w:pPr>
              <w:jc w:val="center"/>
              <w:rPr>
                <w:color w:val="auto"/>
                <w:szCs w:val="24"/>
              </w:rPr>
            </w:pPr>
          </w:p>
          <w:p w:rsidR="00545231" w:rsidRPr="00545231" w:rsidRDefault="00545231" w:rsidP="0034447A">
            <w:pPr>
              <w:jc w:val="center"/>
              <w:rPr>
                <w:color w:val="auto"/>
                <w:szCs w:val="24"/>
              </w:rPr>
            </w:pPr>
            <w:r w:rsidRPr="00545231">
              <w:rPr>
                <w:color w:val="auto"/>
                <w:szCs w:val="24"/>
              </w:rPr>
              <w:t>-</w:t>
            </w: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t>5. Ремонт автомобильных дорог (в т.ч. элементов их обустройства) / мостов</w:t>
            </w:r>
          </w:p>
        </w:tc>
        <w:tc>
          <w:tcPr>
            <w:tcW w:w="1134" w:type="dxa"/>
          </w:tcPr>
          <w:p w:rsidR="00545231" w:rsidRPr="00545231" w:rsidRDefault="00545231" w:rsidP="00545231">
            <w:pPr>
              <w:ind w:firstLine="0"/>
              <w:rPr>
                <w:color w:val="auto"/>
                <w:szCs w:val="24"/>
              </w:rPr>
            </w:pPr>
            <w:proofErr w:type="gramStart"/>
            <w:r w:rsidRPr="00545231">
              <w:rPr>
                <w:color w:val="auto"/>
                <w:szCs w:val="24"/>
              </w:rPr>
              <w:t>км</w:t>
            </w:r>
            <w:proofErr w:type="gramEnd"/>
            <w:r w:rsidRPr="00545231">
              <w:rPr>
                <w:color w:val="auto"/>
                <w:szCs w:val="24"/>
              </w:rPr>
              <w:t xml:space="preserve"> / ед.</w:t>
            </w:r>
          </w:p>
        </w:tc>
        <w:tc>
          <w:tcPr>
            <w:tcW w:w="1275" w:type="dxa"/>
          </w:tcPr>
          <w:p w:rsidR="00545231" w:rsidRPr="00545231" w:rsidRDefault="00545231" w:rsidP="00545231">
            <w:pPr>
              <w:ind w:firstLine="0"/>
              <w:rPr>
                <w:color w:val="auto"/>
                <w:szCs w:val="24"/>
              </w:rPr>
            </w:pPr>
            <w:r w:rsidRPr="00545231">
              <w:rPr>
                <w:color w:val="auto"/>
                <w:szCs w:val="24"/>
              </w:rPr>
              <w:t>3,0 / 0</w:t>
            </w:r>
          </w:p>
        </w:tc>
        <w:tc>
          <w:tcPr>
            <w:tcW w:w="1134" w:type="dxa"/>
            <w:gridSpan w:val="2"/>
          </w:tcPr>
          <w:p w:rsidR="00545231" w:rsidRPr="00545231" w:rsidRDefault="00545231" w:rsidP="00545231">
            <w:pPr>
              <w:ind w:firstLine="0"/>
              <w:rPr>
                <w:color w:val="auto"/>
                <w:szCs w:val="24"/>
              </w:rPr>
            </w:pPr>
            <w:r w:rsidRPr="00545231">
              <w:rPr>
                <w:color w:val="auto"/>
                <w:szCs w:val="24"/>
              </w:rPr>
              <w:t>0,3 / 1</w:t>
            </w:r>
          </w:p>
        </w:tc>
        <w:tc>
          <w:tcPr>
            <w:tcW w:w="1134" w:type="dxa"/>
            <w:gridSpan w:val="2"/>
          </w:tcPr>
          <w:p w:rsidR="00545231" w:rsidRPr="00545231" w:rsidRDefault="00545231" w:rsidP="00545231">
            <w:pPr>
              <w:ind w:firstLine="0"/>
              <w:rPr>
                <w:color w:val="auto"/>
                <w:szCs w:val="24"/>
              </w:rPr>
            </w:pPr>
            <w:r w:rsidRPr="00545231">
              <w:rPr>
                <w:color w:val="auto"/>
                <w:szCs w:val="24"/>
              </w:rPr>
              <w:t>0 / 0</w:t>
            </w:r>
          </w:p>
        </w:tc>
        <w:tc>
          <w:tcPr>
            <w:tcW w:w="1134" w:type="dxa"/>
          </w:tcPr>
          <w:p w:rsidR="00545231" w:rsidRPr="00545231" w:rsidRDefault="00545231" w:rsidP="00545231">
            <w:pPr>
              <w:ind w:firstLine="0"/>
              <w:rPr>
                <w:color w:val="auto"/>
                <w:szCs w:val="24"/>
              </w:rPr>
            </w:pPr>
            <w:r w:rsidRPr="00545231">
              <w:rPr>
                <w:color w:val="auto"/>
                <w:szCs w:val="24"/>
              </w:rPr>
              <w:t>4 /11</w:t>
            </w:r>
          </w:p>
        </w:tc>
        <w:tc>
          <w:tcPr>
            <w:tcW w:w="1134" w:type="dxa"/>
          </w:tcPr>
          <w:p w:rsidR="00545231" w:rsidRPr="00545231" w:rsidRDefault="00545231" w:rsidP="00545231">
            <w:pPr>
              <w:ind w:firstLine="0"/>
              <w:rPr>
                <w:color w:val="auto"/>
                <w:szCs w:val="24"/>
              </w:rPr>
            </w:pPr>
            <w:r w:rsidRPr="00545231">
              <w:rPr>
                <w:color w:val="auto"/>
                <w:szCs w:val="24"/>
              </w:rPr>
              <w:t>1,4/11</w:t>
            </w:r>
          </w:p>
        </w:tc>
        <w:tc>
          <w:tcPr>
            <w:tcW w:w="1134" w:type="dxa"/>
          </w:tcPr>
          <w:p w:rsidR="00545231" w:rsidRPr="00545231" w:rsidRDefault="00B218A2" w:rsidP="00B218A2">
            <w:pPr>
              <w:ind w:firstLine="0"/>
              <w:rPr>
                <w:color w:val="auto"/>
                <w:szCs w:val="24"/>
              </w:rPr>
            </w:pPr>
            <w:r>
              <w:rPr>
                <w:color w:val="auto"/>
                <w:szCs w:val="24"/>
              </w:rPr>
              <w:t>3,5</w:t>
            </w:r>
            <w:r w:rsidR="00545231" w:rsidRPr="00545231">
              <w:rPr>
                <w:color w:val="auto"/>
                <w:szCs w:val="24"/>
              </w:rPr>
              <w:t>/1</w:t>
            </w:r>
            <w:r>
              <w:rPr>
                <w:color w:val="auto"/>
                <w:szCs w:val="24"/>
              </w:rPr>
              <w:t>3</w:t>
            </w:r>
          </w:p>
        </w:tc>
        <w:tc>
          <w:tcPr>
            <w:tcW w:w="1134" w:type="dxa"/>
          </w:tcPr>
          <w:p w:rsidR="00545231" w:rsidRPr="00545231" w:rsidRDefault="00545231" w:rsidP="0034447A">
            <w:pPr>
              <w:jc w:val="center"/>
              <w:rPr>
                <w:color w:val="auto"/>
                <w:szCs w:val="24"/>
              </w:rPr>
            </w:pPr>
            <w:r w:rsidRPr="00545231">
              <w:rPr>
                <w:color w:val="auto"/>
                <w:szCs w:val="24"/>
              </w:rPr>
              <w:t>0</w:t>
            </w:r>
          </w:p>
        </w:tc>
        <w:tc>
          <w:tcPr>
            <w:tcW w:w="1134" w:type="dxa"/>
          </w:tcPr>
          <w:p w:rsidR="00545231" w:rsidRPr="00545231" w:rsidRDefault="00545231" w:rsidP="0034447A">
            <w:pPr>
              <w:jc w:val="center"/>
              <w:rPr>
                <w:color w:val="auto"/>
                <w:szCs w:val="24"/>
              </w:rPr>
            </w:pPr>
            <w:r w:rsidRPr="00545231">
              <w:rPr>
                <w:color w:val="auto"/>
                <w:szCs w:val="24"/>
              </w:rPr>
              <w:t>0</w:t>
            </w:r>
          </w:p>
        </w:tc>
        <w:tc>
          <w:tcPr>
            <w:tcW w:w="1275" w:type="dxa"/>
          </w:tcPr>
          <w:p w:rsidR="00545231" w:rsidRPr="00545231" w:rsidRDefault="00545231" w:rsidP="0034447A">
            <w:pPr>
              <w:jc w:val="center"/>
              <w:rPr>
                <w:color w:val="auto"/>
                <w:szCs w:val="24"/>
              </w:rPr>
            </w:pPr>
            <w:r w:rsidRPr="00545231">
              <w:rPr>
                <w:color w:val="auto"/>
                <w:szCs w:val="24"/>
              </w:rPr>
              <w:t>0</w:t>
            </w:r>
          </w:p>
        </w:tc>
      </w:tr>
      <w:tr w:rsidR="00545231" w:rsidRPr="00545231" w:rsidTr="0034447A">
        <w:tc>
          <w:tcPr>
            <w:tcW w:w="3936" w:type="dxa"/>
          </w:tcPr>
          <w:p w:rsidR="00545231" w:rsidRPr="00545231" w:rsidRDefault="00545231" w:rsidP="0034447A">
            <w:pPr>
              <w:rPr>
                <w:color w:val="auto"/>
                <w:szCs w:val="24"/>
              </w:rPr>
            </w:pPr>
            <w:r w:rsidRPr="00545231">
              <w:rPr>
                <w:color w:val="auto"/>
                <w:szCs w:val="24"/>
              </w:rPr>
              <w:t>6. Проектные и изыскательские работы, экспертиза, обследование объектов</w:t>
            </w:r>
          </w:p>
        </w:tc>
        <w:tc>
          <w:tcPr>
            <w:tcW w:w="1134" w:type="dxa"/>
          </w:tcPr>
          <w:p w:rsidR="00545231" w:rsidRPr="00545231" w:rsidRDefault="00545231" w:rsidP="00545231">
            <w:pPr>
              <w:ind w:firstLine="0"/>
              <w:rPr>
                <w:color w:val="auto"/>
                <w:szCs w:val="24"/>
              </w:rPr>
            </w:pPr>
            <w:r w:rsidRPr="00545231">
              <w:rPr>
                <w:color w:val="auto"/>
                <w:szCs w:val="24"/>
              </w:rPr>
              <w:t>объект</w:t>
            </w:r>
          </w:p>
        </w:tc>
        <w:tc>
          <w:tcPr>
            <w:tcW w:w="1275" w:type="dxa"/>
          </w:tcPr>
          <w:p w:rsidR="00545231" w:rsidRPr="00545231" w:rsidRDefault="00545231" w:rsidP="0034447A">
            <w:pPr>
              <w:jc w:val="center"/>
              <w:rPr>
                <w:color w:val="auto"/>
                <w:szCs w:val="24"/>
              </w:rPr>
            </w:pPr>
            <w:r w:rsidRPr="00545231">
              <w:rPr>
                <w:color w:val="auto"/>
                <w:szCs w:val="24"/>
              </w:rPr>
              <w:t>0</w:t>
            </w:r>
          </w:p>
        </w:tc>
        <w:tc>
          <w:tcPr>
            <w:tcW w:w="1134" w:type="dxa"/>
            <w:gridSpan w:val="2"/>
          </w:tcPr>
          <w:p w:rsidR="00545231" w:rsidRPr="00545231" w:rsidRDefault="00545231" w:rsidP="0034447A">
            <w:pPr>
              <w:jc w:val="center"/>
              <w:rPr>
                <w:color w:val="auto"/>
                <w:szCs w:val="24"/>
              </w:rPr>
            </w:pPr>
            <w:r w:rsidRPr="00545231">
              <w:rPr>
                <w:color w:val="auto"/>
                <w:szCs w:val="24"/>
              </w:rPr>
              <w:t>0</w:t>
            </w:r>
          </w:p>
        </w:tc>
        <w:tc>
          <w:tcPr>
            <w:tcW w:w="1134" w:type="dxa"/>
            <w:gridSpan w:val="2"/>
          </w:tcPr>
          <w:p w:rsidR="00545231" w:rsidRPr="00545231" w:rsidRDefault="00545231" w:rsidP="0034447A">
            <w:pPr>
              <w:jc w:val="center"/>
              <w:rPr>
                <w:color w:val="auto"/>
                <w:szCs w:val="24"/>
              </w:rPr>
            </w:pPr>
            <w:r w:rsidRPr="00545231">
              <w:rPr>
                <w:color w:val="auto"/>
                <w:szCs w:val="24"/>
              </w:rPr>
              <w:t>2</w:t>
            </w:r>
          </w:p>
        </w:tc>
        <w:tc>
          <w:tcPr>
            <w:tcW w:w="1134" w:type="dxa"/>
          </w:tcPr>
          <w:p w:rsidR="00545231" w:rsidRPr="00545231" w:rsidRDefault="00545231" w:rsidP="0034447A">
            <w:pPr>
              <w:jc w:val="center"/>
              <w:rPr>
                <w:color w:val="auto"/>
                <w:szCs w:val="24"/>
              </w:rPr>
            </w:pPr>
            <w:r w:rsidRPr="00545231">
              <w:rPr>
                <w:color w:val="auto"/>
                <w:szCs w:val="24"/>
              </w:rPr>
              <w:t>8</w:t>
            </w:r>
          </w:p>
        </w:tc>
        <w:tc>
          <w:tcPr>
            <w:tcW w:w="1134" w:type="dxa"/>
          </w:tcPr>
          <w:p w:rsidR="00545231" w:rsidRPr="00545231" w:rsidRDefault="00545231" w:rsidP="0034447A">
            <w:pPr>
              <w:jc w:val="center"/>
              <w:rPr>
                <w:color w:val="auto"/>
                <w:szCs w:val="24"/>
              </w:rPr>
            </w:pPr>
            <w:r w:rsidRPr="00545231">
              <w:rPr>
                <w:color w:val="auto"/>
                <w:szCs w:val="24"/>
              </w:rPr>
              <w:t>3</w:t>
            </w:r>
          </w:p>
        </w:tc>
        <w:tc>
          <w:tcPr>
            <w:tcW w:w="1134" w:type="dxa"/>
          </w:tcPr>
          <w:p w:rsidR="00545231" w:rsidRPr="00545231" w:rsidRDefault="00545231" w:rsidP="0034447A">
            <w:pPr>
              <w:jc w:val="center"/>
              <w:rPr>
                <w:color w:val="auto"/>
                <w:szCs w:val="24"/>
              </w:rPr>
            </w:pPr>
            <w:r w:rsidRPr="00545231">
              <w:rPr>
                <w:color w:val="auto"/>
                <w:szCs w:val="24"/>
              </w:rPr>
              <w:t>4</w:t>
            </w:r>
          </w:p>
        </w:tc>
        <w:tc>
          <w:tcPr>
            <w:tcW w:w="1134" w:type="dxa"/>
          </w:tcPr>
          <w:p w:rsidR="00545231" w:rsidRPr="00545231" w:rsidRDefault="00545231" w:rsidP="0034447A">
            <w:pPr>
              <w:jc w:val="center"/>
              <w:rPr>
                <w:color w:val="auto"/>
                <w:szCs w:val="24"/>
              </w:rPr>
            </w:pPr>
            <w:r w:rsidRPr="00545231">
              <w:rPr>
                <w:color w:val="auto"/>
                <w:szCs w:val="24"/>
              </w:rPr>
              <w:t>0</w:t>
            </w:r>
          </w:p>
        </w:tc>
        <w:tc>
          <w:tcPr>
            <w:tcW w:w="1134" w:type="dxa"/>
          </w:tcPr>
          <w:p w:rsidR="00545231" w:rsidRPr="00545231" w:rsidRDefault="00545231" w:rsidP="0034447A">
            <w:pPr>
              <w:jc w:val="center"/>
              <w:rPr>
                <w:color w:val="auto"/>
                <w:szCs w:val="24"/>
              </w:rPr>
            </w:pPr>
            <w:r w:rsidRPr="00545231">
              <w:rPr>
                <w:color w:val="auto"/>
                <w:szCs w:val="24"/>
              </w:rPr>
              <w:t>0</w:t>
            </w:r>
          </w:p>
        </w:tc>
        <w:tc>
          <w:tcPr>
            <w:tcW w:w="1275" w:type="dxa"/>
          </w:tcPr>
          <w:p w:rsidR="00545231" w:rsidRPr="00545231" w:rsidRDefault="00545231" w:rsidP="0034447A">
            <w:pPr>
              <w:jc w:val="center"/>
              <w:rPr>
                <w:color w:val="auto"/>
                <w:szCs w:val="24"/>
              </w:rPr>
            </w:pPr>
            <w:r w:rsidRPr="00545231">
              <w:rPr>
                <w:color w:val="auto"/>
                <w:szCs w:val="24"/>
              </w:rPr>
              <w:t>0</w:t>
            </w:r>
          </w:p>
        </w:tc>
      </w:tr>
    </w:tbl>
    <w:p w:rsidR="00545231" w:rsidRPr="00545231" w:rsidRDefault="00545231" w:rsidP="00545231">
      <w:pPr>
        <w:rPr>
          <w:color w:val="auto"/>
        </w:rPr>
      </w:pPr>
      <w:r w:rsidRPr="00545231">
        <w:rPr>
          <w:color w:val="auto"/>
        </w:rPr>
        <w:t>»</w:t>
      </w:r>
    </w:p>
    <w:p w:rsidR="005D60E5" w:rsidRPr="00545231" w:rsidRDefault="005D60E5" w:rsidP="005D60E5">
      <w:pPr>
        <w:rPr>
          <w:color w:val="auto"/>
        </w:rPr>
      </w:pPr>
    </w:p>
    <w:p w:rsidR="005D60E5" w:rsidRPr="00545231" w:rsidRDefault="005D60E5" w:rsidP="00FD7DCB">
      <w:pPr>
        <w:rPr>
          <w:color w:val="auto"/>
        </w:rPr>
      </w:pPr>
    </w:p>
    <w:p w:rsidR="00C13D89" w:rsidRPr="00545231" w:rsidRDefault="006A464E" w:rsidP="006A464E">
      <w:pPr>
        <w:ind w:left="10348"/>
        <w:jc w:val="center"/>
        <w:rPr>
          <w:color w:val="auto"/>
          <w:szCs w:val="24"/>
        </w:rPr>
      </w:pPr>
      <w:r w:rsidRPr="00545231">
        <w:rPr>
          <w:color w:val="auto"/>
          <w:szCs w:val="24"/>
        </w:rPr>
        <w:t xml:space="preserve">               </w:t>
      </w:r>
    </w:p>
    <w:p w:rsidR="00C13D89" w:rsidRPr="00545231" w:rsidRDefault="00C13D89" w:rsidP="006A464E">
      <w:pPr>
        <w:ind w:left="10348"/>
        <w:jc w:val="center"/>
        <w:rPr>
          <w:color w:val="auto"/>
          <w:szCs w:val="24"/>
        </w:rPr>
      </w:pPr>
    </w:p>
    <w:p w:rsidR="006A464E" w:rsidRPr="00545231" w:rsidRDefault="006A464E" w:rsidP="006A464E">
      <w:pPr>
        <w:ind w:left="10348"/>
        <w:jc w:val="center"/>
        <w:rPr>
          <w:color w:val="auto"/>
          <w:szCs w:val="24"/>
        </w:rPr>
      </w:pPr>
      <w:r w:rsidRPr="00545231">
        <w:rPr>
          <w:color w:val="auto"/>
          <w:szCs w:val="24"/>
        </w:rPr>
        <w:t xml:space="preserve">     ПРИЛОЖЕНИЕ № 2</w:t>
      </w:r>
    </w:p>
    <w:p w:rsidR="006A464E" w:rsidRPr="00545231" w:rsidRDefault="006A464E" w:rsidP="006A464E">
      <w:pPr>
        <w:jc w:val="right"/>
        <w:rPr>
          <w:color w:val="auto"/>
          <w:szCs w:val="24"/>
        </w:rPr>
      </w:pPr>
      <w:r w:rsidRPr="00545231">
        <w:rPr>
          <w:color w:val="auto"/>
          <w:szCs w:val="24"/>
        </w:rPr>
        <w:t xml:space="preserve">к муниципальной программе </w:t>
      </w:r>
    </w:p>
    <w:p w:rsidR="006A464E" w:rsidRPr="00545231" w:rsidRDefault="006A464E" w:rsidP="006A464E">
      <w:pPr>
        <w:jc w:val="right"/>
        <w:rPr>
          <w:color w:val="auto"/>
          <w:szCs w:val="24"/>
        </w:rPr>
      </w:pPr>
      <w:r w:rsidRPr="00545231">
        <w:rPr>
          <w:color w:val="auto"/>
          <w:szCs w:val="24"/>
        </w:rPr>
        <w:t>«Улучшение эксплуатационного состояния автомобильных дорог</w:t>
      </w:r>
    </w:p>
    <w:p w:rsidR="006A464E" w:rsidRPr="00545231" w:rsidRDefault="006A464E" w:rsidP="006A464E">
      <w:pPr>
        <w:jc w:val="right"/>
        <w:rPr>
          <w:color w:val="auto"/>
          <w:szCs w:val="24"/>
        </w:rPr>
      </w:pPr>
      <w:r w:rsidRPr="00545231">
        <w:rPr>
          <w:color w:val="auto"/>
          <w:szCs w:val="24"/>
        </w:rPr>
        <w:t xml:space="preserve"> общего пользования местного значения </w:t>
      </w:r>
      <w:proofErr w:type="spellStart"/>
      <w:r w:rsidRPr="00545231">
        <w:rPr>
          <w:color w:val="auto"/>
          <w:szCs w:val="24"/>
        </w:rPr>
        <w:t>Пинежского</w:t>
      </w:r>
      <w:proofErr w:type="spellEnd"/>
      <w:r w:rsidRPr="00545231">
        <w:rPr>
          <w:color w:val="auto"/>
          <w:szCs w:val="24"/>
        </w:rPr>
        <w:t xml:space="preserve"> муниципального района </w:t>
      </w:r>
    </w:p>
    <w:p w:rsidR="006A464E" w:rsidRPr="00545231" w:rsidRDefault="006A464E" w:rsidP="006A464E">
      <w:pPr>
        <w:jc w:val="right"/>
        <w:rPr>
          <w:color w:val="auto"/>
          <w:szCs w:val="24"/>
        </w:rPr>
      </w:pPr>
      <w:r w:rsidRPr="00545231">
        <w:rPr>
          <w:color w:val="auto"/>
          <w:szCs w:val="24"/>
        </w:rPr>
        <w:tab/>
        <w:t xml:space="preserve">                на 2017 – 20</w:t>
      </w:r>
      <w:r w:rsidR="00D3618D" w:rsidRPr="00545231">
        <w:rPr>
          <w:color w:val="auto"/>
          <w:szCs w:val="24"/>
        </w:rPr>
        <w:t xml:space="preserve">24 </w:t>
      </w:r>
      <w:r w:rsidRPr="00545231">
        <w:rPr>
          <w:color w:val="auto"/>
          <w:szCs w:val="24"/>
        </w:rPr>
        <w:t>годы»</w:t>
      </w:r>
      <w:r w:rsidRPr="00545231">
        <w:rPr>
          <w:color w:val="auto"/>
          <w:szCs w:val="24"/>
        </w:rPr>
        <w:tab/>
      </w:r>
    </w:p>
    <w:p w:rsidR="006A464E" w:rsidRPr="00545231" w:rsidRDefault="006A464E" w:rsidP="006A464E">
      <w:pPr>
        <w:autoSpaceDE w:val="0"/>
        <w:autoSpaceDN w:val="0"/>
        <w:adjustRightInd w:val="0"/>
        <w:ind w:left="10348"/>
        <w:jc w:val="center"/>
        <w:outlineLvl w:val="1"/>
        <w:rPr>
          <w:b/>
          <w:color w:val="auto"/>
          <w:szCs w:val="24"/>
          <w:lang w:eastAsia="en-US"/>
        </w:rPr>
      </w:pPr>
    </w:p>
    <w:p w:rsidR="006A464E" w:rsidRPr="00CB297E" w:rsidRDefault="006A464E" w:rsidP="006A464E">
      <w:pPr>
        <w:autoSpaceDE w:val="0"/>
        <w:autoSpaceDN w:val="0"/>
        <w:adjustRightInd w:val="0"/>
        <w:jc w:val="center"/>
        <w:outlineLvl w:val="1"/>
        <w:rPr>
          <w:b/>
          <w:color w:val="auto"/>
          <w:lang w:eastAsia="en-US"/>
        </w:rPr>
      </w:pPr>
      <w:r w:rsidRPr="00CB297E">
        <w:rPr>
          <w:b/>
          <w:color w:val="auto"/>
          <w:lang w:eastAsia="en-US"/>
        </w:rPr>
        <w:t>РЕСУРСНОЕ ОБЕСПЕЧЕНИЕ</w:t>
      </w:r>
    </w:p>
    <w:p w:rsidR="006A464E" w:rsidRPr="00CB297E" w:rsidRDefault="006A464E" w:rsidP="006A464E">
      <w:pPr>
        <w:jc w:val="center"/>
        <w:rPr>
          <w:b/>
          <w:color w:val="auto"/>
        </w:rPr>
      </w:pPr>
      <w:r w:rsidRPr="00CB297E">
        <w:rPr>
          <w:b/>
          <w:color w:val="auto"/>
          <w:lang w:eastAsia="en-US"/>
        </w:rPr>
        <w:t xml:space="preserve">реализации </w:t>
      </w:r>
      <w:r w:rsidRPr="00CB297E">
        <w:rPr>
          <w:b/>
          <w:color w:val="auto"/>
        </w:rPr>
        <w:t xml:space="preserve">муниципальной программы «Улучшение эксплуатационного состояния автомобильных дорог общего пользования местного значения </w:t>
      </w:r>
      <w:proofErr w:type="spellStart"/>
      <w:r w:rsidRPr="00CB297E">
        <w:rPr>
          <w:b/>
          <w:color w:val="auto"/>
        </w:rPr>
        <w:t>Пинежского</w:t>
      </w:r>
      <w:proofErr w:type="spellEnd"/>
      <w:r w:rsidRPr="00CB297E">
        <w:rPr>
          <w:b/>
          <w:color w:val="auto"/>
        </w:rPr>
        <w:t xml:space="preserve"> муниципального района на 2017 – 20</w:t>
      </w:r>
      <w:r w:rsidR="009A067F" w:rsidRPr="00CB297E">
        <w:rPr>
          <w:b/>
          <w:color w:val="auto"/>
        </w:rPr>
        <w:t>2</w:t>
      </w:r>
      <w:r w:rsidR="00D3618D">
        <w:rPr>
          <w:b/>
          <w:color w:val="auto"/>
        </w:rPr>
        <w:t>4</w:t>
      </w:r>
      <w:r w:rsidRPr="00CB297E">
        <w:rPr>
          <w:b/>
          <w:color w:val="auto"/>
        </w:rPr>
        <w:t xml:space="preserve"> годы»</w:t>
      </w:r>
    </w:p>
    <w:p w:rsidR="006A464E" w:rsidRPr="006A464E" w:rsidRDefault="006A464E" w:rsidP="006A464E">
      <w:pPr>
        <w:jc w:val="center"/>
        <w:rPr>
          <w:color w:val="auto"/>
          <w:u w:val="single"/>
        </w:rPr>
      </w:pPr>
      <w:r w:rsidRPr="006A464E">
        <w:rPr>
          <w:color w:val="auto"/>
          <w:u w:val="single"/>
        </w:rPr>
        <w:lastRenderedPageBreak/>
        <w:t>за счёт средств районного бюджета</w:t>
      </w:r>
    </w:p>
    <w:p w:rsidR="006A464E" w:rsidRPr="00F94A76" w:rsidRDefault="006A464E" w:rsidP="006A464E">
      <w:pPr>
        <w:jc w:val="center"/>
        <w:rPr>
          <w:rFonts w:ascii="Times New Roman CYR" w:hAnsi="Times New Roman CYR"/>
          <w:i/>
          <w:color w:val="auto"/>
          <w:sz w:val="20"/>
          <w:szCs w:val="20"/>
        </w:rPr>
      </w:pPr>
      <w:r w:rsidRPr="006A464E">
        <w:rPr>
          <w:i/>
          <w:color w:val="auto"/>
          <w:sz w:val="20"/>
        </w:rPr>
        <w:t xml:space="preserve">(в редакции постановления администрации от 07.03.2017 № 0202 –па; от 16.06.2017 № 0525-па, от   24.10.2017  №0959 </w:t>
      </w:r>
      <w:r w:rsidR="00820E53">
        <w:rPr>
          <w:i/>
          <w:color w:val="auto"/>
          <w:sz w:val="20"/>
        </w:rPr>
        <w:t>–</w:t>
      </w:r>
      <w:r w:rsidRPr="006A464E">
        <w:rPr>
          <w:i/>
          <w:color w:val="auto"/>
          <w:sz w:val="20"/>
        </w:rPr>
        <w:t>па</w:t>
      </w:r>
      <w:r w:rsidR="00820E53">
        <w:rPr>
          <w:i/>
          <w:color w:val="auto"/>
          <w:sz w:val="20"/>
        </w:rPr>
        <w:t xml:space="preserve">, </w:t>
      </w:r>
      <w:r w:rsidR="00820E53" w:rsidRPr="0067119C">
        <w:rPr>
          <w:i/>
          <w:color w:val="auto"/>
          <w:sz w:val="20"/>
          <w:szCs w:val="20"/>
        </w:rPr>
        <w:t xml:space="preserve">от   </w:t>
      </w:r>
      <w:r w:rsidR="0067119C" w:rsidRPr="0067119C">
        <w:rPr>
          <w:i/>
          <w:color w:val="auto"/>
          <w:sz w:val="20"/>
          <w:szCs w:val="20"/>
        </w:rPr>
        <w:t>19.04.2018 № 0319</w:t>
      </w:r>
      <w:r w:rsidR="00820E53" w:rsidRPr="0067119C">
        <w:rPr>
          <w:i/>
          <w:color w:val="auto"/>
          <w:sz w:val="20"/>
          <w:szCs w:val="20"/>
        </w:rPr>
        <w:t xml:space="preserve"> </w:t>
      </w:r>
      <w:r w:rsidR="00907F2B">
        <w:rPr>
          <w:i/>
          <w:color w:val="auto"/>
          <w:sz w:val="20"/>
          <w:szCs w:val="20"/>
        </w:rPr>
        <w:t>–</w:t>
      </w:r>
      <w:r w:rsidR="00820E53" w:rsidRPr="0067119C">
        <w:rPr>
          <w:i/>
          <w:color w:val="auto"/>
          <w:sz w:val="20"/>
          <w:szCs w:val="20"/>
        </w:rPr>
        <w:t>па</w:t>
      </w:r>
      <w:r w:rsidR="00907F2B">
        <w:rPr>
          <w:i/>
          <w:color w:val="auto"/>
          <w:sz w:val="20"/>
          <w:szCs w:val="20"/>
        </w:rPr>
        <w:t>, от 09.11.2018 №0910-па</w:t>
      </w:r>
      <w:r w:rsidR="00751648">
        <w:rPr>
          <w:i/>
          <w:color w:val="auto"/>
          <w:sz w:val="20"/>
          <w:szCs w:val="20"/>
        </w:rPr>
        <w:t>, от 06.03.2019 №0176-па</w:t>
      </w:r>
      <w:r w:rsidR="00157606">
        <w:rPr>
          <w:i/>
          <w:color w:val="auto"/>
          <w:sz w:val="20"/>
          <w:szCs w:val="20"/>
        </w:rPr>
        <w:t>, от 08.05.2019 №0391-па</w:t>
      </w:r>
      <w:r w:rsidR="00001B40">
        <w:rPr>
          <w:i/>
          <w:color w:val="auto"/>
          <w:sz w:val="20"/>
          <w:szCs w:val="20"/>
        </w:rPr>
        <w:t>, от 18.07.2019 №0659-па</w:t>
      </w:r>
      <w:r w:rsidR="00CB297E">
        <w:rPr>
          <w:i/>
          <w:color w:val="auto"/>
          <w:sz w:val="20"/>
          <w:szCs w:val="20"/>
        </w:rPr>
        <w:t>,</w:t>
      </w:r>
      <w:proofErr w:type="gramStart"/>
      <w:r w:rsidR="00CB297E">
        <w:rPr>
          <w:i/>
          <w:color w:val="auto"/>
          <w:sz w:val="20"/>
          <w:szCs w:val="20"/>
        </w:rPr>
        <w:t xml:space="preserve"> </w:t>
      </w:r>
      <w:r w:rsidR="00CB297E">
        <w:rPr>
          <w:i/>
          <w:color w:val="auto"/>
          <w:sz w:val="20"/>
        </w:rPr>
        <w:t>,</w:t>
      </w:r>
      <w:proofErr w:type="gramEnd"/>
      <w:r w:rsidR="00CB297E">
        <w:rPr>
          <w:i/>
          <w:color w:val="auto"/>
          <w:sz w:val="20"/>
        </w:rPr>
        <w:t xml:space="preserve"> от 08.11.2019 №1052-па</w:t>
      </w:r>
      <w:r w:rsidR="00CC15D5">
        <w:rPr>
          <w:i/>
          <w:color w:val="auto"/>
          <w:sz w:val="20"/>
        </w:rPr>
        <w:t>, от 19.02.2020 №0135-па</w:t>
      </w:r>
      <w:r w:rsidR="00494A39">
        <w:rPr>
          <w:i/>
          <w:color w:val="auto"/>
          <w:sz w:val="20"/>
        </w:rPr>
        <w:t>, от 26.06.2020 №0486-па</w:t>
      </w:r>
      <w:r w:rsidR="00604193">
        <w:rPr>
          <w:i/>
          <w:color w:val="auto"/>
          <w:sz w:val="20"/>
        </w:rPr>
        <w:t>, от 08.07.2020 №0514-па</w:t>
      </w:r>
      <w:r w:rsidR="006C35B4" w:rsidRPr="00F94A76">
        <w:rPr>
          <w:i/>
          <w:color w:val="auto"/>
          <w:sz w:val="20"/>
        </w:rPr>
        <w:t xml:space="preserve">, </w:t>
      </w:r>
      <w:r w:rsidR="006C35B4" w:rsidRPr="00F94A76">
        <w:rPr>
          <w:i/>
          <w:color w:val="auto"/>
          <w:sz w:val="20"/>
          <w:szCs w:val="20"/>
        </w:rPr>
        <w:t>от 29.09.2020 №0772-па</w:t>
      </w:r>
      <w:r w:rsidR="005169F7" w:rsidRPr="00F94A76">
        <w:rPr>
          <w:i/>
          <w:color w:val="auto"/>
          <w:sz w:val="20"/>
          <w:szCs w:val="20"/>
        </w:rPr>
        <w:t>, от 02.10.2020 №0783-па</w:t>
      </w:r>
      <w:r w:rsidR="007F3206" w:rsidRPr="00F94A76">
        <w:rPr>
          <w:i/>
          <w:color w:val="auto"/>
          <w:sz w:val="20"/>
          <w:szCs w:val="20"/>
        </w:rPr>
        <w:t>, от 06.11.2020 №0918-па</w:t>
      </w:r>
      <w:r w:rsidR="004B6200" w:rsidRPr="00F94A76">
        <w:rPr>
          <w:i/>
          <w:color w:val="auto"/>
          <w:sz w:val="20"/>
          <w:szCs w:val="20"/>
        </w:rPr>
        <w:t>, от 21.12.2020 №1111-па</w:t>
      </w:r>
      <w:r w:rsidR="00871E33" w:rsidRPr="00F94A76">
        <w:rPr>
          <w:i/>
          <w:color w:val="auto"/>
          <w:sz w:val="20"/>
          <w:szCs w:val="20"/>
        </w:rPr>
        <w:t>, от 08.04.2021 №0262-па</w:t>
      </w:r>
      <w:r w:rsidR="000B053B" w:rsidRPr="00F94A76">
        <w:rPr>
          <w:i/>
          <w:color w:val="auto"/>
          <w:sz w:val="20"/>
          <w:szCs w:val="20"/>
        </w:rPr>
        <w:t>, от 24.05.2021 №0415-па</w:t>
      </w:r>
      <w:r w:rsidR="00176A0F" w:rsidRPr="00F94A76">
        <w:rPr>
          <w:i/>
          <w:color w:val="auto"/>
          <w:sz w:val="20"/>
          <w:szCs w:val="20"/>
        </w:rPr>
        <w:t>, от 05.08.2021 №0670-па</w:t>
      </w:r>
      <w:r w:rsidR="00630FFB" w:rsidRPr="00F94A76">
        <w:rPr>
          <w:i/>
          <w:color w:val="auto"/>
          <w:sz w:val="20"/>
          <w:szCs w:val="20"/>
        </w:rPr>
        <w:t>, от 05.10.2021 №0918-па</w:t>
      </w:r>
      <w:r w:rsidR="00F94A76" w:rsidRPr="00F94A76">
        <w:rPr>
          <w:i/>
          <w:color w:val="auto"/>
          <w:sz w:val="20"/>
          <w:szCs w:val="20"/>
        </w:rPr>
        <w:t xml:space="preserve">, от </w:t>
      </w:r>
      <w:proofErr w:type="gramStart"/>
      <w:r w:rsidR="00F94A76" w:rsidRPr="00F94A76">
        <w:rPr>
          <w:i/>
          <w:color w:val="auto"/>
          <w:sz w:val="20"/>
          <w:szCs w:val="20"/>
        </w:rPr>
        <w:t>09.11.2021 №1022-па</w:t>
      </w:r>
      <w:r w:rsidR="001B60F4">
        <w:rPr>
          <w:i/>
          <w:color w:val="auto"/>
          <w:sz w:val="20"/>
          <w:szCs w:val="20"/>
        </w:rPr>
        <w:t>, от</w:t>
      </w:r>
      <w:r w:rsidR="00735AE7">
        <w:rPr>
          <w:i/>
          <w:color w:val="auto"/>
          <w:sz w:val="20"/>
          <w:szCs w:val="20"/>
        </w:rPr>
        <w:t xml:space="preserve"> </w:t>
      </w:r>
      <w:r w:rsidR="001B60F4">
        <w:rPr>
          <w:i/>
          <w:color w:val="auto"/>
          <w:sz w:val="20"/>
          <w:szCs w:val="20"/>
        </w:rPr>
        <w:t>27.12.2021 №1217-па</w:t>
      </w:r>
      <w:r w:rsidRPr="00F94A76">
        <w:rPr>
          <w:i/>
          <w:color w:val="auto"/>
          <w:sz w:val="20"/>
          <w:szCs w:val="20"/>
        </w:rPr>
        <w:t>)</w:t>
      </w:r>
      <w:proofErr w:type="gramEnd"/>
    </w:p>
    <w:p w:rsidR="006A464E" w:rsidRPr="005169F7" w:rsidRDefault="006A464E" w:rsidP="006A464E">
      <w:pPr>
        <w:jc w:val="center"/>
        <w:rPr>
          <w:b/>
          <w:color w:val="auto"/>
          <w:sz w:val="20"/>
          <w:szCs w:val="20"/>
        </w:rPr>
      </w:pPr>
    </w:p>
    <w:p w:rsidR="006A464E" w:rsidRPr="006A464E" w:rsidRDefault="006A464E" w:rsidP="006A464E">
      <w:pPr>
        <w:autoSpaceDE w:val="0"/>
        <w:autoSpaceDN w:val="0"/>
        <w:adjustRightInd w:val="0"/>
        <w:outlineLvl w:val="1"/>
        <w:rPr>
          <w:color w:val="auto"/>
          <w:sz w:val="20"/>
          <w:lang w:eastAsia="en-US"/>
        </w:rPr>
      </w:pPr>
      <w:r w:rsidRPr="006A464E">
        <w:rPr>
          <w:color w:val="auto"/>
          <w:sz w:val="20"/>
          <w:lang w:eastAsia="en-US"/>
        </w:rPr>
        <w:t xml:space="preserve"> </w:t>
      </w:r>
      <w:r w:rsidRPr="006A464E">
        <w:rPr>
          <w:color w:val="auto"/>
        </w:rPr>
        <w:t>Ответственный исполнитель – отдел дорожной деятельности и транспорта администрации МО «</w:t>
      </w:r>
      <w:proofErr w:type="spellStart"/>
      <w:r w:rsidRPr="006A464E">
        <w:rPr>
          <w:color w:val="auto"/>
        </w:rPr>
        <w:t>Пинежский</w:t>
      </w:r>
      <w:proofErr w:type="spellEnd"/>
      <w:r w:rsidRPr="006A464E">
        <w:rPr>
          <w:color w:val="auto"/>
        </w:rPr>
        <w:t xml:space="preserve"> район».</w:t>
      </w:r>
    </w:p>
    <w:p w:rsidR="006A464E" w:rsidRDefault="006A464E"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tbl>
      <w:tblPr>
        <w:tblW w:w="14773" w:type="dxa"/>
        <w:tblInd w:w="93" w:type="dxa"/>
        <w:tblLayout w:type="fixed"/>
        <w:tblLook w:val="04A0"/>
      </w:tblPr>
      <w:tblGrid>
        <w:gridCol w:w="1291"/>
        <w:gridCol w:w="1544"/>
        <w:gridCol w:w="1291"/>
        <w:gridCol w:w="1116"/>
        <w:gridCol w:w="996"/>
        <w:gridCol w:w="1116"/>
        <w:gridCol w:w="996"/>
        <w:gridCol w:w="996"/>
        <w:gridCol w:w="996"/>
        <w:gridCol w:w="996"/>
        <w:gridCol w:w="996"/>
        <w:gridCol w:w="996"/>
        <w:gridCol w:w="1443"/>
      </w:tblGrid>
      <w:tr w:rsidR="00560E24" w:rsidRPr="00560E24" w:rsidTr="004357A9">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   Наименование   мероприятия </w:t>
            </w:r>
            <w:r w:rsidRPr="00560E24">
              <w:rPr>
                <w:szCs w:val="24"/>
              </w:rPr>
              <w:t xml:space="preserve"> </w:t>
            </w:r>
            <w:r w:rsidRPr="00560E24">
              <w:rPr>
                <w:color w:val="auto"/>
                <w:szCs w:val="24"/>
              </w:rPr>
              <w:t xml:space="preserve">    </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ответственный исполнитель</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Источники финансирования  бюджет     </w:t>
            </w:r>
          </w:p>
        </w:tc>
        <w:tc>
          <w:tcPr>
            <w:tcW w:w="920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    Объемы финансирования (тыс. руб.)     </w:t>
            </w:r>
          </w:p>
        </w:tc>
        <w:tc>
          <w:tcPr>
            <w:tcW w:w="1443" w:type="dxa"/>
            <w:tcBorders>
              <w:top w:val="single" w:sz="4" w:space="0" w:color="auto"/>
              <w:left w:val="nil"/>
              <w:bottom w:val="nil"/>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 показатели результата  реализации мероприятия </w:t>
            </w:r>
          </w:p>
        </w:tc>
      </w:tr>
      <w:tr w:rsidR="00560E24" w:rsidRPr="00560E24" w:rsidTr="004357A9">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9204" w:type="dxa"/>
            <w:gridSpan w:val="9"/>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443" w:type="dxa"/>
            <w:tcBorders>
              <w:top w:val="nil"/>
              <w:left w:val="nil"/>
              <w:bottom w:val="nil"/>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w:t>
            </w:r>
          </w:p>
        </w:tc>
      </w:tr>
      <w:tr w:rsidR="00560E24" w:rsidRPr="00560E24" w:rsidTr="004357A9">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 всего </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2017</w:t>
            </w:r>
          </w:p>
        </w:tc>
        <w:tc>
          <w:tcPr>
            <w:tcW w:w="1116" w:type="dxa"/>
            <w:vMerge w:val="restart"/>
            <w:tcBorders>
              <w:top w:val="nil"/>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2018</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2019</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2020</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2021</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2022</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2023</w:t>
            </w:r>
          </w:p>
        </w:tc>
        <w:tc>
          <w:tcPr>
            <w:tcW w:w="996"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2024</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w:t>
            </w:r>
          </w:p>
        </w:tc>
      </w:tr>
      <w:tr w:rsidR="00560E24" w:rsidRPr="00560E24" w:rsidTr="004357A9">
        <w:trPr>
          <w:trHeight w:val="13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1116" w:type="dxa"/>
            <w:vMerge/>
            <w:tcBorders>
              <w:top w:val="nil"/>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116" w:type="dxa"/>
            <w:vMerge/>
            <w:tcBorders>
              <w:top w:val="nil"/>
              <w:left w:val="single" w:sz="4" w:space="0" w:color="auto"/>
              <w:bottom w:val="single" w:sz="4" w:space="0" w:color="auto"/>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996"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443"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w:t>
            </w:r>
          </w:p>
        </w:tc>
      </w:tr>
      <w:tr w:rsidR="00560E24" w:rsidRPr="00560E24" w:rsidTr="004357A9">
        <w:trPr>
          <w:trHeight w:val="3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1</w:t>
            </w:r>
          </w:p>
        </w:tc>
        <w:tc>
          <w:tcPr>
            <w:tcW w:w="1544"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2</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3</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4</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5</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6</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7</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8</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9</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10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11</w:t>
            </w:r>
          </w:p>
        </w:tc>
        <w:tc>
          <w:tcPr>
            <w:tcW w:w="1443"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13</w:t>
            </w:r>
          </w:p>
        </w:tc>
      </w:tr>
      <w:tr w:rsidR="00560E24" w:rsidRPr="00560E24" w:rsidTr="004357A9">
        <w:trPr>
          <w:trHeight w:val="630"/>
        </w:trPr>
        <w:tc>
          <w:tcPr>
            <w:tcW w:w="14773" w:type="dxa"/>
            <w:gridSpan w:val="13"/>
            <w:tcBorders>
              <w:top w:val="single" w:sz="4" w:space="0" w:color="auto"/>
              <w:left w:val="single" w:sz="4" w:space="0" w:color="auto"/>
              <w:bottom w:val="single" w:sz="4" w:space="0" w:color="auto"/>
              <w:right w:val="nil"/>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Цель программы: Улучшения </w:t>
            </w:r>
            <w:proofErr w:type="gramStart"/>
            <w:r w:rsidRPr="00560E24">
              <w:rPr>
                <w:color w:val="auto"/>
                <w:szCs w:val="24"/>
              </w:rPr>
              <w:t>функционирования сети автомобильных дорог общего пользования местного значения</w:t>
            </w:r>
            <w:proofErr w:type="gramEnd"/>
            <w:r w:rsidRPr="00560E24">
              <w:rPr>
                <w:color w:val="auto"/>
                <w:szCs w:val="24"/>
              </w:rPr>
              <w:t xml:space="preserve"> и улично-дорожной сети на территории </w:t>
            </w:r>
            <w:proofErr w:type="spellStart"/>
            <w:r w:rsidRPr="00560E24">
              <w:rPr>
                <w:color w:val="auto"/>
                <w:szCs w:val="24"/>
              </w:rPr>
              <w:t>Пинежского</w:t>
            </w:r>
            <w:proofErr w:type="spellEnd"/>
            <w:r w:rsidRPr="00560E24">
              <w:rPr>
                <w:color w:val="auto"/>
                <w:szCs w:val="24"/>
              </w:rPr>
              <w:t xml:space="preserve"> муниципального района</w:t>
            </w:r>
          </w:p>
        </w:tc>
      </w:tr>
      <w:tr w:rsidR="00560E24" w:rsidRPr="00560E24" w:rsidTr="004357A9">
        <w:trPr>
          <w:trHeight w:val="1020"/>
        </w:trPr>
        <w:tc>
          <w:tcPr>
            <w:tcW w:w="14773" w:type="dxa"/>
            <w:gridSpan w:val="13"/>
            <w:tcBorders>
              <w:top w:val="single" w:sz="4" w:space="0" w:color="auto"/>
              <w:left w:val="single" w:sz="4" w:space="0" w:color="auto"/>
              <w:bottom w:val="single" w:sz="4" w:space="0" w:color="auto"/>
              <w:right w:val="nil"/>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560E24">
              <w:rPr>
                <w:color w:val="auto"/>
                <w:szCs w:val="24"/>
              </w:rPr>
              <w:t>Пинежского</w:t>
            </w:r>
            <w:proofErr w:type="spellEnd"/>
            <w:r w:rsidRPr="00560E24">
              <w:rPr>
                <w:color w:val="auto"/>
                <w:szCs w:val="24"/>
              </w:rPr>
              <w:t xml:space="preserve"> муниципального района и сохранности этих дорог</w:t>
            </w:r>
          </w:p>
        </w:tc>
      </w:tr>
      <w:tr w:rsidR="00560E24" w:rsidRPr="00560E24" w:rsidTr="004357A9">
        <w:trPr>
          <w:trHeight w:val="30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 xml:space="preserve">1. Содержание автомобильных дорог </w:t>
            </w:r>
            <w:r w:rsidRPr="00560E24">
              <w:rPr>
                <w:color w:val="auto"/>
                <w:szCs w:val="24"/>
              </w:rPr>
              <w:lastRenderedPageBreak/>
              <w:t>общего пользования местного значения муниципального района</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lastRenderedPageBreak/>
              <w:t>Отдел дорожной деятельности и транспорта администра</w:t>
            </w:r>
            <w:r w:rsidRPr="00560E24">
              <w:rPr>
                <w:color w:val="auto"/>
                <w:szCs w:val="24"/>
              </w:rPr>
              <w:lastRenderedPageBreak/>
              <w:t>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lastRenderedPageBreak/>
              <w:t>федеральный</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4357A9">
            <w:pPr>
              <w:ind w:firstLine="0"/>
              <w:jc w:val="center"/>
              <w:rPr>
                <w:color w:val="auto"/>
                <w:sz w:val="18"/>
                <w:szCs w:val="18"/>
              </w:rPr>
            </w:pPr>
            <w:r w:rsidRPr="00560E24">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560E24">
              <w:rPr>
                <w:color w:val="auto"/>
                <w:sz w:val="16"/>
                <w:szCs w:val="16"/>
              </w:rPr>
              <w:t>Пинежского</w:t>
            </w:r>
            <w:proofErr w:type="spellEnd"/>
            <w:r w:rsidRPr="00560E24">
              <w:rPr>
                <w:color w:val="auto"/>
                <w:sz w:val="16"/>
                <w:szCs w:val="16"/>
              </w:rPr>
              <w:t xml:space="preserve"> </w:t>
            </w:r>
            <w:r w:rsidRPr="00560E24">
              <w:rPr>
                <w:color w:val="auto"/>
                <w:sz w:val="16"/>
                <w:szCs w:val="16"/>
              </w:rPr>
              <w:lastRenderedPageBreak/>
              <w:t>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560E24">
              <w:rPr>
                <w:color w:val="auto"/>
                <w:sz w:val="16"/>
                <w:szCs w:val="16"/>
              </w:rPr>
              <w:br/>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560E24">
              <w:rPr>
                <w:color w:val="auto"/>
                <w:sz w:val="16"/>
                <w:szCs w:val="16"/>
              </w:rPr>
              <w:t>.м</w:t>
            </w:r>
            <w:proofErr w:type="gramEnd"/>
            <w:r w:rsidRPr="00560E24">
              <w:rPr>
                <w:color w:val="auto"/>
                <w:sz w:val="16"/>
                <w:szCs w:val="16"/>
              </w:rPr>
              <w:br/>
              <w:t xml:space="preserve">- установка  недостающих дорожных знаков  -20 </w:t>
            </w:r>
            <w:proofErr w:type="spellStart"/>
            <w:r w:rsidRPr="00560E24">
              <w:rPr>
                <w:color w:val="auto"/>
                <w:sz w:val="16"/>
                <w:szCs w:val="16"/>
              </w:rPr>
              <w:t>шт</w:t>
            </w:r>
            <w:proofErr w:type="spellEnd"/>
            <w:r w:rsidRPr="00560E24">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560E24">
              <w:rPr>
                <w:color w:val="auto"/>
                <w:sz w:val="16"/>
                <w:szCs w:val="16"/>
              </w:rPr>
              <w:t>Пинежского</w:t>
            </w:r>
            <w:proofErr w:type="spellEnd"/>
            <w:r w:rsidRPr="00560E24">
              <w:rPr>
                <w:color w:val="auto"/>
                <w:sz w:val="16"/>
                <w:szCs w:val="16"/>
              </w:rPr>
              <w:t xml:space="preserve"> муниципального района протяжённостью 396,6 км, вне границ </w:t>
            </w:r>
            <w:r w:rsidRPr="00560E24">
              <w:rPr>
                <w:color w:val="auto"/>
                <w:sz w:val="16"/>
                <w:szCs w:val="16"/>
              </w:rPr>
              <w:lastRenderedPageBreak/>
              <w:t>населённых пунктов; ежегодные мероприятия по содержанию улично-дорожной сети  и автомобильных дорог общего п</w:t>
            </w:r>
            <w:r w:rsidR="004357A9">
              <w:rPr>
                <w:color w:val="auto"/>
                <w:sz w:val="16"/>
                <w:szCs w:val="16"/>
              </w:rPr>
              <w:t>о</w:t>
            </w:r>
            <w:r w:rsidRPr="00560E24">
              <w:rPr>
                <w:color w:val="auto"/>
                <w:sz w:val="16"/>
                <w:szCs w:val="16"/>
              </w:rPr>
              <w:t>льзования местного значения населённых пунктов протяжённостью     430,432 км;</w:t>
            </w:r>
            <w:r w:rsidRPr="00560E24">
              <w:rPr>
                <w:color w:val="auto"/>
                <w:sz w:val="16"/>
                <w:szCs w:val="16"/>
              </w:rPr>
              <w:br/>
              <w:t xml:space="preserve">- установка  недостающих дорожных знаков  - 75 </w:t>
            </w:r>
            <w:proofErr w:type="spellStart"/>
            <w:r w:rsidRPr="00560E24">
              <w:rPr>
                <w:color w:val="auto"/>
                <w:sz w:val="16"/>
                <w:szCs w:val="16"/>
              </w:rPr>
              <w:t>шт</w:t>
            </w:r>
            <w:proofErr w:type="spellEnd"/>
            <w:r w:rsidRPr="00560E24">
              <w:rPr>
                <w:color w:val="auto"/>
                <w:sz w:val="16"/>
                <w:szCs w:val="16"/>
              </w:rPr>
              <w:t>, очистка обочин асфальтированных дорог от песка и грунта с последующим вывозом автомобильных дорог общего пользования местного значения ул</w:t>
            </w:r>
            <w:proofErr w:type="gramStart"/>
            <w:r w:rsidRPr="00560E24">
              <w:rPr>
                <w:color w:val="auto"/>
                <w:sz w:val="16"/>
                <w:szCs w:val="16"/>
              </w:rPr>
              <w:t>.П</w:t>
            </w:r>
            <w:proofErr w:type="gramEnd"/>
            <w:r w:rsidRPr="00560E24">
              <w:rPr>
                <w:color w:val="auto"/>
                <w:sz w:val="16"/>
                <w:szCs w:val="16"/>
              </w:rPr>
              <w:t>обеды,</w:t>
            </w:r>
            <w:r w:rsidR="004357A9">
              <w:rPr>
                <w:color w:val="auto"/>
                <w:sz w:val="16"/>
                <w:szCs w:val="16"/>
              </w:rPr>
              <w:t xml:space="preserve"> </w:t>
            </w:r>
            <w:r w:rsidRPr="00560E24">
              <w:rPr>
                <w:color w:val="auto"/>
                <w:sz w:val="16"/>
                <w:szCs w:val="16"/>
              </w:rPr>
              <w:t>ул.Пионерская с.Карпогоры, скашивание травы и кустарников на об</w:t>
            </w:r>
            <w:r w:rsidR="004357A9">
              <w:rPr>
                <w:color w:val="auto"/>
                <w:sz w:val="16"/>
                <w:szCs w:val="16"/>
              </w:rPr>
              <w:t>очинах автомобиль</w:t>
            </w:r>
            <w:r w:rsidRPr="00560E24">
              <w:rPr>
                <w:color w:val="auto"/>
                <w:sz w:val="16"/>
                <w:szCs w:val="16"/>
              </w:rPr>
              <w:t>ных дорог общего пользования местного значения на территории с.Карпогоры, пос.Пинега,</w:t>
            </w:r>
            <w:r w:rsidR="004357A9">
              <w:rPr>
                <w:color w:val="auto"/>
                <w:sz w:val="16"/>
                <w:szCs w:val="16"/>
              </w:rPr>
              <w:t xml:space="preserve"> </w:t>
            </w:r>
            <w:r w:rsidRPr="00560E24">
              <w:rPr>
                <w:color w:val="auto"/>
                <w:sz w:val="16"/>
                <w:szCs w:val="16"/>
              </w:rPr>
              <w:t xml:space="preserve">восстановление поперечного профиля и ровности проезжей части с добавлением </w:t>
            </w:r>
            <w:r w:rsidRPr="00560E24">
              <w:rPr>
                <w:color w:val="auto"/>
                <w:sz w:val="16"/>
                <w:szCs w:val="16"/>
              </w:rPr>
              <w:lastRenderedPageBreak/>
              <w:t>других материалов до 300 м2 (ПГС) на 1 километр) автомобильных дорог общего пользования местного значения на территории МО "</w:t>
            </w:r>
            <w:proofErr w:type="spellStart"/>
            <w:r w:rsidRPr="00560E24">
              <w:rPr>
                <w:color w:val="auto"/>
                <w:sz w:val="16"/>
                <w:szCs w:val="16"/>
              </w:rPr>
              <w:t>Покшеньгское</w:t>
            </w:r>
            <w:proofErr w:type="spellEnd"/>
            <w:r w:rsidRPr="00560E24">
              <w:rPr>
                <w:color w:val="auto"/>
                <w:sz w:val="16"/>
                <w:szCs w:val="16"/>
              </w:rPr>
              <w:t>", МО "</w:t>
            </w:r>
            <w:proofErr w:type="spellStart"/>
            <w:r w:rsidRPr="00560E24">
              <w:rPr>
                <w:color w:val="auto"/>
                <w:sz w:val="16"/>
                <w:szCs w:val="16"/>
              </w:rPr>
              <w:t>Шилегское</w:t>
            </w:r>
            <w:proofErr w:type="spellEnd"/>
            <w:r w:rsidRPr="00560E24">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560E24">
              <w:rPr>
                <w:color w:val="auto"/>
                <w:sz w:val="16"/>
                <w:szCs w:val="16"/>
              </w:rPr>
              <w:t>.Я</w:t>
            </w:r>
            <w:proofErr w:type="gramEnd"/>
            <w:r w:rsidRPr="00560E24">
              <w:rPr>
                <w:color w:val="auto"/>
                <w:sz w:val="16"/>
                <w:szCs w:val="16"/>
              </w:rPr>
              <w:t>сный  на территории МО "</w:t>
            </w:r>
            <w:proofErr w:type="spellStart"/>
            <w:r w:rsidRPr="00560E24">
              <w:rPr>
                <w:color w:val="auto"/>
                <w:sz w:val="16"/>
                <w:szCs w:val="16"/>
              </w:rPr>
              <w:t>Шилегское</w:t>
            </w:r>
            <w:proofErr w:type="spellEnd"/>
            <w:r w:rsidRPr="00560E24">
              <w:rPr>
                <w:color w:val="auto"/>
                <w:sz w:val="16"/>
                <w:szCs w:val="16"/>
              </w:rPr>
              <w:t>" на 2020 год.</w:t>
            </w:r>
            <w:r w:rsidRPr="00560E24">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560E24">
              <w:rPr>
                <w:color w:val="auto"/>
                <w:sz w:val="16"/>
                <w:szCs w:val="16"/>
              </w:rPr>
              <w:t>Пинежского</w:t>
            </w:r>
            <w:proofErr w:type="spellEnd"/>
            <w:r w:rsidRPr="00560E24">
              <w:rPr>
                <w:color w:val="auto"/>
                <w:sz w:val="16"/>
                <w:szCs w:val="16"/>
              </w:rPr>
              <w:t xml:space="preserve"> муниципального района протяжённостью 396,6 км, вне границ населённых пунктов; ежегодные мероприятия по содержанию </w:t>
            </w:r>
            <w:r w:rsidRPr="00560E24">
              <w:rPr>
                <w:color w:val="auto"/>
                <w:sz w:val="16"/>
                <w:szCs w:val="16"/>
              </w:rPr>
              <w:lastRenderedPageBreak/>
              <w:t>улично-дорожной сети  и автомобильных дорог общего пользования местного значения населённых пунктов протяжённостью     430,432 км (очистка  дорог от снега</w:t>
            </w:r>
            <w:proofErr w:type="gramStart"/>
            <w:r w:rsidR="004357A9">
              <w:rPr>
                <w:color w:val="auto"/>
                <w:sz w:val="16"/>
                <w:szCs w:val="16"/>
              </w:rPr>
              <w:t xml:space="preserve"> </w:t>
            </w:r>
            <w:r w:rsidRPr="00560E24">
              <w:rPr>
                <w:color w:val="auto"/>
                <w:sz w:val="16"/>
                <w:szCs w:val="16"/>
              </w:rPr>
              <w:t>,</w:t>
            </w:r>
            <w:proofErr w:type="gramEnd"/>
            <w:r w:rsidRPr="00560E24">
              <w:rPr>
                <w:color w:val="auto"/>
                <w:sz w:val="16"/>
                <w:szCs w:val="16"/>
              </w:rPr>
              <w:t>планировка проезжей части дорог, во</w:t>
            </w:r>
            <w:r w:rsidR="004357A9">
              <w:rPr>
                <w:color w:val="auto"/>
                <w:sz w:val="16"/>
                <w:szCs w:val="16"/>
              </w:rPr>
              <w:t>с</w:t>
            </w:r>
            <w:r w:rsidRPr="00560E24">
              <w:rPr>
                <w:color w:val="auto"/>
                <w:sz w:val="16"/>
                <w:szCs w:val="16"/>
              </w:rPr>
              <w:t xml:space="preserve">становление изношенной горизонтальной разметки "Зебра", восстановление изношенных верхних слоев асфальтобетонного </w:t>
            </w:r>
            <w:proofErr w:type="spellStart"/>
            <w:r w:rsidRPr="00560E24">
              <w:rPr>
                <w:color w:val="auto"/>
                <w:sz w:val="16"/>
                <w:szCs w:val="16"/>
              </w:rPr>
              <w:t>покрытия,опеспыливание</w:t>
            </w:r>
            <w:proofErr w:type="spellEnd"/>
            <w:r w:rsidRPr="00560E24">
              <w:rPr>
                <w:color w:val="auto"/>
                <w:sz w:val="16"/>
                <w:szCs w:val="16"/>
              </w:rPr>
              <w:t xml:space="preserve"> проезжей части дорог,</w:t>
            </w:r>
            <w:r>
              <w:rPr>
                <w:color w:val="auto"/>
                <w:sz w:val="16"/>
                <w:szCs w:val="16"/>
              </w:rPr>
              <w:t xml:space="preserve"> </w:t>
            </w:r>
            <w:r w:rsidRPr="00560E24">
              <w:rPr>
                <w:color w:val="auto"/>
                <w:sz w:val="16"/>
                <w:szCs w:val="16"/>
              </w:rPr>
              <w:t>установка недостающих дорожных знаков 64 шт.),   подъем и выравнивание о</w:t>
            </w:r>
            <w:r>
              <w:rPr>
                <w:color w:val="auto"/>
                <w:sz w:val="16"/>
                <w:szCs w:val="16"/>
              </w:rPr>
              <w:t>тдельных дорожных плит  автомоб</w:t>
            </w:r>
            <w:r w:rsidRPr="00560E24">
              <w:rPr>
                <w:color w:val="auto"/>
                <w:sz w:val="16"/>
                <w:szCs w:val="16"/>
              </w:rPr>
              <w:t xml:space="preserve">ильной дороги общего пользования местного значения ул.Дружбы </w:t>
            </w:r>
            <w:proofErr w:type="spellStart"/>
            <w:r w:rsidRPr="00560E24">
              <w:rPr>
                <w:color w:val="auto"/>
                <w:sz w:val="16"/>
                <w:szCs w:val="16"/>
              </w:rPr>
              <w:t>пос</w:t>
            </w:r>
            <w:proofErr w:type="gramStart"/>
            <w:r w:rsidRPr="00560E24">
              <w:rPr>
                <w:color w:val="auto"/>
                <w:sz w:val="16"/>
                <w:szCs w:val="16"/>
              </w:rPr>
              <w:t>.С</w:t>
            </w:r>
            <w:proofErr w:type="gramEnd"/>
            <w:r w:rsidRPr="00560E24">
              <w:rPr>
                <w:color w:val="auto"/>
                <w:sz w:val="16"/>
                <w:szCs w:val="16"/>
              </w:rPr>
              <w:t>ога</w:t>
            </w:r>
            <w:proofErr w:type="spellEnd"/>
            <w:r w:rsidRPr="00560E24">
              <w:rPr>
                <w:color w:val="auto"/>
                <w:sz w:val="16"/>
                <w:szCs w:val="16"/>
              </w:rPr>
              <w:t xml:space="preserve"> МО Междуреченское", скаши</w:t>
            </w:r>
            <w:r>
              <w:rPr>
                <w:color w:val="auto"/>
                <w:sz w:val="16"/>
                <w:szCs w:val="16"/>
              </w:rPr>
              <w:t>вание травы и кустарников на обо</w:t>
            </w:r>
            <w:r w:rsidRPr="00560E24">
              <w:rPr>
                <w:color w:val="auto"/>
                <w:sz w:val="16"/>
                <w:szCs w:val="16"/>
              </w:rPr>
              <w:t>чинах автомо</w:t>
            </w:r>
            <w:r>
              <w:rPr>
                <w:color w:val="auto"/>
                <w:sz w:val="16"/>
                <w:szCs w:val="16"/>
              </w:rPr>
              <w:t>биль</w:t>
            </w:r>
            <w:r w:rsidRPr="00560E24">
              <w:rPr>
                <w:color w:val="auto"/>
                <w:sz w:val="16"/>
                <w:szCs w:val="16"/>
              </w:rPr>
              <w:t xml:space="preserve">ных дорог общего пользования местного значения на </w:t>
            </w:r>
            <w:r w:rsidRPr="00560E24">
              <w:rPr>
                <w:color w:val="auto"/>
                <w:sz w:val="16"/>
                <w:szCs w:val="16"/>
              </w:rPr>
              <w:lastRenderedPageBreak/>
              <w:t xml:space="preserve">территории с.Карпогоры, замена вышедших из строя светильников 14 шт.на территории МО </w:t>
            </w:r>
            <w:proofErr w:type="spellStart"/>
            <w:r w:rsidRPr="00560E24">
              <w:rPr>
                <w:color w:val="auto"/>
                <w:sz w:val="16"/>
                <w:szCs w:val="16"/>
              </w:rPr>
              <w:t>Кеврольское</w:t>
            </w:r>
            <w:proofErr w:type="spellEnd"/>
            <w:r w:rsidRPr="00560E24">
              <w:rPr>
                <w:color w:val="auto"/>
                <w:sz w:val="16"/>
                <w:szCs w:val="16"/>
              </w:rPr>
              <w:t xml:space="preserve"> на 2021 год.</w:t>
            </w:r>
            <w:r w:rsidRPr="00560E24">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560E24">
              <w:rPr>
                <w:color w:val="auto"/>
                <w:sz w:val="16"/>
                <w:szCs w:val="16"/>
              </w:rPr>
              <w:t>Пинежского</w:t>
            </w:r>
            <w:proofErr w:type="spellEnd"/>
            <w:r w:rsidRPr="00560E24">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w:t>
            </w:r>
            <w:proofErr w:type="gramStart"/>
            <w:r w:rsidRPr="00560E24">
              <w:rPr>
                <w:color w:val="auto"/>
                <w:sz w:val="16"/>
                <w:szCs w:val="16"/>
              </w:rPr>
              <w:t>.К</w:t>
            </w:r>
            <w:proofErr w:type="gramEnd"/>
            <w:r w:rsidRPr="00560E24">
              <w:rPr>
                <w:color w:val="auto"/>
                <w:sz w:val="16"/>
                <w:szCs w:val="16"/>
              </w:rPr>
              <w:t xml:space="preserve">расных </w:t>
            </w:r>
            <w:proofErr w:type="spellStart"/>
            <w:r w:rsidRPr="00560E24">
              <w:rPr>
                <w:color w:val="auto"/>
                <w:sz w:val="16"/>
                <w:szCs w:val="16"/>
              </w:rPr>
              <w:t>Партизан,Первомайской,Красных</w:t>
            </w:r>
            <w:proofErr w:type="spellEnd"/>
            <w:r w:rsidRPr="00560E24">
              <w:rPr>
                <w:color w:val="auto"/>
                <w:sz w:val="16"/>
                <w:szCs w:val="16"/>
              </w:rPr>
              <w:t xml:space="preserve"> Героев в п.Пинега на  2022 </w:t>
            </w:r>
            <w:proofErr w:type="spellStart"/>
            <w:r w:rsidRPr="00560E24">
              <w:rPr>
                <w:color w:val="auto"/>
                <w:sz w:val="16"/>
                <w:szCs w:val="16"/>
              </w:rPr>
              <w:t>год.ежегодные</w:t>
            </w:r>
            <w:proofErr w:type="spellEnd"/>
            <w:r w:rsidRPr="00560E24">
              <w:rPr>
                <w:color w:val="auto"/>
                <w:sz w:val="16"/>
                <w:szCs w:val="16"/>
              </w:rPr>
              <w:t xml:space="preserve"> мероприятия по содержанию автомобильных дорог общего пользования местного </w:t>
            </w:r>
            <w:r w:rsidRPr="00560E24">
              <w:rPr>
                <w:color w:val="auto"/>
                <w:sz w:val="16"/>
                <w:szCs w:val="16"/>
              </w:rPr>
              <w:lastRenderedPageBreak/>
              <w:t xml:space="preserve">значения </w:t>
            </w:r>
            <w:proofErr w:type="spellStart"/>
            <w:r w:rsidRPr="00560E24">
              <w:rPr>
                <w:color w:val="auto"/>
                <w:sz w:val="16"/>
                <w:szCs w:val="16"/>
              </w:rPr>
              <w:t>Пинежского</w:t>
            </w:r>
            <w:proofErr w:type="spellEnd"/>
            <w:r w:rsidRPr="00560E24">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2023 </w:t>
            </w:r>
            <w:proofErr w:type="spellStart"/>
            <w:r w:rsidRPr="00560E24">
              <w:rPr>
                <w:color w:val="auto"/>
                <w:sz w:val="16"/>
                <w:szCs w:val="16"/>
              </w:rPr>
              <w:t>года</w:t>
            </w:r>
            <w:proofErr w:type="gramStart"/>
            <w:r w:rsidRPr="00560E24">
              <w:rPr>
                <w:color w:val="auto"/>
                <w:sz w:val="16"/>
                <w:szCs w:val="16"/>
              </w:rPr>
              <w:t>.е</w:t>
            </w:r>
            <w:proofErr w:type="gramEnd"/>
            <w:r w:rsidRPr="00560E24">
              <w:rPr>
                <w:color w:val="auto"/>
                <w:sz w:val="16"/>
                <w:szCs w:val="16"/>
              </w:rPr>
              <w:t>жегодные</w:t>
            </w:r>
            <w:proofErr w:type="spellEnd"/>
            <w:r w:rsidRPr="00560E24">
              <w:rPr>
                <w:color w:val="auto"/>
                <w:sz w:val="16"/>
                <w:szCs w:val="16"/>
              </w:rPr>
              <w:t xml:space="preserve"> мероприятия по содержанию автомобильных дорог общего пользования местного значения </w:t>
            </w:r>
            <w:proofErr w:type="spellStart"/>
            <w:r w:rsidRPr="00560E24">
              <w:rPr>
                <w:color w:val="auto"/>
                <w:sz w:val="16"/>
                <w:szCs w:val="16"/>
              </w:rPr>
              <w:t>Пинежского</w:t>
            </w:r>
            <w:proofErr w:type="spellEnd"/>
            <w:r w:rsidRPr="00560E24">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w:t>
            </w:r>
            <w:r w:rsidRPr="00560E24">
              <w:rPr>
                <w:color w:val="auto"/>
                <w:sz w:val="16"/>
                <w:szCs w:val="16"/>
              </w:rPr>
              <w:lastRenderedPageBreak/>
              <w:t>протяжённостью  430,432 км на 2024 год.</w:t>
            </w:r>
          </w:p>
        </w:tc>
      </w:tr>
      <w:tr w:rsidR="00560E24" w:rsidRPr="00560E24" w:rsidTr="004357A9">
        <w:trPr>
          <w:trHeight w:val="30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30681,2</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1571,9</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1475,5</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2032,4</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4687,3</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5117,7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5150,0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5264,7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5381,7</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31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186673,1</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16983,2</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14585,2</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27890,9</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26501,6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28421,5</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22947,6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24103,8</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25239,3</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31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612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217354,3</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18555,1</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16060,70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29923,3</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31188,9</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33539,2</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28097,6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29368,5</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30621,0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255"/>
        </w:trPr>
        <w:tc>
          <w:tcPr>
            <w:tcW w:w="1291" w:type="dxa"/>
            <w:vMerge w:val="restart"/>
            <w:tcBorders>
              <w:top w:val="nil"/>
              <w:left w:val="single" w:sz="4" w:space="0" w:color="auto"/>
              <w:bottom w:val="single" w:sz="4" w:space="0" w:color="000000"/>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lastRenderedPageBreak/>
              <w:t>2. Устройство и содержание ледовых переправ</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Отдел дорожной деятельности и транспорта администрации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федеральный</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000000"/>
                <w:sz w:val="18"/>
                <w:szCs w:val="18"/>
              </w:rPr>
            </w:pPr>
            <w:r w:rsidRPr="00560E24">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w:t>
            </w:r>
            <w:r w:rsidRPr="00560E24">
              <w:rPr>
                <w:color w:val="000000"/>
                <w:sz w:val="18"/>
                <w:szCs w:val="18"/>
              </w:rPr>
              <w:lastRenderedPageBreak/>
              <w:t xml:space="preserve">значения </w:t>
            </w:r>
            <w:proofErr w:type="spellStart"/>
            <w:r w:rsidRPr="00560E24">
              <w:rPr>
                <w:color w:val="000000"/>
                <w:sz w:val="18"/>
                <w:szCs w:val="18"/>
              </w:rPr>
              <w:t>Пинежского</w:t>
            </w:r>
            <w:proofErr w:type="spellEnd"/>
            <w:r w:rsidRPr="00560E24">
              <w:rPr>
                <w:color w:val="000000"/>
                <w:sz w:val="18"/>
                <w:szCs w:val="18"/>
              </w:rPr>
              <w:t xml:space="preserve"> муниципального района в зимний период времени </w:t>
            </w:r>
          </w:p>
        </w:tc>
      </w:tr>
      <w:tr w:rsidR="00560E24" w:rsidRPr="00560E24" w:rsidTr="004357A9">
        <w:trPr>
          <w:trHeight w:val="27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12,00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12,00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 w:val="18"/>
                <w:szCs w:val="18"/>
              </w:rPr>
            </w:pPr>
          </w:p>
        </w:tc>
      </w:tr>
      <w:tr w:rsidR="00560E24" w:rsidRPr="00560E24" w:rsidTr="004357A9">
        <w:trPr>
          <w:trHeight w:val="37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11098,7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674,4</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812,9</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1420,2</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1454,4</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1459,8</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 w:val="18"/>
                <w:szCs w:val="18"/>
              </w:rPr>
            </w:pPr>
          </w:p>
        </w:tc>
      </w:tr>
      <w:tr w:rsidR="00560E24" w:rsidRPr="00560E24" w:rsidTr="004357A9">
        <w:trPr>
          <w:trHeight w:val="45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 w:val="18"/>
                <w:szCs w:val="18"/>
              </w:rPr>
            </w:pPr>
          </w:p>
        </w:tc>
      </w:tr>
      <w:tr w:rsidR="00560E24" w:rsidRPr="00560E24" w:rsidTr="004357A9">
        <w:trPr>
          <w:trHeight w:val="147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11110,7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674,4</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824,9</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1420,2</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1454,4</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1459,8</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1759,0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 w:val="18"/>
                <w:szCs w:val="18"/>
              </w:rPr>
            </w:pPr>
          </w:p>
        </w:tc>
      </w:tr>
      <w:tr w:rsidR="00560E24" w:rsidRPr="00560E24" w:rsidTr="004357A9">
        <w:trPr>
          <w:trHeight w:val="36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lastRenderedPageBreak/>
              <w:t>3.Разработка комплексных схем организации дорожного движения (КСОДД)</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t>Отдел дорожной деятельности и транспорта администрации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федеральный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spacing w:after="240"/>
              <w:ind w:firstLine="0"/>
              <w:jc w:val="center"/>
              <w:rPr>
                <w:color w:val="auto"/>
                <w:sz w:val="18"/>
                <w:szCs w:val="18"/>
              </w:rPr>
            </w:pPr>
            <w:r w:rsidRPr="00560E24">
              <w:rPr>
                <w:color w:val="auto"/>
                <w:sz w:val="18"/>
                <w:szCs w:val="18"/>
              </w:rPr>
              <w:t>1. разработка комплексных схем организации дорожного движения (КСОДД) на территории</w:t>
            </w:r>
            <w:r w:rsidRPr="00560E24">
              <w:rPr>
                <w:color w:val="auto"/>
                <w:sz w:val="18"/>
                <w:szCs w:val="18"/>
              </w:rPr>
              <w:br/>
              <w:t xml:space="preserve"> МО  «</w:t>
            </w:r>
            <w:proofErr w:type="spellStart"/>
            <w:r w:rsidRPr="00560E24">
              <w:rPr>
                <w:color w:val="auto"/>
                <w:sz w:val="18"/>
                <w:szCs w:val="18"/>
              </w:rPr>
              <w:t>Карпогорское</w:t>
            </w:r>
            <w:proofErr w:type="spellEnd"/>
            <w:r w:rsidRPr="00560E24">
              <w:rPr>
                <w:color w:val="auto"/>
                <w:sz w:val="18"/>
                <w:szCs w:val="18"/>
              </w:rPr>
              <w:t>", МО "</w:t>
            </w:r>
            <w:proofErr w:type="spellStart"/>
            <w:r w:rsidRPr="00560E24">
              <w:rPr>
                <w:color w:val="auto"/>
                <w:sz w:val="18"/>
                <w:szCs w:val="18"/>
              </w:rPr>
              <w:t>Шилегское</w:t>
            </w:r>
            <w:proofErr w:type="spellEnd"/>
            <w:r w:rsidRPr="00560E24">
              <w:rPr>
                <w:color w:val="auto"/>
                <w:sz w:val="18"/>
                <w:szCs w:val="18"/>
              </w:rPr>
              <w:t>"</w:t>
            </w:r>
            <w:proofErr w:type="gramStart"/>
            <w:r w:rsidRPr="00560E24">
              <w:rPr>
                <w:color w:val="auto"/>
                <w:sz w:val="18"/>
                <w:szCs w:val="18"/>
              </w:rPr>
              <w:t>,М</w:t>
            </w:r>
            <w:proofErr w:type="gramEnd"/>
            <w:r w:rsidRPr="00560E24">
              <w:rPr>
                <w:color w:val="auto"/>
                <w:sz w:val="18"/>
                <w:szCs w:val="18"/>
              </w:rPr>
              <w:t>О "Междуреченское" на 2019 год.</w:t>
            </w:r>
            <w:r w:rsidRPr="00560E24">
              <w:rPr>
                <w:color w:val="auto"/>
                <w:sz w:val="18"/>
                <w:szCs w:val="18"/>
              </w:rPr>
              <w:br/>
            </w:r>
            <w:r w:rsidRPr="00560E24">
              <w:rPr>
                <w:color w:val="auto"/>
                <w:sz w:val="18"/>
                <w:szCs w:val="18"/>
              </w:rPr>
              <w:br/>
            </w:r>
            <w:r w:rsidRPr="00560E24">
              <w:rPr>
                <w:color w:val="auto"/>
                <w:sz w:val="18"/>
                <w:szCs w:val="18"/>
              </w:rPr>
              <w:br/>
            </w:r>
          </w:p>
        </w:tc>
      </w:tr>
      <w:tr w:rsidR="00560E24" w:rsidRPr="00560E24" w:rsidTr="004357A9">
        <w:trPr>
          <w:trHeight w:val="30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30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30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141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1455,0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8"/>
                <w:szCs w:val="18"/>
              </w:rPr>
            </w:pPr>
          </w:p>
        </w:tc>
      </w:tr>
      <w:tr w:rsidR="00560E24" w:rsidRPr="00560E24" w:rsidTr="004357A9">
        <w:trPr>
          <w:trHeight w:val="540"/>
        </w:trPr>
        <w:tc>
          <w:tcPr>
            <w:tcW w:w="1291" w:type="dxa"/>
            <w:vMerge w:val="restart"/>
            <w:tcBorders>
              <w:top w:val="nil"/>
              <w:left w:val="single" w:sz="4" w:space="0" w:color="auto"/>
              <w:bottom w:val="single" w:sz="4" w:space="0" w:color="000000"/>
              <w:right w:val="single" w:sz="4" w:space="0" w:color="auto"/>
            </w:tcBorders>
            <w:shd w:val="clear" w:color="auto" w:fill="auto"/>
            <w:hideMark/>
          </w:tcPr>
          <w:p w:rsidR="00560E24" w:rsidRPr="00560E24" w:rsidRDefault="00560E24" w:rsidP="00560E24">
            <w:pPr>
              <w:ind w:firstLine="0"/>
              <w:jc w:val="left"/>
              <w:rPr>
                <w:rFonts w:ascii="Calibri" w:hAnsi="Calibri" w:cs="Calibri"/>
                <w:color w:val="000000"/>
                <w:szCs w:val="24"/>
              </w:rPr>
            </w:pPr>
            <w:r w:rsidRPr="00560E24">
              <w:rPr>
                <w:rFonts w:ascii="Calibri" w:hAnsi="Calibri" w:cs="Calibri"/>
                <w:color w:val="000000"/>
                <w:szCs w:val="24"/>
              </w:rPr>
              <w:t>4. Разработка проектов организации дорожного движени</w:t>
            </w:r>
            <w:proofErr w:type="gramStart"/>
            <w:r w:rsidRPr="00560E24">
              <w:rPr>
                <w:rFonts w:ascii="Calibri" w:hAnsi="Calibri" w:cs="Calibri"/>
                <w:color w:val="000000"/>
                <w:szCs w:val="24"/>
              </w:rPr>
              <w:t>я(</w:t>
            </w:r>
            <w:proofErr w:type="gramEnd"/>
            <w:r w:rsidRPr="00560E24">
              <w:rPr>
                <w:rFonts w:ascii="Calibri" w:hAnsi="Calibri" w:cs="Calibri"/>
                <w:color w:val="000000"/>
                <w:szCs w:val="24"/>
              </w:rPr>
              <w:t xml:space="preserve">ПОДД) на территории  муниципального </w:t>
            </w:r>
            <w:r w:rsidRPr="00560E24">
              <w:rPr>
                <w:rFonts w:ascii="Calibri" w:hAnsi="Calibri" w:cs="Calibri"/>
                <w:color w:val="000000"/>
                <w:szCs w:val="24"/>
              </w:rPr>
              <w:lastRenderedPageBreak/>
              <w:t>района.</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lastRenderedPageBreak/>
              <w:t>Отдел дорожной деятельности и транспорта администрации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федеральный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000000"/>
                <w:szCs w:val="24"/>
              </w:rPr>
            </w:pPr>
            <w:r w:rsidRPr="00560E24">
              <w:rPr>
                <w:color w:val="000000"/>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 w:val="18"/>
                <w:szCs w:val="18"/>
              </w:rPr>
              <w:t>1. разработка проектов организации дорожного движения (ПОДД) на территории</w:t>
            </w:r>
            <w:r w:rsidRPr="00560E24">
              <w:rPr>
                <w:color w:val="auto"/>
                <w:sz w:val="18"/>
                <w:szCs w:val="18"/>
              </w:rPr>
              <w:br w:type="page"/>
              <w:t xml:space="preserve"> МО  «</w:t>
            </w:r>
            <w:proofErr w:type="spellStart"/>
            <w:r w:rsidRPr="00560E24">
              <w:rPr>
                <w:color w:val="auto"/>
                <w:sz w:val="18"/>
                <w:szCs w:val="18"/>
              </w:rPr>
              <w:t>Карпогорское</w:t>
            </w:r>
            <w:proofErr w:type="spellEnd"/>
            <w:r w:rsidRPr="00560E24">
              <w:rPr>
                <w:color w:val="auto"/>
                <w:sz w:val="18"/>
                <w:szCs w:val="18"/>
              </w:rPr>
              <w:t>", МО "</w:t>
            </w:r>
            <w:proofErr w:type="spellStart"/>
            <w:r w:rsidRPr="00560E24">
              <w:rPr>
                <w:color w:val="auto"/>
                <w:sz w:val="18"/>
                <w:szCs w:val="18"/>
              </w:rPr>
              <w:t>Шилегское</w:t>
            </w:r>
            <w:proofErr w:type="spellEnd"/>
            <w:r w:rsidRPr="00560E24">
              <w:rPr>
                <w:color w:val="auto"/>
                <w:sz w:val="18"/>
                <w:szCs w:val="18"/>
              </w:rPr>
              <w:t>"</w:t>
            </w:r>
            <w:proofErr w:type="gramStart"/>
            <w:r w:rsidRPr="00560E24">
              <w:rPr>
                <w:color w:val="auto"/>
                <w:sz w:val="18"/>
                <w:szCs w:val="18"/>
              </w:rPr>
              <w:t>,М</w:t>
            </w:r>
            <w:proofErr w:type="gramEnd"/>
            <w:r w:rsidRPr="00560E24">
              <w:rPr>
                <w:color w:val="auto"/>
                <w:sz w:val="18"/>
                <w:szCs w:val="18"/>
              </w:rPr>
              <w:t>О "Междуреченское"на 2021 год.</w:t>
            </w:r>
            <w:r w:rsidRPr="00560E24">
              <w:rPr>
                <w:color w:val="auto"/>
                <w:sz w:val="18"/>
                <w:szCs w:val="18"/>
              </w:rPr>
              <w:br w:type="page"/>
            </w:r>
            <w:r w:rsidRPr="00560E24">
              <w:rPr>
                <w:color w:val="auto"/>
                <w:szCs w:val="24"/>
              </w:rPr>
              <w:br w:type="page"/>
            </w:r>
          </w:p>
        </w:tc>
      </w:tr>
      <w:tr w:rsidR="00560E24" w:rsidRPr="00560E24" w:rsidTr="004357A9">
        <w:trPr>
          <w:trHeight w:val="36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rFonts w:ascii="Calibri" w:hAnsi="Calibri" w:cs="Calibri"/>
                <w:color w:val="000000"/>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r>
      <w:tr w:rsidR="00560E24" w:rsidRPr="00560E24" w:rsidTr="004357A9">
        <w:trPr>
          <w:trHeight w:val="70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rFonts w:ascii="Calibri" w:hAnsi="Calibri" w:cs="Calibri"/>
                <w:color w:val="000000"/>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877,6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877,6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r>
      <w:tr w:rsidR="00560E24" w:rsidRPr="00560E24" w:rsidTr="004357A9">
        <w:trPr>
          <w:trHeight w:val="69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rFonts w:ascii="Calibri" w:hAnsi="Calibri" w:cs="Calibri"/>
                <w:color w:val="000000"/>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r>
      <w:tr w:rsidR="00560E24" w:rsidRPr="00560E24" w:rsidTr="004357A9">
        <w:trPr>
          <w:trHeight w:val="46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rFonts w:ascii="Calibri" w:hAnsi="Calibri" w:cs="Calibri"/>
                <w:color w:val="000000"/>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877,6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877,6</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r>
      <w:tr w:rsidR="00560E24" w:rsidRPr="00560E24" w:rsidTr="004357A9">
        <w:trPr>
          <w:trHeight w:val="270"/>
        </w:trPr>
        <w:tc>
          <w:tcPr>
            <w:tcW w:w="1291"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lastRenderedPageBreak/>
              <w:t xml:space="preserve">5. Ремонт автомобильных дорог (в т.ч. элементов </w:t>
            </w:r>
            <w:r w:rsidRPr="00560E24">
              <w:rPr>
                <w:color w:val="auto"/>
                <w:szCs w:val="24"/>
              </w:rPr>
              <w:lastRenderedPageBreak/>
              <w:t>их обустройства), мостов</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lastRenderedPageBreak/>
              <w:t>Отдел дорожной деятельности и транспорта администра</w:t>
            </w:r>
            <w:r w:rsidRPr="00560E24">
              <w:rPr>
                <w:color w:val="auto"/>
                <w:szCs w:val="24"/>
              </w:rPr>
              <w:lastRenderedPageBreak/>
              <w:t>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lastRenderedPageBreak/>
              <w:t>федеральный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hideMark/>
          </w:tcPr>
          <w:p w:rsidR="00560E24" w:rsidRPr="00560E24" w:rsidRDefault="00560E24" w:rsidP="004357A9">
            <w:pPr>
              <w:ind w:firstLine="0"/>
              <w:jc w:val="center"/>
              <w:rPr>
                <w:color w:val="auto"/>
                <w:sz w:val="15"/>
                <w:szCs w:val="15"/>
              </w:rPr>
            </w:pPr>
            <w:r w:rsidRPr="00560E24">
              <w:rPr>
                <w:color w:val="auto"/>
                <w:sz w:val="15"/>
                <w:szCs w:val="15"/>
              </w:rPr>
              <w:t xml:space="preserve">"ремонт автомобильных дорог общего пользования местного значения (в т.ч. элементов их обустройства, искусственных дорожных </w:t>
            </w:r>
            <w:r w:rsidRPr="00560E24">
              <w:rPr>
                <w:color w:val="auto"/>
                <w:sz w:val="15"/>
                <w:szCs w:val="15"/>
              </w:rPr>
              <w:lastRenderedPageBreak/>
              <w:t xml:space="preserve">сооружений -  мостов) и улично-дорожной сети на территории </w:t>
            </w:r>
            <w:proofErr w:type="spellStart"/>
            <w:r w:rsidRPr="00560E24">
              <w:rPr>
                <w:color w:val="auto"/>
                <w:sz w:val="15"/>
                <w:szCs w:val="15"/>
              </w:rPr>
              <w:t>Пинежского</w:t>
            </w:r>
            <w:proofErr w:type="spellEnd"/>
            <w:r w:rsidRPr="00560E24">
              <w:rPr>
                <w:color w:val="auto"/>
                <w:sz w:val="15"/>
                <w:szCs w:val="15"/>
              </w:rPr>
              <w:t xml:space="preserve"> района: с. Карпогоры по улице Ленина  (с подъездом на кладбище),автомобильная дорога "</w:t>
            </w:r>
            <w:proofErr w:type="spellStart"/>
            <w:r w:rsidRPr="00560E24">
              <w:rPr>
                <w:color w:val="auto"/>
                <w:sz w:val="15"/>
                <w:szCs w:val="15"/>
              </w:rPr>
              <w:t>Кушкопала</w:t>
            </w:r>
            <w:proofErr w:type="spellEnd"/>
            <w:r w:rsidRPr="00560E24">
              <w:rPr>
                <w:color w:val="auto"/>
                <w:sz w:val="15"/>
                <w:szCs w:val="15"/>
              </w:rPr>
              <w:t xml:space="preserve"> - </w:t>
            </w:r>
            <w:proofErr w:type="spellStart"/>
            <w:r w:rsidRPr="00560E24">
              <w:rPr>
                <w:color w:val="auto"/>
                <w:sz w:val="15"/>
                <w:szCs w:val="15"/>
              </w:rPr>
              <w:t>Пачиха</w:t>
            </w:r>
            <w:proofErr w:type="spellEnd"/>
            <w:r w:rsidRPr="00560E24">
              <w:rPr>
                <w:color w:val="auto"/>
                <w:sz w:val="15"/>
                <w:szCs w:val="15"/>
              </w:rPr>
              <w:t>" (мост р. Юла) - 2017 год, ремонт автомобильных дорог в части тротуаров по ул</w:t>
            </w:r>
            <w:proofErr w:type="gramStart"/>
            <w:r w:rsidRPr="00560E24">
              <w:rPr>
                <w:color w:val="auto"/>
                <w:sz w:val="15"/>
                <w:szCs w:val="15"/>
              </w:rPr>
              <w:t>.Л</w:t>
            </w:r>
            <w:proofErr w:type="gramEnd"/>
            <w:r w:rsidRPr="00560E24">
              <w:rPr>
                <w:color w:val="auto"/>
                <w:sz w:val="15"/>
                <w:szCs w:val="15"/>
              </w:rPr>
              <w:t>енина, ул.Комарова с.Карпогоры на 2018 год,  ремонт на участке автомобильной дороги "</w:t>
            </w:r>
            <w:proofErr w:type="spellStart"/>
            <w:r w:rsidRPr="00560E24">
              <w:rPr>
                <w:color w:val="auto"/>
                <w:sz w:val="15"/>
                <w:szCs w:val="15"/>
              </w:rPr>
              <w:t>Кушкопала-Кеврола</w:t>
            </w:r>
            <w:proofErr w:type="spellEnd"/>
            <w:r w:rsidRPr="00560E24">
              <w:rPr>
                <w:color w:val="auto"/>
                <w:sz w:val="15"/>
                <w:szCs w:val="15"/>
              </w:rPr>
              <w:t>" общего пользования местного значения на территории  МО "</w:t>
            </w:r>
            <w:proofErr w:type="spellStart"/>
            <w:r w:rsidRPr="00560E24">
              <w:rPr>
                <w:color w:val="auto"/>
                <w:sz w:val="15"/>
                <w:szCs w:val="15"/>
              </w:rPr>
              <w:t>Кушкопальское</w:t>
            </w:r>
            <w:proofErr w:type="spellEnd"/>
            <w:r w:rsidRPr="00560E24">
              <w:rPr>
                <w:color w:val="auto"/>
                <w:sz w:val="15"/>
                <w:szCs w:val="15"/>
              </w:rPr>
              <w:t xml:space="preserve">";  ремонт  автомобильных дорог общего пользования местного значения </w:t>
            </w:r>
            <w:proofErr w:type="spellStart"/>
            <w:r w:rsidRPr="00560E24">
              <w:rPr>
                <w:color w:val="auto"/>
                <w:sz w:val="15"/>
                <w:szCs w:val="15"/>
              </w:rPr>
              <w:t>д</w:t>
            </w:r>
            <w:proofErr w:type="gramStart"/>
            <w:r w:rsidRPr="00560E24">
              <w:rPr>
                <w:color w:val="auto"/>
                <w:sz w:val="15"/>
                <w:szCs w:val="15"/>
              </w:rPr>
              <w:t>.К</w:t>
            </w:r>
            <w:proofErr w:type="gramEnd"/>
            <w:r w:rsidRPr="00560E24">
              <w:rPr>
                <w:color w:val="auto"/>
                <w:sz w:val="15"/>
                <w:szCs w:val="15"/>
              </w:rPr>
              <w:t>еврола</w:t>
            </w:r>
            <w:proofErr w:type="spellEnd"/>
            <w:r w:rsidRPr="00560E24">
              <w:rPr>
                <w:color w:val="auto"/>
                <w:sz w:val="15"/>
                <w:szCs w:val="15"/>
              </w:rPr>
              <w:t xml:space="preserve"> на территории МО "</w:t>
            </w:r>
            <w:proofErr w:type="spellStart"/>
            <w:r w:rsidRPr="00560E24">
              <w:rPr>
                <w:color w:val="auto"/>
                <w:sz w:val="15"/>
                <w:szCs w:val="15"/>
              </w:rPr>
              <w:t>Кеврольское</w:t>
            </w:r>
            <w:proofErr w:type="spellEnd"/>
            <w:r w:rsidRPr="00560E24">
              <w:rPr>
                <w:color w:val="auto"/>
                <w:sz w:val="15"/>
                <w:szCs w:val="15"/>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560E24">
              <w:rPr>
                <w:color w:val="auto"/>
                <w:sz w:val="15"/>
                <w:szCs w:val="15"/>
              </w:rPr>
              <w:t>.П</w:t>
            </w:r>
            <w:proofErr w:type="gramEnd"/>
            <w:r w:rsidRPr="00560E24">
              <w:rPr>
                <w:color w:val="auto"/>
                <w:sz w:val="15"/>
                <w:szCs w:val="15"/>
              </w:rPr>
              <w:t>ервомайская ,</w:t>
            </w:r>
            <w:proofErr w:type="spellStart"/>
            <w:r w:rsidRPr="00560E24">
              <w:rPr>
                <w:color w:val="auto"/>
                <w:sz w:val="15"/>
                <w:szCs w:val="15"/>
              </w:rPr>
              <w:t>ул.Набережная,ул.Серафимовича</w:t>
            </w:r>
            <w:proofErr w:type="spellEnd"/>
            <w:r w:rsidRPr="00560E24">
              <w:rPr>
                <w:color w:val="auto"/>
                <w:sz w:val="15"/>
                <w:szCs w:val="15"/>
              </w:rPr>
              <w:t xml:space="preserve"> п.Пинега, ремонт автомобильных дорог, тротуаров, общего </w:t>
            </w:r>
            <w:r w:rsidRPr="00560E24">
              <w:rPr>
                <w:color w:val="auto"/>
                <w:sz w:val="15"/>
                <w:szCs w:val="15"/>
              </w:rPr>
              <w:lastRenderedPageBreak/>
              <w:t>пользования местного з</w:t>
            </w:r>
            <w:r w:rsidR="004357A9">
              <w:rPr>
                <w:color w:val="auto"/>
                <w:sz w:val="15"/>
                <w:szCs w:val="15"/>
              </w:rPr>
              <w:t>н</w:t>
            </w:r>
            <w:r w:rsidRPr="00560E24">
              <w:rPr>
                <w:color w:val="auto"/>
                <w:sz w:val="15"/>
                <w:szCs w:val="15"/>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560E24">
              <w:rPr>
                <w:color w:val="auto"/>
                <w:sz w:val="15"/>
                <w:szCs w:val="15"/>
              </w:rPr>
              <w:t>дер.Воепала</w:t>
            </w:r>
            <w:proofErr w:type="spellEnd"/>
            <w:r w:rsidRPr="00560E24">
              <w:rPr>
                <w:color w:val="auto"/>
                <w:sz w:val="15"/>
                <w:szCs w:val="15"/>
              </w:rPr>
              <w:t xml:space="preserve"> на территории МО "</w:t>
            </w:r>
            <w:proofErr w:type="spellStart"/>
            <w:r w:rsidRPr="00560E24">
              <w:rPr>
                <w:color w:val="auto"/>
                <w:sz w:val="15"/>
                <w:szCs w:val="15"/>
              </w:rPr>
              <w:t>Пинежское</w:t>
            </w:r>
            <w:proofErr w:type="spellEnd"/>
            <w:r w:rsidRPr="00560E24">
              <w:rPr>
                <w:color w:val="auto"/>
                <w:sz w:val="15"/>
                <w:szCs w:val="15"/>
              </w:rPr>
              <w:t>";  ремонт на участке автомобильной дороги общего пользования местного значения "</w:t>
            </w:r>
            <w:proofErr w:type="spellStart"/>
            <w:r w:rsidRPr="00560E24">
              <w:rPr>
                <w:color w:val="auto"/>
                <w:sz w:val="15"/>
                <w:szCs w:val="15"/>
              </w:rPr>
              <w:t>Шилега-Березник</w:t>
            </w:r>
            <w:proofErr w:type="spellEnd"/>
            <w:r w:rsidRPr="00560E24">
              <w:rPr>
                <w:color w:val="auto"/>
                <w:sz w:val="15"/>
                <w:szCs w:val="15"/>
              </w:rPr>
              <w:t>" , ул</w:t>
            </w:r>
            <w:proofErr w:type="gramStart"/>
            <w:r w:rsidRPr="00560E24">
              <w:rPr>
                <w:color w:val="auto"/>
                <w:sz w:val="15"/>
                <w:szCs w:val="15"/>
              </w:rPr>
              <w:t>.Н</w:t>
            </w:r>
            <w:proofErr w:type="gramEnd"/>
            <w:r w:rsidRPr="00560E24">
              <w:rPr>
                <w:color w:val="auto"/>
                <w:sz w:val="15"/>
                <w:szCs w:val="15"/>
              </w:rPr>
              <w:t xml:space="preserve">абережная </w:t>
            </w:r>
            <w:proofErr w:type="spellStart"/>
            <w:r w:rsidRPr="00560E24">
              <w:rPr>
                <w:color w:val="auto"/>
                <w:sz w:val="15"/>
                <w:szCs w:val="15"/>
              </w:rPr>
              <w:t>п.Шилега</w:t>
            </w:r>
            <w:proofErr w:type="spellEnd"/>
            <w:r w:rsidRPr="00560E24">
              <w:rPr>
                <w:color w:val="auto"/>
                <w:sz w:val="15"/>
                <w:szCs w:val="15"/>
              </w:rPr>
              <w:t xml:space="preserve"> на территории МО "</w:t>
            </w:r>
            <w:proofErr w:type="spellStart"/>
            <w:r w:rsidRPr="00560E24">
              <w:rPr>
                <w:color w:val="auto"/>
                <w:sz w:val="15"/>
                <w:szCs w:val="15"/>
              </w:rPr>
              <w:t>Шилегское</w:t>
            </w:r>
            <w:proofErr w:type="spellEnd"/>
            <w:r w:rsidRPr="00560E24">
              <w:rPr>
                <w:color w:val="auto"/>
                <w:sz w:val="15"/>
                <w:szCs w:val="15"/>
              </w:rPr>
              <w:t>"; ремонт  на участке автомобильных дорог общего пользования местного значения ул.Ф.Абрамова  дер.Веркола на территории МО "</w:t>
            </w:r>
            <w:proofErr w:type="spellStart"/>
            <w:r w:rsidRPr="00560E24">
              <w:rPr>
                <w:color w:val="auto"/>
                <w:sz w:val="15"/>
                <w:szCs w:val="15"/>
              </w:rPr>
              <w:t>Веркольское</w:t>
            </w:r>
            <w:proofErr w:type="spellEnd"/>
            <w:r w:rsidRPr="00560E24">
              <w:rPr>
                <w:color w:val="auto"/>
                <w:sz w:val="15"/>
                <w:szCs w:val="15"/>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560E24">
              <w:rPr>
                <w:color w:val="auto"/>
                <w:sz w:val="15"/>
                <w:szCs w:val="15"/>
              </w:rPr>
              <w:t>.К</w:t>
            </w:r>
            <w:proofErr w:type="gramEnd"/>
            <w:r w:rsidRPr="00560E24">
              <w:rPr>
                <w:color w:val="auto"/>
                <w:sz w:val="15"/>
                <w:szCs w:val="15"/>
              </w:rPr>
              <w:t xml:space="preserve">арпогоры </w:t>
            </w:r>
            <w:proofErr w:type="spellStart"/>
            <w:r w:rsidRPr="00560E24">
              <w:rPr>
                <w:color w:val="auto"/>
                <w:sz w:val="15"/>
                <w:szCs w:val="15"/>
              </w:rPr>
              <w:t>Пинежского</w:t>
            </w:r>
            <w:proofErr w:type="spellEnd"/>
            <w:r w:rsidRPr="00560E24">
              <w:rPr>
                <w:color w:val="auto"/>
                <w:sz w:val="15"/>
                <w:szCs w:val="15"/>
              </w:rPr>
              <w:t xml:space="preserve"> </w:t>
            </w:r>
            <w:r w:rsidRPr="00560E24">
              <w:rPr>
                <w:color w:val="auto"/>
                <w:sz w:val="15"/>
                <w:szCs w:val="15"/>
              </w:rPr>
              <w:lastRenderedPageBreak/>
              <w:t xml:space="preserve">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560E24">
              <w:rPr>
                <w:color w:val="auto"/>
                <w:sz w:val="15"/>
                <w:szCs w:val="15"/>
              </w:rPr>
              <w:t>Пинежского</w:t>
            </w:r>
            <w:proofErr w:type="spellEnd"/>
            <w:r w:rsidRPr="00560E24">
              <w:rPr>
                <w:color w:val="auto"/>
                <w:sz w:val="15"/>
                <w:szCs w:val="15"/>
              </w:rPr>
              <w:t xml:space="preserve"> района Архангельской области на 2019 год. </w:t>
            </w:r>
            <w:r w:rsidRPr="00560E24">
              <w:rPr>
                <w:color w:val="auto"/>
                <w:sz w:val="15"/>
                <w:szCs w:val="15"/>
              </w:rPr>
              <w:br/>
              <w:t>Ремонт ( восстановление электроосвещения) автомобильных дорог общего пользования местного значения на территории дер</w:t>
            </w:r>
            <w:proofErr w:type="gramStart"/>
            <w:r w:rsidRPr="00560E24">
              <w:rPr>
                <w:color w:val="auto"/>
                <w:sz w:val="15"/>
                <w:szCs w:val="15"/>
              </w:rPr>
              <w:t>.В</w:t>
            </w:r>
            <w:proofErr w:type="gramEnd"/>
            <w:r w:rsidRPr="00560E24">
              <w:rPr>
                <w:color w:val="auto"/>
                <w:sz w:val="15"/>
                <w:szCs w:val="15"/>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560E24">
              <w:rPr>
                <w:color w:val="auto"/>
                <w:sz w:val="15"/>
                <w:szCs w:val="15"/>
              </w:rPr>
              <w:t>пос.Новолавела</w:t>
            </w:r>
            <w:proofErr w:type="spellEnd"/>
            <w:r w:rsidRPr="00560E24">
              <w:rPr>
                <w:color w:val="auto"/>
                <w:sz w:val="15"/>
                <w:szCs w:val="15"/>
              </w:rPr>
              <w:t>, ремонт (восстановление иску</w:t>
            </w:r>
            <w:r w:rsidR="004357A9">
              <w:rPr>
                <w:color w:val="auto"/>
                <w:sz w:val="15"/>
                <w:szCs w:val="15"/>
              </w:rPr>
              <w:t>с</w:t>
            </w:r>
            <w:r w:rsidRPr="00560E24">
              <w:rPr>
                <w:color w:val="auto"/>
                <w:sz w:val="15"/>
                <w:szCs w:val="15"/>
              </w:rPr>
              <w:t xml:space="preserve">ственного дорожного сооружения, непригодного для дальнейшего </w:t>
            </w:r>
            <w:r w:rsidRPr="00560E24">
              <w:rPr>
                <w:color w:val="auto"/>
                <w:sz w:val="15"/>
                <w:szCs w:val="15"/>
              </w:rPr>
              <w:lastRenderedPageBreak/>
              <w:t xml:space="preserve">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560E24">
              <w:rPr>
                <w:color w:val="auto"/>
                <w:sz w:val="15"/>
                <w:szCs w:val="15"/>
              </w:rPr>
              <w:t>Пинежского</w:t>
            </w:r>
            <w:proofErr w:type="spellEnd"/>
            <w:r w:rsidRPr="00560E24">
              <w:rPr>
                <w:color w:val="auto"/>
                <w:sz w:val="15"/>
                <w:szCs w:val="15"/>
              </w:rPr>
              <w:t xml:space="preserve"> района Архангельской области,  ремонт автомобильных дорог общего пользования местного значения </w:t>
            </w:r>
            <w:proofErr w:type="spellStart"/>
            <w:r w:rsidRPr="00560E24">
              <w:rPr>
                <w:color w:val="auto"/>
                <w:sz w:val="15"/>
                <w:szCs w:val="15"/>
              </w:rPr>
              <w:t>дер</w:t>
            </w:r>
            <w:proofErr w:type="gramStart"/>
            <w:r w:rsidRPr="00560E24">
              <w:rPr>
                <w:color w:val="auto"/>
                <w:sz w:val="15"/>
                <w:szCs w:val="15"/>
              </w:rPr>
              <w:t>.Я</w:t>
            </w:r>
            <w:proofErr w:type="gramEnd"/>
            <w:r w:rsidRPr="00560E24">
              <w:rPr>
                <w:color w:val="auto"/>
                <w:sz w:val="15"/>
                <w:szCs w:val="15"/>
              </w:rPr>
              <w:t>взора</w:t>
            </w:r>
            <w:proofErr w:type="spellEnd"/>
            <w:r w:rsidRPr="00560E24">
              <w:rPr>
                <w:color w:val="auto"/>
                <w:sz w:val="15"/>
                <w:szCs w:val="15"/>
              </w:rPr>
              <w:t xml:space="preserve"> МО "</w:t>
            </w:r>
            <w:proofErr w:type="spellStart"/>
            <w:r w:rsidRPr="00560E24">
              <w:rPr>
                <w:color w:val="auto"/>
                <w:sz w:val="15"/>
                <w:szCs w:val="15"/>
              </w:rPr>
              <w:t>Лавельское</w:t>
            </w:r>
            <w:proofErr w:type="spellEnd"/>
            <w:r w:rsidRPr="00560E24">
              <w:rPr>
                <w:color w:val="auto"/>
                <w:sz w:val="15"/>
                <w:szCs w:val="15"/>
              </w:rPr>
              <w:t xml:space="preserve">",  ремонт автомобильных дорог общего пользования местного значения ул.Новая </w:t>
            </w:r>
            <w:proofErr w:type="spellStart"/>
            <w:r w:rsidRPr="00560E24">
              <w:rPr>
                <w:color w:val="auto"/>
                <w:sz w:val="15"/>
                <w:szCs w:val="15"/>
              </w:rPr>
              <w:t>дер.Пахурово</w:t>
            </w:r>
            <w:proofErr w:type="spellEnd"/>
            <w:r w:rsidRPr="00560E24">
              <w:rPr>
                <w:color w:val="auto"/>
                <w:sz w:val="15"/>
                <w:szCs w:val="15"/>
              </w:rPr>
              <w:t xml:space="preserve"> МО "Сурское", ремонт автомобильных дорог( ремонт тротуаров) общего пользования местного значения с.Карпогоры МО "</w:t>
            </w:r>
            <w:proofErr w:type="spellStart"/>
            <w:r w:rsidRPr="00560E24">
              <w:rPr>
                <w:color w:val="auto"/>
                <w:sz w:val="15"/>
                <w:szCs w:val="15"/>
              </w:rPr>
              <w:t>Карпогорское</w:t>
            </w:r>
            <w:proofErr w:type="spellEnd"/>
            <w:r w:rsidRPr="00560E24">
              <w:rPr>
                <w:color w:val="auto"/>
                <w:sz w:val="15"/>
                <w:szCs w:val="15"/>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560E24">
              <w:rPr>
                <w:color w:val="auto"/>
                <w:sz w:val="15"/>
                <w:szCs w:val="15"/>
              </w:rPr>
              <w:t>Ваймуша</w:t>
            </w:r>
            <w:proofErr w:type="spellEnd"/>
            <w:r w:rsidRPr="00560E24">
              <w:rPr>
                <w:color w:val="auto"/>
                <w:sz w:val="15"/>
                <w:szCs w:val="15"/>
              </w:rPr>
              <w:t>,  МО "</w:t>
            </w:r>
            <w:proofErr w:type="spellStart"/>
            <w:r w:rsidRPr="00560E24">
              <w:rPr>
                <w:color w:val="auto"/>
                <w:sz w:val="15"/>
                <w:szCs w:val="15"/>
              </w:rPr>
              <w:t>Карпогорское</w:t>
            </w:r>
            <w:proofErr w:type="spellEnd"/>
            <w:r w:rsidRPr="00560E24">
              <w:rPr>
                <w:color w:val="auto"/>
                <w:sz w:val="15"/>
                <w:szCs w:val="15"/>
              </w:rPr>
              <w:t>"</w:t>
            </w:r>
            <w:proofErr w:type="spellStart"/>
            <w:r w:rsidRPr="00560E24">
              <w:rPr>
                <w:color w:val="auto"/>
                <w:sz w:val="15"/>
                <w:szCs w:val="15"/>
              </w:rPr>
              <w:t>Пинежский</w:t>
            </w:r>
            <w:proofErr w:type="spellEnd"/>
            <w:r w:rsidRPr="00560E24">
              <w:rPr>
                <w:color w:val="auto"/>
                <w:sz w:val="15"/>
                <w:szCs w:val="15"/>
              </w:rPr>
              <w:t xml:space="preserve"> район Архангельской области, ремонт ( восстановление электроосвещения) автомобильных </w:t>
            </w:r>
            <w:r w:rsidRPr="00560E24">
              <w:rPr>
                <w:color w:val="auto"/>
                <w:sz w:val="15"/>
                <w:szCs w:val="15"/>
              </w:rPr>
              <w:lastRenderedPageBreak/>
              <w:t xml:space="preserve">дорог общего пользования местного значения на территории </w:t>
            </w:r>
            <w:proofErr w:type="spellStart"/>
            <w:r w:rsidRPr="00560E24">
              <w:rPr>
                <w:color w:val="auto"/>
                <w:sz w:val="15"/>
                <w:szCs w:val="15"/>
              </w:rPr>
              <w:t>дер</w:t>
            </w:r>
            <w:proofErr w:type="gramStart"/>
            <w:r w:rsidRPr="00560E24">
              <w:rPr>
                <w:color w:val="auto"/>
                <w:sz w:val="15"/>
                <w:szCs w:val="15"/>
              </w:rPr>
              <w:t>.К</w:t>
            </w:r>
            <w:proofErr w:type="gramEnd"/>
            <w:r w:rsidRPr="00560E24">
              <w:rPr>
                <w:color w:val="auto"/>
                <w:sz w:val="15"/>
                <w:szCs w:val="15"/>
              </w:rPr>
              <w:t>еврола</w:t>
            </w:r>
            <w:proofErr w:type="spellEnd"/>
            <w:r w:rsidRPr="00560E24">
              <w:rPr>
                <w:color w:val="auto"/>
                <w:sz w:val="15"/>
                <w:szCs w:val="15"/>
              </w:rPr>
              <w:t>, ремонт автомобильных дорог( ремонт тротуаров) общего пользования местного значения пос.Пинега МО "</w:t>
            </w:r>
            <w:proofErr w:type="spellStart"/>
            <w:r w:rsidRPr="00560E24">
              <w:rPr>
                <w:color w:val="auto"/>
                <w:sz w:val="15"/>
                <w:szCs w:val="15"/>
              </w:rPr>
              <w:t>Пинежское</w:t>
            </w:r>
            <w:proofErr w:type="spellEnd"/>
            <w:r w:rsidRPr="00560E24">
              <w:rPr>
                <w:color w:val="auto"/>
                <w:sz w:val="15"/>
                <w:szCs w:val="15"/>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560E24">
              <w:rPr>
                <w:color w:val="auto"/>
                <w:sz w:val="15"/>
                <w:szCs w:val="15"/>
              </w:rPr>
              <w:t>Сура-Прилук</w:t>
            </w:r>
            <w:proofErr w:type="spellEnd"/>
            <w:r w:rsidRPr="00560E24">
              <w:rPr>
                <w:color w:val="auto"/>
                <w:sz w:val="15"/>
                <w:szCs w:val="15"/>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560E24">
              <w:rPr>
                <w:color w:val="auto"/>
                <w:sz w:val="15"/>
                <w:szCs w:val="15"/>
              </w:rPr>
              <w:t>.Ю</w:t>
            </w:r>
            <w:proofErr w:type="gramEnd"/>
            <w:r w:rsidRPr="00560E24">
              <w:rPr>
                <w:color w:val="auto"/>
                <w:sz w:val="15"/>
                <w:szCs w:val="15"/>
              </w:rPr>
              <w:t>жная с.Карпогоры на территории МО "</w:t>
            </w:r>
            <w:proofErr w:type="spellStart"/>
            <w:r w:rsidRPr="00560E24">
              <w:rPr>
                <w:color w:val="auto"/>
                <w:sz w:val="15"/>
                <w:szCs w:val="15"/>
              </w:rPr>
              <w:t>Карпогорское</w:t>
            </w:r>
            <w:proofErr w:type="spellEnd"/>
            <w:r w:rsidRPr="00560E24">
              <w:rPr>
                <w:color w:val="auto"/>
                <w:sz w:val="15"/>
                <w:szCs w:val="15"/>
              </w:rPr>
              <w:t xml:space="preserve">" </w:t>
            </w:r>
            <w:proofErr w:type="spellStart"/>
            <w:r w:rsidRPr="00560E24">
              <w:rPr>
                <w:color w:val="auto"/>
                <w:sz w:val="15"/>
                <w:szCs w:val="15"/>
              </w:rPr>
              <w:t>Пинежского</w:t>
            </w:r>
            <w:proofErr w:type="spellEnd"/>
            <w:r w:rsidRPr="00560E24">
              <w:rPr>
                <w:color w:val="auto"/>
                <w:sz w:val="15"/>
                <w:szCs w:val="15"/>
              </w:rPr>
              <w:t xml:space="preserve"> района Архангельской области на  2020 год. </w:t>
            </w:r>
            <w:r w:rsidRPr="00560E24">
              <w:rPr>
                <w:color w:val="auto"/>
                <w:sz w:val="15"/>
                <w:szCs w:val="15"/>
              </w:rPr>
              <w:br/>
              <w:t xml:space="preserve">1.Ремонт участка автомобильной дороги общего пользования местного значения "Большое </w:t>
            </w:r>
            <w:proofErr w:type="spellStart"/>
            <w:r w:rsidRPr="00560E24">
              <w:rPr>
                <w:color w:val="auto"/>
                <w:sz w:val="15"/>
                <w:szCs w:val="15"/>
              </w:rPr>
              <w:t>Кротово-Русуовера</w:t>
            </w:r>
            <w:proofErr w:type="spellEnd"/>
            <w:r w:rsidRPr="00560E24">
              <w:rPr>
                <w:color w:val="auto"/>
                <w:sz w:val="15"/>
                <w:szCs w:val="15"/>
              </w:rPr>
              <w:t>" на территории МО "</w:t>
            </w:r>
            <w:proofErr w:type="spellStart"/>
            <w:r w:rsidRPr="00560E24">
              <w:rPr>
                <w:color w:val="auto"/>
                <w:sz w:val="15"/>
                <w:szCs w:val="15"/>
              </w:rPr>
              <w:t>Покшеньгское</w:t>
            </w:r>
            <w:proofErr w:type="spellEnd"/>
            <w:r w:rsidRPr="00560E24">
              <w:rPr>
                <w:color w:val="auto"/>
                <w:sz w:val="15"/>
                <w:szCs w:val="15"/>
              </w:rPr>
              <w:t xml:space="preserve">", 2. Ремонт автомобильной дороги общего </w:t>
            </w:r>
            <w:r w:rsidRPr="00560E24">
              <w:rPr>
                <w:color w:val="auto"/>
                <w:sz w:val="15"/>
                <w:szCs w:val="15"/>
              </w:rPr>
              <w:lastRenderedPageBreak/>
              <w:t>пользования местного значения в пос</w:t>
            </w:r>
            <w:proofErr w:type="gramStart"/>
            <w:r w:rsidRPr="00560E24">
              <w:rPr>
                <w:color w:val="auto"/>
                <w:sz w:val="15"/>
                <w:szCs w:val="15"/>
              </w:rPr>
              <w:t>.П</w:t>
            </w:r>
            <w:proofErr w:type="gramEnd"/>
            <w:r w:rsidRPr="00560E24">
              <w:rPr>
                <w:color w:val="auto"/>
                <w:sz w:val="15"/>
                <w:szCs w:val="15"/>
              </w:rPr>
              <w:t>инега пер.Новый,</w:t>
            </w:r>
            <w:r w:rsidRPr="00560E24">
              <w:rPr>
                <w:color w:val="auto"/>
                <w:sz w:val="15"/>
                <w:szCs w:val="15"/>
              </w:rPr>
              <w:br/>
              <w:t>3.Ремонт  автомобильной дороги местного значения ул.Октябрьская с.Карпогоры , 4.Ремонт автомобильной дороги общего пользования местного значения "</w:t>
            </w:r>
            <w:proofErr w:type="spellStart"/>
            <w:r w:rsidRPr="00560E24">
              <w:rPr>
                <w:color w:val="auto"/>
                <w:sz w:val="15"/>
                <w:szCs w:val="15"/>
              </w:rPr>
              <w:t>Шилега-Березник</w:t>
            </w:r>
            <w:proofErr w:type="spellEnd"/>
            <w:r w:rsidRPr="00560E24">
              <w:rPr>
                <w:color w:val="auto"/>
                <w:sz w:val="15"/>
                <w:szCs w:val="15"/>
              </w:rPr>
              <w:t>" МО "</w:t>
            </w:r>
            <w:proofErr w:type="spellStart"/>
            <w:r w:rsidRPr="00560E24">
              <w:rPr>
                <w:color w:val="auto"/>
                <w:sz w:val="15"/>
                <w:szCs w:val="15"/>
              </w:rPr>
              <w:t>Шилегское</w:t>
            </w:r>
            <w:proofErr w:type="spellEnd"/>
            <w:r w:rsidRPr="00560E24">
              <w:rPr>
                <w:color w:val="auto"/>
                <w:sz w:val="15"/>
                <w:szCs w:val="15"/>
              </w:rPr>
              <w:t xml:space="preserve">", 5. Ремонт участка автомобильной дороги "Подъезд к реке Пинега напротив </w:t>
            </w:r>
            <w:proofErr w:type="spellStart"/>
            <w:r w:rsidRPr="00560E24">
              <w:rPr>
                <w:color w:val="auto"/>
                <w:sz w:val="15"/>
                <w:szCs w:val="15"/>
              </w:rPr>
              <w:t>д</w:t>
            </w:r>
            <w:proofErr w:type="gramStart"/>
            <w:r w:rsidRPr="00560E24">
              <w:rPr>
                <w:color w:val="auto"/>
                <w:sz w:val="15"/>
                <w:szCs w:val="15"/>
              </w:rPr>
              <w:t>.Ш</w:t>
            </w:r>
            <w:proofErr w:type="gramEnd"/>
            <w:r w:rsidRPr="00560E24">
              <w:rPr>
                <w:color w:val="auto"/>
                <w:sz w:val="15"/>
                <w:szCs w:val="15"/>
              </w:rPr>
              <w:t>отогорка</w:t>
            </w:r>
            <w:proofErr w:type="spellEnd"/>
            <w:r w:rsidRPr="00560E24">
              <w:rPr>
                <w:color w:val="auto"/>
                <w:sz w:val="15"/>
                <w:szCs w:val="15"/>
              </w:rPr>
              <w:t xml:space="preserve"> от автомобильной дороги </w:t>
            </w:r>
            <w:proofErr w:type="spellStart"/>
            <w:r w:rsidRPr="00560E24">
              <w:rPr>
                <w:color w:val="auto"/>
                <w:sz w:val="15"/>
                <w:szCs w:val="15"/>
              </w:rPr>
              <w:t>Карпогоры-Веегора-Лешкуонское</w:t>
            </w:r>
            <w:proofErr w:type="spellEnd"/>
            <w:r w:rsidRPr="00560E24">
              <w:rPr>
                <w:color w:val="auto"/>
                <w:sz w:val="15"/>
                <w:szCs w:val="15"/>
              </w:rPr>
              <w:t xml:space="preserve">"(42-ой км автодороги </w:t>
            </w:r>
            <w:proofErr w:type="spellStart"/>
            <w:r w:rsidRPr="00560E24">
              <w:rPr>
                <w:color w:val="auto"/>
                <w:sz w:val="15"/>
                <w:szCs w:val="15"/>
              </w:rPr>
              <w:t>Карпогоры-Веегора</w:t>
            </w:r>
            <w:proofErr w:type="spellEnd"/>
            <w:r w:rsidRPr="00560E24">
              <w:rPr>
                <w:color w:val="auto"/>
                <w:sz w:val="15"/>
                <w:szCs w:val="15"/>
              </w:rPr>
              <w:t>), 6. Ремонт автомобильных дорог (ремонт тротуаров) общего пользования местного значения с</w:t>
            </w:r>
            <w:proofErr w:type="gramStart"/>
            <w:r w:rsidRPr="00560E24">
              <w:rPr>
                <w:color w:val="auto"/>
                <w:sz w:val="15"/>
                <w:szCs w:val="15"/>
              </w:rPr>
              <w:t>.К</w:t>
            </w:r>
            <w:proofErr w:type="gramEnd"/>
            <w:r w:rsidRPr="00560E24">
              <w:rPr>
                <w:color w:val="auto"/>
                <w:sz w:val="15"/>
                <w:szCs w:val="15"/>
              </w:rPr>
              <w:t>арпогоры МО "</w:t>
            </w:r>
            <w:proofErr w:type="spellStart"/>
            <w:r w:rsidRPr="00560E24">
              <w:rPr>
                <w:color w:val="auto"/>
                <w:sz w:val="15"/>
                <w:szCs w:val="15"/>
              </w:rPr>
              <w:t>Карпогорское</w:t>
            </w:r>
            <w:proofErr w:type="spellEnd"/>
            <w:r w:rsidRPr="00560E24">
              <w:rPr>
                <w:color w:val="auto"/>
                <w:sz w:val="15"/>
                <w:szCs w:val="15"/>
              </w:rPr>
              <w:t>", 7..Ремонт участка автомобильной дороги общего пользования местного значения "</w:t>
            </w:r>
            <w:proofErr w:type="spellStart"/>
            <w:r w:rsidRPr="00560E24">
              <w:rPr>
                <w:color w:val="auto"/>
                <w:sz w:val="15"/>
                <w:szCs w:val="15"/>
              </w:rPr>
              <w:t>Слуда-Гора</w:t>
            </w:r>
            <w:proofErr w:type="spellEnd"/>
            <w:r w:rsidRPr="00560E24">
              <w:rPr>
                <w:color w:val="auto"/>
                <w:sz w:val="15"/>
                <w:szCs w:val="15"/>
              </w:rPr>
              <w:t>" МО "Сурское,", 8. Ремонт  участка автомобильной дороги общего пользования местного значения ул</w:t>
            </w:r>
            <w:proofErr w:type="gramStart"/>
            <w:r w:rsidRPr="00560E24">
              <w:rPr>
                <w:color w:val="auto"/>
                <w:sz w:val="15"/>
                <w:szCs w:val="15"/>
              </w:rPr>
              <w:t>.М</w:t>
            </w:r>
            <w:proofErr w:type="gramEnd"/>
            <w:r w:rsidRPr="00560E24">
              <w:rPr>
                <w:color w:val="auto"/>
                <w:sz w:val="15"/>
                <w:szCs w:val="15"/>
              </w:rPr>
              <w:t xml:space="preserve">ира с.Сура МО"Сурское"9.Ремонт </w:t>
            </w:r>
            <w:r w:rsidRPr="00560E24">
              <w:rPr>
                <w:color w:val="auto"/>
                <w:sz w:val="15"/>
                <w:szCs w:val="15"/>
              </w:rPr>
              <w:lastRenderedPageBreak/>
              <w:t xml:space="preserve">(восстановление ливневой канализации) автомобильной дороги общего пользования местного значения ул.Комсомольская с.Карпогоры 10.Ремонт (восстановление ливневой канализации) автомобильной дороги общего пользования местного значения </w:t>
            </w:r>
            <w:proofErr w:type="spellStart"/>
            <w:r w:rsidRPr="00560E24">
              <w:rPr>
                <w:color w:val="auto"/>
                <w:sz w:val="15"/>
                <w:szCs w:val="15"/>
              </w:rPr>
              <w:t>ул.Быстрова</w:t>
            </w:r>
            <w:proofErr w:type="spellEnd"/>
            <w:r w:rsidRPr="00560E24">
              <w:rPr>
                <w:color w:val="auto"/>
                <w:sz w:val="15"/>
                <w:szCs w:val="15"/>
              </w:rPr>
              <w:t xml:space="preserve"> с.Карпогоры 11.на выполнение работ по ремонту (замена на новые отдельных балок пролетных строений) автомобильной дороги общего </w:t>
            </w:r>
            <w:proofErr w:type="gramStart"/>
            <w:r w:rsidRPr="00560E24">
              <w:rPr>
                <w:color w:val="auto"/>
                <w:sz w:val="15"/>
                <w:szCs w:val="15"/>
              </w:rPr>
              <w:t>пользования местного значения "</w:t>
            </w:r>
            <w:proofErr w:type="spellStart"/>
            <w:r w:rsidRPr="00560E24">
              <w:rPr>
                <w:color w:val="auto"/>
                <w:sz w:val="15"/>
                <w:szCs w:val="15"/>
              </w:rPr>
              <w:t>Мамониха-Кулосега</w:t>
            </w:r>
            <w:proofErr w:type="spellEnd"/>
            <w:r w:rsidRPr="00560E24">
              <w:rPr>
                <w:color w:val="auto"/>
                <w:sz w:val="15"/>
                <w:szCs w:val="15"/>
              </w:rPr>
              <w:t xml:space="preserve">" через ручей </w:t>
            </w:r>
            <w:proofErr w:type="spellStart"/>
            <w:r w:rsidRPr="00560E24">
              <w:rPr>
                <w:color w:val="auto"/>
                <w:sz w:val="15"/>
                <w:szCs w:val="15"/>
              </w:rPr>
              <w:t>Хопова</w:t>
            </w:r>
            <w:proofErr w:type="spellEnd"/>
            <w:r w:rsidRPr="00560E24">
              <w:rPr>
                <w:color w:val="auto"/>
                <w:sz w:val="15"/>
                <w:szCs w:val="15"/>
              </w:rPr>
              <w:t xml:space="preserve"> </w:t>
            </w:r>
            <w:proofErr w:type="spellStart"/>
            <w:r w:rsidRPr="00560E24">
              <w:rPr>
                <w:color w:val="auto"/>
                <w:sz w:val="15"/>
                <w:szCs w:val="15"/>
              </w:rPr>
              <w:t>Пинежский</w:t>
            </w:r>
            <w:proofErr w:type="spellEnd"/>
            <w:r w:rsidRPr="00560E24">
              <w:rPr>
                <w:color w:val="auto"/>
                <w:sz w:val="15"/>
                <w:szCs w:val="15"/>
              </w:rPr>
              <w:t xml:space="preserve"> район Архангельской области 12.на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560E24">
              <w:rPr>
                <w:color w:val="auto"/>
                <w:sz w:val="15"/>
                <w:szCs w:val="15"/>
              </w:rPr>
              <w:t>Кулосега-Шуйга</w:t>
            </w:r>
            <w:proofErr w:type="spellEnd"/>
            <w:r w:rsidRPr="00560E24">
              <w:rPr>
                <w:color w:val="auto"/>
                <w:sz w:val="15"/>
                <w:szCs w:val="15"/>
              </w:rPr>
              <w:t xml:space="preserve">" через ручей </w:t>
            </w:r>
            <w:proofErr w:type="spellStart"/>
            <w:r w:rsidRPr="00560E24">
              <w:rPr>
                <w:color w:val="auto"/>
                <w:sz w:val="15"/>
                <w:szCs w:val="15"/>
              </w:rPr>
              <w:t>Гоголюша</w:t>
            </w:r>
            <w:proofErr w:type="spellEnd"/>
            <w:r w:rsidRPr="00560E24">
              <w:rPr>
                <w:color w:val="auto"/>
                <w:sz w:val="15"/>
                <w:szCs w:val="15"/>
              </w:rPr>
              <w:t xml:space="preserve"> </w:t>
            </w:r>
            <w:proofErr w:type="spellStart"/>
            <w:r w:rsidRPr="00560E24">
              <w:rPr>
                <w:color w:val="auto"/>
                <w:sz w:val="15"/>
                <w:szCs w:val="15"/>
              </w:rPr>
              <w:t>Пинежский</w:t>
            </w:r>
            <w:proofErr w:type="spellEnd"/>
            <w:r w:rsidRPr="00560E24">
              <w:rPr>
                <w:color w:val="auto"/>
                <w:sz w:val="15"/>
                <w:szCs w:val="15"/>
              </w:rPr>
              <w:t xml:space="preserve"> район Архангельской области 13. выполнение работ по текущему ремонту (замена на новые </w:t>
            </w:r>
            <w:r w:rsidRPr="00560E24">
              <w:rPr>
                <w:color w:val="auto"/>
                <w:sz w:val="15"/>
                <w:szCs w:val="15"/>
              </w:rPr>
              <w:lastRenderedPageBreak/>
              <w:t>отдельных балок пролетных строений (до 25%) автомобильной дороги общего пользования местного значения дер</w:t>
            </w:r>
            <w:proofErr w:type="gramEnd"/>
            <w:r w:rsidRPr="00560E24">
              <w:rPr>
                <w:color w:val="auto"/>
                <w:sz w:val="15"/>
                <w:szCs w:val="15"/>
              </w:rPr>
              <w:t xml:space="preserve">. </w:t>
            </w:r>
            <w:proofErr w:type="spellStart"/>
            <w:r w:rsidRPr="00560E24">
              <w:rPr>
                <w:color w:val="auto"/>
                <w:sz w:val="15"/>
                <w:szCs w:val="15"/>
              </w:rPr>
              <w:t>Веегора</w:t>
            </w:r>
            <w:proofErr w:type="spellEnd"/>
            <w:r w:rsidRPr="00560E24">
              <w:rPr>
                <w:color w:val="auto"/>
                <w:sz w:val="15"/>
                <w:szCs w:val="15"/>
              </w:rPr>
              <w:t xml:space="preserve"> (Ступино) </w:t>
            </w:r>
            <w:proofErr w:type="spellStart"/>
            <w:r w:rsidRPr="00560E24">
              <w:rPr>
                <w:color w:val="auto"/>
                <w:sz w:val="15"/>
                <w:szCs w:val="15"/>
              </w:rPr>
              <w:t>Пинежский</w:t>
            </w:r>
            <w:proofErr w:type="spellEnd"/>
            <w:r w:rsidRPr="00560E24">
              <w:rPr>
                <w:color w:val="auto"/>
                <w:sz w:val="15"/>
                <w:szCs w:val="15"/>
              </w:rPr>
              <w:t xml:space="preserve"> район Архангельской области  на 2021 год. </w:t>
            </w:r>
          </w:p>
        </w:tc>
      </w:tr>
      <w:tr w:rsidR="00560E24" w:rsidRPr="00560E24" w:rsidTr="004357A9">
        <w:trPr>
          <w:trHeight w:val="28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7895,7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7895,7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5"/>
                <w:szCs w:val="15"/>
              </w:rPr>
            </w:pPr>
          </w:p>
        </w:tc>
      </w:tr>
      <w:tr w:rsidR="00560E24" w:rsidRPr="00560E24" w:rsidTr="004357A9">
        <w:trPr>
          <w:trHeight w:val="28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30990,3</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953,2</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199,30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18193,0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3273,1</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8371,7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5"/>
                <w:szCs w:val="15"/>
              </w:rPr>
            </w:pPr>
          </w:p>
        </w:tc>
      </w:tr>
      <w:tr w:rsidR="00560E24" w:rsidRPr="00560E24" w:rsidTr="004357A9">
        <w:trPr>
          <w:trHeight w:val="30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5"/>
                <w:szCs w:val="15"/>
              </w:rPr>
            </w:pPr>
          </w:p>
        </w:tc>
      </w:tr>
      <w:tr w:rsidR="00560E24" w:rsidRPr="00560E24" w:rsidTr="004357A9">
        <w:trPr>
          <w:trHeight w:val="819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38886,0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953,2</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199,30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26088,7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3273,1</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8371,7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 w:val="15"/>
                <w:szCs w:val="15"/>
              </w:rPr>
            </w:pPr>
          </w:p>
        </w:tc>
      </w:tr>
      <w:tr w:rsidR="00560E24" w:rsidRPr="00560E24" w:rsidTr="004357A9">
        <w:trPr>
          <w:trHeight w:val="300"/>
        </w:trPr>
        <w:tc>
          <w:tcPr>
            <w:tcW w:w="1291" w:type="dxa"/>
            <w:vMerge w:val="restart"/>
            <w:tcBorders>
              <w:top w:val="nil"/>
              <w:left w:val="single" w:sz="4" w:space="0" w:color="auto"/>
              <w:bottom w:val="single" w:sz="4" w:space="0" w:color="000000"/>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lastRenderedPageBreak/>
              <w:t>6. Проектные и изыскател</w:t>
            </w:r>
            <w:r w:rsidRPr="00560E24">
              <w:rPr>
                <w:color w:val="auto"/>
                <w:szCs w:val="24"/>
              </w:rPr>
              <w:lastRenderedPageBreak/>
              <w:t>ьские работы, экспертиза, обследование объектов,</w:t>
            </w:r>
            <w:r>
              <w:rPr>
                <w:color w:val="auto"/>
                <w:szCs w:val="24"/>
              </w:rPr>
              <w:t xml:space="preserve"> </w:t>
            </w:r>
            <w:r w:rsidRPr="00560E24">
              <w:rPr>
                <w:color w:val="auto"/>
                <w:szCs w:val="24"/>
              </w:rPr>
              <w:t xml:space="preserve">проверка достоверности сметной стоимости </w:t>
            </w:r>
          </w:p>
        </w:tc>
        <w:tc>
          <w:tcPr>
            <w:tcW w:w="1544" w:type="dxa"/>
            <w:vMerge w:val="restart"/>
            <w:tcBorders>
              <w:top w:val="nil"/>
              <w:left w:val="single" w:sz="4" w:space="0" w:color="auto"/>
              <w:bottom w:val="single" w:sz="4" w:space="0" w:color="000000"/>
              <w:right w:val="single" w:sz="4" w:space="0" w:color="auto"/>
            </w:tcBorders>
            <w:shd w:val="clear" w:color="auto" w:fill="auto"/>
            <w:vAlign w:val="center"/>
            <w:hideMark/>
          </w:tcPr>
          <w:p w:rsidR="00560E24" w:rsidRPr="00560E24" w:rsidRDefault="00560E24" w:rsidP="00560E24">
            <w:pPr>
              <w:ind w:firstLine="0"/>
              <w:jc w:val="center"/>
              <w:rPr>
                <w:color w:val="auto"/>
                <w:szCs w:val="24"/>
              </w:rPr>
            </w:pPr>
            <w:r w:rsidRPr="00560E24">
              <w:rPr>
                <w:color w:val="auto"/>
                <w:szCs w:val="24"/>
              </w:rPr>
              <w:lastRenderedPageBreak/>
              <w:t xml:space="preserve">Отдел дорожной деятельности и </w:t>
            </w:r>
            <w:r w:rsidRPr="00560E24">
              <w:rPr>
                <w:color w:val="auto"/>
                <w:szCs w:val="24"/>
              </w:rPr>
              <w:lastRenderedPageBreak/>
              <w:t>транспорта администрации МО "</w:t>
            </w:r>
            <w:proofErr w:type="spellStart"/>
            <w:r w:rsidRPr="00560E24">
              <w:rPr>
                <w:color w:val="auto"/>
                <w:szCs w:val="24"/>
              </w:rPr>
              <w:t>Пинежский</w:t>
            </w:r>
            <w:proofErr w:type="spellEnd"/>
            <w:r w:rsidRPr="00560E24">
              <w:rPr>
                <w:color w:val="auto"/>
                <w:szCs w:val="24"/>
              </w:rPr>
              <w:t xml:space="preserve"> район"</w:t>
            </w:r>
          </w:p>
        </w:tc>
        <w:tc>
          <w:tcPr>
            <w:tcW w:w="1291" w:type="dxa"/>
            <w:tcBorders>
              <w:top w:val="nil"/>
              <w:left w:val="nil"/>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lastRenderedPageBreak/>
              <w:t>федеральный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val="restart"/>
            <w:tcBorders>
              <w:top w:val="nil"/>
              <w:left w:val="single" w:sz="4" w:space="0" w:color="auto"/>
              <w:bottom w:val="single" w:sz="4" w:space="0" w:color="000000"/>
              <w:right w:val="single" w:sz="4" w:space="0" w:color="auto"/>
            </w:tcBorders>
            <w:shd w:val="clear" w:color="auto" w:fill="auto"/>
            <w:hideMark/>
          </w:tcPr>
          <w:p w:rsidR="00560E24" w:rsidRPr="00560E24" w:rsidRDefault="00560E24" w:rsidP="004357A9">
            <w:pPr>
              <w:spacing w:after="240"/>
              <w:ind w:firstLine="0"/>
              <w:jc w:val="center"/>
              <w:rPr>
                <w:color w:val="000000"/>
                <w:szCs w:val="24"/>
              </w:rPr>
            </w:pPr>
            <w:r w:rsidRPr="00560E24">
              <w:rPr>
                <w:color w:val="000000"/>
                <w:sz w:val="18"/>
                <w:szCs w:val="18"/>
              </w:rPr>
              <w:t>проведение технического обследования искус</w:t>
            </w:r>
            <w:r w:rsidR="004357A9">
              <w:rPr>
                <w:color w:val="000000"/>
                <w:sz w:val="18"/>
                <w:szCs w:val="18"/>
              </w:rPr>
              <w:t>с</w:t>
            </w:r>
            <w:r w:rsidRPr="00560E24">
              <w:rPr>
                <w:color w:val="000000"/>
                <w:sz w:val="18"/>
                <w:szCs w:val="18"/>
              </w:rPr>
              <w:t xml:space="preserve">твенных дорожных </w:t>
            </w:r>
            <w:r w:rsidRPr="00560E24">
              <w:rPr>
                <w:color w:val="000000"/>
                <w:sz w:val="18"/>
                <w:szCs w:val="18"/>
              </w:rPr>
              <w:lastRenderedPageBreak/>
              <w:t>сооружений на автомобильных дорогах общего 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560E24">
              <w:rPr>
                <w:color w:val="000000"/>
                <w:sz w:val="18"/>
                <w:szCs w:val="18"/>
              </w:rPr>
              <w:t>.К</w:t>
            </w:r>
            <w:proofErr w:type="gramEnd"/>
            <w:r w:rsidRPr="00560E24">
              <w:rPr>
                <w:color w:val="000000"/>
                <w:sz w:val="18"/>
                <w:szCs w:val="18"/>
              </w:rPr>
              <w:t>арпогоры  на территории МО "</w:t>
            </w:r>
            <w:proofErr w:type="spellStart"/>
            <w:r w:rsidRPr="00560E24">
              <w:rPr>
                <w:color w:val="000000"/>
                <w:sz w:val="18"/>
                <w:szCs w:val="18"/>
              </w:rPr>
              <w:t>Карпогорское</w:t>
            </w:r>
            <w:proofErr w:type="spellEnd"/>
            <w:r w:rsidRPr="00560E24">
              <w:rPr>
                <w:color w:val="000000"/>
                <w:sz w:val="18"/>
                <w:szCs w:val="18"/>
              </w:rPr>
              <w:t xml:space="preserve">" </w:t>
            </w:r>
            <w:proofErr w:type="spellStart"/>
            <w:r w:rsidRPr="00560E24">
              <w:rPr>
                <w:color w:val="000000"/>
                <w:sz w:val="18"/>
                <w:szCs w:val="18"/>
              </w:rPr>
              <w:t>Пинежского</w:t>
            </w:r>
            <w:proofErr w:type="spellEnd"/>
            <w:r w:rsidRPr="00560E24">
              <w:rPr>
                <w:color w:val="000000"/>
                <w:sz w:val="18"/>
                <w:szCs w:val="18"/>
              </w:rPr>
              <w:t xml:space="preserve"> района, Архангельской области, проведение проверки достоверности определения сметной </w:t>
            </w:r>
            <w:r w:rsidRPr="00560E24">
              <w:rPr>
                <w:color w:val="000000"/>
                <w:sz w:val="18"/>
                <w:szCs w:val="18"/>
              </w:rPr>
              <w:lastRenderedPageBreak/>
              <w:t xml:space="preserve">стоимости. </w:t>
            </w:r>
            <w:r w:rsidRPr="00560E24">
              <w:rPr>
                <w:color w:val="000000"/>
                <w:sz w:val="18"/>
                <w:szCs w:val="18"/>
              </w:rPr>
              <w:br/>
            </w:r>
            <w:r w:rsidRPr="00560E24">
              <w:rPr>
                <w:color w:val="000000"/>
                <w:sz w:val="18"/>
                <w:szCs w:val="18"/>
              </w:rPr>
              <w:br/>
            </w:r>
            <w:r w:rsidRPr="00560E24">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560E24">
              <w:rPr>
                <w:color w:val="000000"/>
                <w:sz w:val="18"/>
                <w:szCs w:val="18"/>
              </w:rPr>
              <w:t>.К</w:t>
            </w:r>
            <w:proofErr w:type="gramEnd"/>
            <w:r w:rsidRPr="00560E24">
              <w:rPr>
                <w:color w:val="000000"/>
                <w:sz w:val="18"/>
                <w:szCs w:val="18"/>
              </w:rPr>
              <w:t>арпогоры, на территории МО "</w:t>
            </w:r>
            <w:proofErr w:type="spellStart"/>
            <w:r w:rsidRPr="00560E24">
              <w:rPr>
                <w:color w:val="000000"/>
                <w:sz w:val="18"/>
                <w:szCs w:val="18"/>
              </w:rPr>
              <w:t>Карпогорское</w:t>
            </w:r>
            <w:proofErr w:type="spellEnd"/>
            <w:r w:rsidRPr="00560E24">
              <w:rPr>
                <w:color w:val="000000"/>
                <w:sz w:val="18"/>
                <w:szCs w:val="18"/>
              </w:rPr>
              <w:t xml:space="preserve">" </w:t>
            </w:r>
            <w:proofErr w:type="spellStart"/>
            <w:r w:rsidRPr="00560E24">
              <w:rPr>
                <w:color w:val="000000"/>
                <w:sz w:val="18"/>
                <w:szCs w:val="18"/>
              </w:rPr>
              <w:t>Пинежского</w:t>
            </w:r>
            <w:proofErr w:type="spellEnd"/>
            <w:r w:rsidRPr="00560E24">
              <w:rPr>
                <w:color w:val="000000"/>
                <w:sz w:val="18"/>
                <w:szCs w:val="18"/>
              </w:rPr>
              <w:t xml:space="preserve"> района, Архангельской области, проведение проверки достоверности определения сметной стоимости. 3. объект  разработка проект</w:t>
            </w:r>
            <w:r w:rsidR="004357A9">
              <w:rPr>
                <w:color w:val="000000"/>
                <w:sz w:val="18"/>
                <w:szCs w:val="18"/>
              </w:rPr>
              <w:t>н</w:t>
            </w:r>
            <w:r w:rsidRPr="00560E24">
              <w:rPr>
                <w:color w:val="000000"/>
                <w:sz w:val="18"/>
                <w:szCs w:val="18"/>
              </w:rPr>
              <w:t xml:space="preserve">ой документации на ремонт асфальтобетонного покрытия автомобильных дорог общего пользования местного значения, расположенных </w:t>
            </w:r>
            <w:r w:rsidRPr="00560E24">
              <w:rPr>
                <w:color w:val="000000"/>
                <w:sz w:val="18"/>
                <w:szCs w:val="18"/>
              </w:rPr>
              <w:lastRenderedPageBreak/>
              <w:t xml:space="preserve">по улице Ленина, улице Ф. Абрамова, с.Карпогоры, </w:t>
            </w:r>
            <w:proofErr w:type="spellStart"/>
            <w:r w:rsidRPr="00560E24">
              <w:rPr>
                <w:color w:val="000000"/>
                <w:sz w:val="18"/>
                <w:szCs w:val="18"/>
              </w:rPr>
              <w:t>Пинежского</w:t>
            </w:r>
            <w:proofErr w:type="spellEnd"/>
            <w:r w:rsidRPr="00560E24">
              <w:rPr>
                <w:color w:val="000000"/>
                <w:sz w:val="18"/>
                <w:szCs w:val="18"/>
              </w:rPr>
              <w:t xml:space="preserve"> района Архангельской области на территории МО "</w:t>
            </w:r>
            <w:proofErr w:type="spellStart"/>
            <w:r w:rsidRPr="00560E24">
              <w:rPr>
                <w:color w:val="000000"/>
                <w:sz w:val="18"/>
                <w:szCs w:val="18"/>
              </w:rPr>
              <w:t>Карпогорское</w:t>
            </w:r>
            <w:proofErr w:type="spellEnd"/>
            <w:r w:rsidRPr="00560E24">
              <w:rPr>
                <w:color w:val="000000"/>
                <w:sz w:val="18"/>
                <w:szCs w:val="18"/>
              </w:rPr>
              <w:t>",проведение проверки достоверности 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560E24">
              <w:rPr>
                <w:color w:val="000000"/>
                <w:sz w:val="18"/>
                <w:szCs w:val="18"/>
              </w:rPr>
              <w:t>Шилега-Березник</w:t>
            </w:r>
            <w:proofErr w:type="spellEnd"/>
            <w:r w:rsidRPr="00560E24">
              <w:rPr>
                <w:color w:val="000000"/>
                <w:sz w:val="18"/>
                <w:szCs w:val="18"/>
              </w:rPr>
              <w:t>" на территории МО "</w:t>
            </w:r>
            <w:proofErr w:type="spellStart"/>
            <w:r w:rsidRPr="00560E24">
              <w:rPr>
                <w:color w:val="000000"/>
                <w:sz w:val="18"/>
                <w:szCs w:val="18"/>
              </w:rPr>
              <w:t>Шилегское</w:t>
            </w:r>
            <w:proofErr w:type="spellEnd"/>
            <w:r w:rsidRPr="00560E24">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560E24">
              <w:rPr>
                <w:color w:val="000000"/>
                <w:sz w:val="18"/>
                <w:szCs w:val="18"/>
              </w:rPr>
              <w:t>Сояла-Заозерье</w:t>
            </w:r>
            <w:proofErr w:type="spellEnd"/>
            <w:r w:rsidRPr="00560E24">
              <w:rPr>
                <w:color w:val="000000"/>
                <w:sz w:val="18"/>
                <w:szCs w:val="18"/>
              </w:rPr>
              <w:t>"  на территории МО "</w:t>
            </w:r>
            <w:proofErr w:type="spellStart"/>
            <w:r w:rsidRPr="00560E24">
              <w:rPr>
                <w:color w:val="000000"/>
                <w:sz w:val="18"/>
                <w:szCs w:val="18"/>
              </w:rPr>
              <w:t>Пинежское</w:t>
            </w:r>
            <w:proofErr w:type="spellEnd"/>
            <w:r w:rsidRPr="00560E24">
              <w:rPr>
                <w:color w:val="000000"/>
                <w:sz w:val="18"/>
                <w:szCs w:val="18"/>
              </w:rPr>
              <w:t xml:space="preserve">" на 2019 год. </w:t>
            </w:r>
            <w:r w:rsidRPr="00560E24">
              <w:rPr>
                <w:color w:val="000000"/>
                <w:sz w:val="18"/>
                <w:szCs w:val="18"/>
              </w:rPr>
              <w:br/>
              <w:t xml:space="preserve">1.Проверка достоверности </w:t>
            </w:r>
            <w:r w:rsidRPr="00560E24">
              <w:rPr>
                <w:color w:val="000000"/>
                <w:sz w:val="18"/>
                <w:szCs w:val="18"/>
              </w:rPr>
              <w:lastRenderedPageBreak/>
              <w:t xml:space="preserve">сметной стоимости  ремонт автомобильной дороги общего пользования </w:t>
            </w:r>
            <w:proofErr w:type="spellStart"/>
            <w:r w:rsidRPr="00560E24">
              <w:rPr>
                <w:color w:val="000000"/>
                <w:sz w:val="18"/>
                <w:szCs w:val="18"/>
              </w:rPr>
              <w:t>ул</w:t>
            </w:r>
            <w:proofErr w:type="gramStart"/>
            <w:r w:rsidRPr="00560E24">
              <w:rPr>
                <w:color w:val="000000"/>
                <w:sz w:val="18"/>
                <w:szCs w:val="18"/>
              </w:rPr>
              <w:t>.Б</w:t>
            </w:r>
            <w:proofErr w:type="gramEnd"/>
            <w:r w:rsidRPr="00560E24">
              <w:rPr>
                <w:color w:val="000000"/>
                <w:sz w:val="18"/>
                <w:szCs w:val="18"/>
              </w:rPr>
              <w:t>ыстрова</w:t>
            </w:r>
            <w:proofErr w:type="spellEnd"/>
            <w:r w:rsidRPr="00560E24">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560E24">
              <w:rPr>
                <w:color w:val="000000"/>
                <w:sz w:val="18"/>
                <w:szCs w:val="18"/>
              </w:rPr>
              <w:t>.О</w:t>
            </w:r>
            <w:proofErr w:type="gramEnd"/>
            <w:r w:rsidRPr="00560E24">
              <w:rPr>
                <w:color w:val="000000"/>
                <w:sz w:val="18"/>
                <w:szCs w:val="18"/>
              </w:rPr>
              <w:t>ктябрьская с.Карпогоры.3 проверка достоверности сметной стоимости  ремонт автомобильной дороги общего пользования местног</w:t>
            </w:r>
            <w:r w:rsidR="004357A9">
              <w:rPr>
                <w:color w:val="000000"/>
                <w:sz w:val="18"/>
                <w:szCs w:val="18"/>
              </w:rPr>
              <w:t>о</w:t>
            </w:r>
            <w:r w:rsidRPr="00560E24">
              <w:rPr>
                <w:color w:val="000000"/>
                <w:sz w:val="18"/>
                <w:szCs w:val="18"/>
              </w:rPr>
              <w:t xml:space="preserve"> значения ул.Ленина (с подъездом на кладбище) на 2020 год </w:t>
            </w:r>
            <w:r w:rsidRPr="00560E24">
              <w:rPr>
                <w:color w:val="000000"/>
                <w:sz w:val="18"/>
                <w:szCs w:val="18"/>
              </w:rPr>
              <w:br/>
              <w:t xml:space="preserve">1. Объект (мост) через реку </w:t>
            </w:r>
            <w:proofErr w:type="spellStart"/>
            <w:r w:rsidRPr="00560E24">
              <w:rPr>
                <w:color w:val="000000"/>
                <w:sz w:val="18"/>
                <w:szCs w:val="18"/>
              </w:rPr>
              <w:t>Нельнюга</w:t>
            </w:r>
            <w:proofErr w:type="spellEnd"/>
            <w:r w:rsidRPr="00560E24">
              <w:rPr>
                <w:color w:val="000000"/>
                <w:sz w:val="18"/>
                <w:szCs w:val="18"/>
              </w:rPr>
              <w:t xml:space="preserve"> разработка проектной документации на  ремонт (устройство временного объездного моста) автомобильной дороги общего </w:t>
            </w:r>
            <w:r w:rsidRPr="00560E24">
              <w:rPr>
                <w:color w:val="000000"/>
                <w:sz w:val="18"/>
                <w:szCs w:val="18"/>
              </w:rPr>
              <w:lastRenderedPageBreak/>
              <w:t>пользования местного значения "</w:t>
            </w:r>
            <w:proofErr w:type="spellStart"/>
            <w:r w:rsidRPr="00560E24">
              <w:rPr>
                <w:color w:val="000000"/>
                <w:sz w:val="18"/>
                <w:szCs w:val="18"/>
              </w:rPr>
              <w:t>Шилега-Березник</w:t>
            </w:r>
            <w:proofErr w:type="spellEnd"/>
            <w:r w:rsidRPr="00560E24">
              <w:rPr>
                <w:color w:val="000000"/>
                <w:sz w:val="18"/>
                <w:szCs w:val="18"/>
              </w:rPr>
              <w:t xml:space="preserve">". 2.  Объект (мост) через реку </w:t>
            </w:r>
            <w:proofErr w:type="spellStart"/>
            <w:r w:rsidRPr="00560E24">
              <w:rPr>
                <w:color w:val="000000"/>
                <w:sz w:val="18"/>
                <w:szCs w:val="18"/>
              </w:rPr>
              <w:t>Шуйга</w:t>
            </w:r>
            <w:proofErr w:type="spellEnd"/>
            <w:r w:rsidRPr="00560E24">
              <w:rPr>
                <w:color w:val="000000"/>
                <w:sz w:val="18"/>
                <w:szCs w:val="18"/>
              </w:rPr>
              <w:t xml:space="preserve">  разработка проект</w:t>
            </w:r>
            <w:r w:rsidR="004357A9">
              <w:rPr>
                <w:color w:val="000000"/>
                <w:sz w:val="18"/>
                <w:szCs w:val="18"/>
              </w:rPr>
              <w:t>н</w:t>
            </w:r>
            <w:r w:rsidRPr="00560E24">
              <w:rPr>
                <w:color w:val="000000"/>
                <w:sz w:val="18"/>
                <w:szCs w:val="18"/>
              </w:rPr>
              <w:t xml:space="preserve">ой документации на ремонт  (устройство временного объездного моста) автомобильной дороги общего пользования местного значения </w:t>
            </w:r>
            <w:proofErr w:type="spellStart"/>
            <w:r w:rsidRPr="00560E24">
              <w:rPr>
                <w:color w:val="000000"/>
                <w:sz w:val="18"/>
                <w:szCs w:val="18"/>
              </w:rPr>
              <w:t>Кулосега-Шуйга</w:t>
            </w:r>
            <w:proofErr w:type="spellEnd"/>
            <w:r w:rsidRPr="00560E24">
              <w:rPr>
                <w:color w:val="000000"/>
                <w:sz w:val="18"/>
                <w:szCs w:val="18"/>
              </w:rPr>
              <w:t xml:space="preserve">" </w:t>
            </w:r>
            <w:proofErr w:type="spellStart"/>
            <w:r w:rsidRPr="00560E24">
              <w:rPr>
                <w:color w:val="000000"/>
                <w:sz w:val="18"/>
                <w:szCs w:val="18"/>
              </w:rPr>
              <w:t>Пинежского</w:t>
            </w:r>
            <w:proofErr w:type="spellEnd"/>
            <w:r w:rsidRPr="00560E24">
              <w:rPr>
                <w:color w:val="000000"/>
                <w:sz w:val="18"/>
                <w:szCs w:val="18"/>
              </w:rPr>
              <w:t xml:space="preserve"> района Архангельской области 3.объект (мост) техническое обследование на автомобильной дороге общего пользования местного значения "Подъезд к ПВН у п</w:t>
            </w:r>
            <w:proofErr w:type="gramStart"/>
            <w:r w:rsidRPr="00560E24">
              <w:rPr>
                <w:color w:val="000000"/>
                <w:sz w:val="18"/>
                <w:szCs w:val="18"/>
              </w:rPr>
              <w:t>.Я</w:t>
            </w:r>
            <w:proofErr w:type="gramEnd"/>
            <w:r w:rsidRPr="00560E24">
              <w:rPr>
                <w:color w:val="000000"/>
                <w:sz w:val="18"/>
                <w:szCs w:val="18"/>
              </w:rPr>
              <w:t>сный" на территории МО "</w:t>
            </w:r>
            <w:proofErr w:type="spellStart"/>
            <w:r w:rsidRPr="00560E24">
              <w:rPr>
                <w:color w:val="000000"/>
                <w:sz w:val="18"/>
                <w:szCs w:val="18"/>
              </w:rPr>
              <w:t>Шилегское</w:t>
            </w:r>
            <w:proofErr w:type="spellEnd"/>
            <w:r w:rsidRPr="00560E24">
              <w:rPr>
                <w:color w:val="000000"/>
                <w:sz w:val="18"/>
                <w:szCs w:val="18"/>
              </w:rPr>
              <w:t xml:space="preserve">", 4. проверка достоверности сметной стоимости ремонт </w:t>
            </w:r>
            <w:r w:rsidRPr="00560E24">
              <w:rPr>
                <w:color w:val="000000"/>
                <w:sz w:val="18"/>
                <w:szCs w:val="18"/>
              </w:rPr>
              <w:lastRenderedPageBreak/>
              <w:t xml:space="preserve">автомобильной дороги по ул. Мира от дома </w:t>
            </w:r>
            <w:proofErr w:type="gramStart"/>
            <w:r w:rsidRPr="00560E24">
              <w:rPr>
                <w:color w:val="000000"/>
                <w:sz w:val="18"/>
                <w:szCs w:val="18"/>
              </w:rPr>
              <w:t>37 до дома 38 в с. Сура на территории МО «Сурское», расположенному по адресу:</w:t>
            </w:r>
            <w:proofErr w:type="gramEnd"/>
            <w:r w:rsidRPr="00560E24">
              <w:rPr>
                <w:color w:val="000000"/>
                <w:sz w:val="18"/>
                <w:szCs w:val="18"/>
              </w:rPr>
              <w:t xml:space="preserve"> Архангельская область </w:t>
            </w:r>
            <w:proofErr w:type="spellStart"/>
            <w:r w:rsidRPr="00560E24">
              <w:rPr>
                <w:color w:val="000000"/>
                <w:sz w:val="18"/>
                <w:szCs w:val="18"/>
              </w:rPr>
              <w:t>Пинежский</w:t>
            </w:r>
            <w:proofErr w:type="spellEnd"/>
            <w:r w:rsidRPr="00560E24">
              <w:rPr>
                <w:color w:val="000000"/>
                <w:sz w:val="18"/>
                <w:szCs w:val="18"/>
              </w:rPr>
              <w:t xml:space="preserve"> район с</w:t>
            </w:r>
            <w:proofErr w:type="gramStart"/>
            <w:r w:rsidRPr="00560E24">
              <w:rPr>
                <w:color w:val="000000"/>
                <w:sz w:val="18"/>
                <w:szCs w:val="18"/>
              </w:rPr>
              <w:t>.С</w:t>
            </w:r>
            <w:proofErr w:type="gramEnd"/>
            <w:r w:rsidRPr="00560E24">
              <w:rPr>
                <w:color w:val="000000"/>
                <w:sz w:val="18"/>
                <w:szCs w:val="18"/>
              </w:rPr>
              <w:t>ура, ул. Мира  на 2021 год.</w:t>
            </w:r>
            <w:r w:rsidRPr="00560E24">
              <w:rPr>
                <w:color w:val="000000"/>
                <w:sz w:val="18"/>
                <w:szCs w:val="18"/>
              </w:rPr>
              <w:br/>
            </w:r>
            <w:r w:rsidRPr="00560E24">
              <w:rPr>
                <w:color w:val="000000"/>
                <w:szCs w:val="24"/>
              </w:rPr>
              <w:t xml:space="preserve"> </w:t>
            </w:r>
            <w:r w:rsidRPr="00560E24">
              <w:rPr>
                <w:color w:val="000000"/>
                <w:szCs w:val="24"/>
              </w:rPr>
              <w:br/>
            </w:r>
            <w:r w:rsidRPr="00560E24">
              <w:rPr>
                <w:color w:val="000000"/>
                <w:szCs w:val="24"/>
              </w:rPr>
              <w:br/>
            </w:r>
            <w:r w:rsidRPr="00560E24">
              <w:rPr>
                <w:color w:val="000000"/>
                <w:szCs w:val="24"/>
              </w:rPr>
              <w:br/>
            </w:r>
            <w:r w:rsidRPr="00560E24">
              <w:rPr>
                <w:color w:val="000000"/>
                <w:szCs w:val="24"/>
              </w:rPr>
              <w:br/>
            </w:r>
            <w:r w:rsidRPr="00560E24">
              <w:rPr>
                <w:color w:val="000000"/>
                <w:szCs w:val="24"/>
              </w:rPr>
              <w:br/>
            </w:r>
            <w:r w:rsidRPr="00560E24">
              <w:rPr>
                <w:color w:val="000000"/>
                <w:szCs w:val="24"/>
              </w:rPr>
              <w:br/>
            </w:r>
            <w:r w:rsidRPr="00560E24">
              <w:rPr>
                <w:color w:val="000000"/>
                <w:szCs w:val="24"/>
              </w:rPr>
              <w:br/>
            </w:r>
          </w:p>
        </w:tc>
      </w:tr>
      <w:tr w:rsidR="00560E24" w:rsidRPr="00560E24" w:rsidTr="004357A9">
        <w:trPr>
          <w:trHeight w:val="31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Cs w:val="24"/>
              </w:rPr>
            </w:pPr>
          </w:p>
        </w:tc>
      </w:tr>
      <w:tr w:rsidR="00560E24" w:rsidRPr="00560E24" w:rsidTr="004357A9">
        <w:trPr>
          <w:trHeight w:val="31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2390,0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105,0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60,0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2225,0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Cs w:val="24"/>
              </w:rPr>
            </w:pPr>
          </w:p>
        </w:tc>
      </w:tr>
      <w:tr w:rsidR="00560E24" w:rsidRPr="00560E24" w:rsidTr="004357A9">
        <w:trPr>
          <w:trHeight w:val="375"/>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Cs w:val="24"/>
              </w:rPr>
            </w:pPr>
          </w:p>
        </w:tc>
      </w:tr>
      <w:tr w:rsidR="00560E24" w:rsidRPr="00560E24" w:rsidTr="004357A9">
        <w:trPr>
          <w:trHeight w:val="8190"/>
        </w:trPr>
        <w:tc>
          <w:tcPr>
            <w:tcW w:w="1291"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544"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auto"/>
                <w:szCs w:val="24"/>
              </w:rPr>
            </w:pPr>
          </w:p>
        </w:tc>
        <w:tc>
          <w:tcPr>
            <w:tcW w:w="1291"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left"/>
              <w:rPr>
                <w:color w:val="auto"/>
                <w:szCs w:val="24"/>
              </w:rPr>
            </w:pPr>
            <w:r w:rsidRPr="00560E24">
              <w:rPr>
                <w:color w:val="auto"/>
                <w:szCs w:val="24"/>
              </w:rPr>
              <w:t xml:space="preserve">ИТОГО       </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2390,0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105,0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60,0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2225,0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vMerge/>
            <w:tcBorders>
              <w:top w:val="nil"/>
              <w:left w:val="single" w:sz="4" w:space="0" w:color="auto"/>
              <w:bottom w:val="single" w:sz="4" w:space="0" w:color="000000"/>
              <w:right w:val="single" w:sz="4" w:space="0" w:color="auto"/>
            </w:tcBorders>
            <w:vAlign w:val="center"/>
            <w:hideMark/>
          </w:tcPr>
          <w:p w:rsidR="00560E24" w:rsidRPr="00560E24" w:rsidRDefault="00560E24" w:rsidP="00560E24">
            <w:pPr>
              <w:ind w:firstLine="0"/>
              <w:jc w:val="left"/>
              <w:rPr>
                <w:color w:val="000000"/>
                <w:szCs w:val="24"/>
              </w:rPr>
            </w:pPr>
          </w:p>
        </w:tc>
      </w:tr>
      <w:tr w:rsidR="00560E24" w:rsidRPr="00560E24" w:rsidTr="004357A9">
        <w:trPr>
          <w:trHeight w:val="315"/>
        </w:trPr>
        <w:tc>
          <w:tcPr>
            <w:tcW w:w="1291"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544"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291" w:type="dxa"/>
            <w:tcBorders>
              <w:top w:val="nil"/>
              <w:left w:val="single" w:sz="4" w:space="0" w:color="auto"/>
              <w:bottom w:val="single" w:sz="4" w:space="0" w:color="auto"/>
              <w:right w:val="single" w:sz="4" w:space="0" w:color="auto"/>
            </w:tcBorders>
            <w:shd w:val="clear" w:color="auto" w:fill="auto"/>
            <w:vAlign w:val="center"/>
            <w:hideMark/>
          </w:tcPr>
          <w:p w:rsidR="00560E24" w:rsidRPr="00560E24" w:rsidRDefault="00560E24" w:rsidP="00560E24">
            <w:pPr>
              <w:ind w:firstLine="0"/>
              <w:jc w:val="left"/>
              <w:rPr>
                <w:color w:val="auto"/>
                <w:szCs w:val="24"/>
              </w:rPr>
            </w:pPr>
            <w:r w:rsidRPr="00560E24">
              <w:rPr>
                <w:color w:val="auto"/>
                <w:szCs w:val="24"/>
              </w:rPr>
              <w:t>федеральный</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0,0</w:t>
            </w:r>
          </w:p>
        </w:tc>
        <w:tc>
          <w:tcPr>
            <w:tcW w:w="1443" w:type="dxa"/>
            <w:tcBorders>
              <w:top w:val="nil"/>
              <w:left w:val="nil"/>
              <w:bottom w:val="nil"/>
              <w:right w:val="nil"/>
            </w:tcBorders>
            <w:shd w:val="clear" w:color="auto" w:fill="auto"/>
            <w:noWrap/>
            <w:vAlign w:val="bottom"/>
            <w:hideMark/>
          </w:tcPr>
          <w:p w:rsidR="00560E24" w:rsidRPr="00560E24" w:rsidRDefault="00560E24" w:rsidP="00560E24">
            <w:pPr>
              <w:ind w:firstLine="0"/>
              <w:jc w:val="right"/>
              <w:rPr>
                <w:rFonts w:ascii="Calibri" w:hAnsi="Calibri" w:cs="Calibri"/>
                <w:color w:val="000000"/>
                <w:szCs w:val="24"/>
              </w:rPr>
            </w:pPr>
            <w:r w:rsidRPr="00560E24">
              <w:rPr>
                <w:rFonts w:ascii="Calibri" w:hAnsi="Calibri" w:cs="Calibri"/>
                <w:color w:val="000000"/>
                <w:szCs w:val="24"/>
              </w:rPr>
              <w:t>1</w:t>
            </w:r>
          </w:p>
        </w:tc>
      </w:tr>
      <w:tr w:rsidR="00560E24" w:rsidRPr="00560E24" w:rsidTr="004357A9">
        <w:trPr>
          <w:trHeight w:val="315"/>
        </w:trPr>
        <w:tc>
          <w:tcPr>
            <w:tcW w:w="1291"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544"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291" w:type="dxa"/>
            <w:tcBorders>
              <w:top w:val="nil"/>
              <w:left w:val="single" w:sz="4" w:space="0" w:color="auto"/>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 xml:space="preserve">областной   </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40043,9</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1571,9</w:t>
            </w:r>
          </w:p>
        </w:tc>
        <w:tc>
          <w:tcPr>
            <w:tcW w:w="111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1487,5</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11383,1</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4687,3</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5117,7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5150,0</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5264,7</w:t>
            </w:r>
          </w:p>
        </w:tc>
        <w:tc>
          <w:tcPr>
            <w:tcW w:w="996" w:type="dxa"/>
            <w:tcBorders>
              <w:top w:val="nil"/>
              <w:left w:val="nil"/>
              <w:bottom w:val="single" w:sz="4" w:space="0" w:color="auto"/>
              <w:right w:val="single" w:sz="4" w:space="0" w:color="auto"/>
            </w:tcBorders>
            <w:shd w:val="clear" w:color="auto" w:fill="auto"/>
            <w:hideMark/>
          </w:tcPr>
          <w:p w:rsidR="00560E24" w:rsidRPr="00560E24" w:rsidRDefault="00560E24" w:rsidP="00560E24">
            <w:pPr>
              <w:ind w:firstLine="0"/>
              <w:jc w:val="right"/>
              <w:rPr>
                <w:color w:val="auto"/>
                <w:szCs w:val="24"/>
              </w:rPr>
            </w:pPr>
            <w:r w:rsidRPr="00560E24">
              <w:rPr>
                <w:color w:val="auto"/>
                <w:szCs w:val="24"/>
              </w:rPr>
              <w:t>5381,7</w:t>
            </w:r>
          </w:p>
        </w:tc>
        <w:tc>
          <w:tcPr>
            <w:tcW w:w="1443"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r>
      <w:tr w:rsidR="00560E24" w:rsidRPr="00560E24" w:rsidTr="004357A9">
        <w:trPr>
          <w:trHeight w:val="315"/>
        </w:trPr>
        <w:tc>
          <w:tcPr>
            <w:tcW w:w="1291"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544"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291" w:type="dxa"/>
            <w:tcBorders>
              <w:top w:val="nil"/>
              <w:left w:val="single" w:sz="4" w:space="0" w:color="auto"/>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районный</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232029,7</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18610,8</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15597,4</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47609,1</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31289,1</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41355,6</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24706,6</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25862,8</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26998,3</w:t>
            </w:r>
          </w:p>
        </w:tc>
        <w:tc>
          <w:tcPr>
            <w:tcW w:w="1443"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r>
      <w:tr w:rsidR="00560E24" w:rsidRPr="00560E24" w:rsidTr="004357A9">
        <w:trPr>
          <w:trHeight w:val="315"/>
        </w:trPr>
        <w:tc>
          <w:tcPr>
            <w:tcW w:w="1291"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544"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291" w:type="dxa"/>
            <w:tcBorders>
              <w:top w:val="nil"/>
              <w:left w:val="single" w:sz="4" w:space="0" w:color="auto"/>
              <w:bottom w:val="single" w:sz="4" w:space="0" w:color="auto"/>
              <w:right w:val="single" w:sz="4" w:space="0" w:color="auto"/>
            </w:tcBorders>
            <w:shd w:val="clear" w:color="auto" w:fill="auto"/>
            <w:hideMark/>
          </w:tcPr>
          <w:p w:rsidR="00560E24" w:rsidRPr="00560E24" w:rsidRDefault="00560E24" w:rsidP="00560E24">
            <w:pPr>
              <w:ind w:firstLine="0"/>
              <w:jc w:val="left"/>
              <w:rPr>
                <w:color w:val="auto"/>
                <w:szCs w:val="24"/>
              </w:rPr>
            </w:pPr>
            <w:r w:rsidRPr="00560E24">
              <w:rPr>
                <w:color w:val="auto"/>
                <w:szCs w:val="24"/>
              </w:rPr>
              <w:t>внебюджетные</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0,0</w:t>
            </w:r>
          </w:p>
        </w:tc>
        <w:tc>
          <w:tcPr>
            <w:tcW w:w="1443"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r>
      <w:tr w:rsidR="00560E24" w:rsidRPr="00560E24" w:rsidTr="004357A9">
        <w:trPr>
          <w:trHeight w:val="1320"/>
        </w:trPr>
        <w:tc>
          <w:tcPr>
            <w:tcW w:w="1291"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544"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c>
          <w:tcPr>
            <w:tcW w:w="1291" w:type="dxa"/>
            <w:tcBorders>
              <w:top w:val="nil"/>
              <w:left w:val="single" w:sz="4" w:space="0" w:color="auto"/>
              <w:bottom w:val="single" w:sz="4" w:space="0" w:color="auto"/>
              <w:right w:val="single" w:sz="4" w:space="0" w:color="auto"/>
            </w:tcBorders>
            <w:shd w:val="clear" w:color="000000" w:fill="FFFFFF"/>
            <w:hideMark/>
          </w:tcPr>
          <w:p w:rsidR="00560E24" w:rsidRPr="00560E24" w:rsidRDefault="00560E24" w:rsidP="00560E24">
            <w:pPr>
              <w:ind w:firstLine="0"/>
              <w:jc w:val="center"/>
              <w:rPr>
                <w:color w:val="auto"/>
                <w:szCs w:val="24"/>
              </w:rPr>
            </w:pPr>
            <w:r w:rsidRPr="00560E24">
              <w:rPr>
                <w:color w:val="auto"/>
                <w:szCs w:val="24"/>
              </w:rPr>
              <w:t xml:space="preserve">ИТОГО                   по муниципальной программе     </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272073,6</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20182,7</w:t>
            </w:r>
          </w:p>
        </w:tc>
        <w:tc>
          <w:tcPr>
            <w:tcW w:w="111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17084,9</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58992,2</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35976,4</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46473,3</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29856,6</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31127,5</w:t>
            </w:r>
          </w:p>
        </w:tc>
        <w:tc>
          <w:tcPr>
            <w:tcW w:w="996" w:type="dxa"/>
            <w:tcBorders>
              <w:top w:val="nil"/>
              <w:left w:val="nil"/>
              <w:bottom w:val="single" w:sz="4" w:space="0" w:color="auto"/>
              <w:right w:val="single" w:sz="4" w:space="0" w:color="auto"/>
            </w:tcBorders>
            <w:shd w:val="clear" w:color="000000" w:fill="FFFFFF"/>
            <w:hideMark/>
          </w:tcPr>
          <w:p w:rsidR="00560E24" w:rsidRPr="00560E24" w:rsidRDefault="00560E24" w:rsidP="00560E24">
            <w:pPr>
              <w:ind w:firstLine="0"/>
              <w:jc w:val="right"/>
              <w:rPr>
                <w:color w:val="auto"/>
                <w:szCs w:val="24"/>
              </w:rPr>
            </w:pPr>
            <w:r w:rsidRPr="00560E24">
              <w:rPr>
                <w:color w:val="auto"/>
                <w:szCs w:val="24"/>
              </w:rPr>
              <w:t>32380,0</w:t>
            </w:r>
          </w:p>
        </w:tc>
        <w:tc>
          <w:tcPr>
            <w:tcW w:w="1443" w:type="dxa"/>
            <w:tcBorders>
              <w:top w:val="nil"/>
              <w:left w:val="nil"/>
              <w:bottom w:val="nil"/>
              <w:right w:val="nil"/>
            </w:tcBorders>
            <w:shd w:val="clear" w:color="auto" w:fill="auto"/>
            <w:noWrap/>
            <w:vAlign w:val="bottom"/>
            <w:hideMark/>
          </w:tcPr>
          <w:p w:rsidR="00560E24" w:rsidRPr="00560E24" w:rsidRDefault="00560E24" w:rsidP="00560E24">
            <w:pPr>
              <w:ind w:firstLine="0"/>
              <w:jc w:val="left"/>
              <w:rPr>
                <w:rFonts w:ascii="Calibri" w:hAnsi="Calibri" w:cs="Calibri"/>
                <w:color w:val="000000"/>
                <w:szCs w:val="24"/>
              </w:rPr>
            </w:pPr>
          </w:p>
        </w:tc>
      </w:tr>
    </w:tbl>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560E24" w:rsidRDefault="00560E24" w:rsidP="006A464E">
      <w:pPr>
        <w:rPr>
          <w:color w:val="auto"/>
          <w:sz w:val="16"/>
          <w:szCs w:val="16"/>
        </w:rPr>
      </w:pPr>
    </w:p>
    <w:p w:rsidR="006A464E" w:rsidRPr="006A464E" w:rsidRDefault="006A464E" w:rsidP="006A464E">
      <w:pPr>
        <w:rPr>
          <w:color w:val="auto"/>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263"/>
        <w:gridCol w:w="1990"/>
        <w:gridCol w:w="1138"/>
        <w:gridCol w:w="1130"/>
        <w:gridCol w:w="1134"/>
        <w:gridCol w:w="1134"/>
        <w:gridCol w:w="1134"/>
        <w:gridCol w:w="1134"/>
        <w:gridCol w:w="1134"/>
        <w:gridCol w:w="1134"/>
      </w:tblGrid>
      <w:tr w:rsidR="00F94A76" w:rsidRPr="00F94A76" w:rsidTr="0034447A">
        <w:tc>
          <w:tcPr>
            <w:tcW w:w="1951" w:type="dxa"/>
            <w:vMerge w:val="restart"/>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34447A">
            <w:pPr>
              <w:jc w:val="center"/>
              <w:rPr>
                <w:color w:val="auto"/>
                <w:sz w:val="22"/>
                <w:szCs w:val="22"/>
              </w:rPr>
            </w:pPr>
            <w:r w:rsidRPr="00F94A76">
              <w:rPr>
                <w:b/>
                <w:color w:val="auto"/>
                <w:sz w:val="22"/>
                <w:szCs w:val="22"/>
              </w:rPr>
              <w:t>Статус</w:t>
            </w:r>
          </w:p>
        </w:tc>
        <w:tc>
          <w:tcPr>
            <w:tcW w:w="2263" w:type="dxa"/>
            <w:vMerge w:val="restart"/>
          </w:tcPr>
          <w:p w:rsidR="00F94A76" w:rsidRPr="00F94A76" w:rsidRDefault="00F94A76" w:rsidP="0034447A">
            <w:pPr>
              <w:autoSpaceDE w:val="0"/>
              <w:autoSpaceDN w:val="0"/>
              <w:adjustRightInd w:val="0"/>
              <w:jc w:val="center"/>
              <w:rPr>
                <w:b/>
                <w:color w:val="auto"/>
                <w:sz w:val="22"/>
                <w:szCs w:val="22"/>
              </w:rPr>
            </w:pPr>
          </w:p>
          <w:p w:rsidR="00F94A76" w:rsidRPr="00F94A76" w:rsidRDefault="00F94A76" w:rsidP="00560E24">
            <w:pPr>
              <w:autoSpaceDE w:val="0"/>
              <w:autoSpaceDN w:val="0"/>
              <w:adjustRightInd w:val="0"/>
              <w:rPr>
                <w:b/>
                <w:color w:val="auto"/>
                <w:sz w:val="22"/>
                <w:szCs w:val="22"/>
              </w:rPr>
            </w:pPr>
            <w:r w:rsidRPr="00F94A76">
              <w:rPr>
                <w:b/>
                <w:color w:val="auto"/>
                <w:sz w:val="22"/>
                <w:szCs w:val="22"/>
              </w:rPr>
              <w:t xml:space="preserve">Наименование </w:t>
            </w:r>
            <w:proofErr w:type="gramStart"/>
            <w:r w:rsidRPr="00F94A76">
              <w:rPr>
                <w:b/>
                <w:color w:val="auto"/>
                <w:sz w:val="22"/>
                <w:szCs w:val="22"/>
              </w:rPr>
              <w:t>муниципальной</w:t>
            </w:r>
            <w:proofErr w:type="gramEnd"/>
          </w:p>
          <w:p w:rsidR="00F94A76" w:rsidRPr="00F94A76" w:rsidRDefault="00F94A76" w:rsidP="0034447A">
            <w:pPr>
              <w:autoSpaceDE w:val="0"/>
              <w:autoSpaceDN w:val="0"/>
              <w:adjustRightInd w:val="0"/>
              <w:jc w:val="center"/>
              <w:rPr>
                <w:b/>
                <w:color w:val="auto"/>
                <w:sz w:val="22"/>
                <w:szCs w:val="22"/>
              </w:rPr>
            </w:pPr>
            <w:r w:rsidRPr="00F94A76">
              <w:rPr>
                <w:b/>
                <w:color w:val="auto"/>
                <w:sz w:val="22"/>
                <w:szCs w:val="22"/>
              </w:rPr>
              <w:t>программы, подпрограммы</w:t>
            </w:r>
          </w:p>
        </w:tc>
        <w:tc>
          <w:tcPr>
            <w:tcW w:w="1990" w:type="dxa"/>
            <w:vMerge w:val="restart"/>
          </w:tcPr>
          <w:p w:rsidR="00F94A76" w:rsidRPr="00F94A76" w:rsidRDefault="00F94A76" w:rsidP="0034447A">
            <w:pPr>
              <w:jc w:val="center"/>
              <w:rPr>
                <w:b/>
                <w:color w:val="auto"/>
                <w:sz w:val="22"/>
                <w:szCs w:val="22"/>
              </w:rPr>
            </w:pPr>
            <w:r w:rsidRPr="00F94A76">
              <w:rPr>
                <w:b/>
                <w:color w:val="auto"/>
                <w:sz w:val="22"/>
                <w:szCs w:val="22"/>
              </w:rPr>
              <w:t>Ответственный исполнитель, соисполнитель муниципальной программы</w:t>
            </w:r>
          </w:p>
          <w:p w:rsidR="00F94A76" w:rsidRPr="00F94A76" w:rsidRDefault="00F94A76" w:rsidP="0034447A">
            <w:pPr>
              <w:jc w:val="center"/>
              <w:rPr>
                <w:color w:val="auto"/>
                <w:sz w:val="22"/>
                <w:szCs w:val="22"/>
              </w:rPr>
            </w:pPr>
            <w:r w:rsidRPr="00F94A76">
              <w:rPr>
                <w:b/>
                <w:color w:val="auto"/>
                <w:sz w:val="22"/>
                <w:szCs w:val="22"/>
              </w:rPr>
              <w:t>(подпрограммы)</w:t>
            </w:r>
          </w:p>
        </w:tc>
        <w:tc>
          <w:tcPr>
            <w:tcW w:w="6804" w:type="dxa"/>
            <w:gridSpan w:val="6"/>
          </w:tcPr>
          <w:p w:rsidR="00F94A76" w:rsidRPr="00F94A76" w:rsidRDefault="00F94A76" w:rsidP="0034447A">
            <w:pPr>
              <w:jc w:val="center"/>
              <w:rPr>
                <w:b/>
                <w:color w:val="auto"/>
                <w:sz w:val="22"/>
                <w:szCs w:val="22"/>
              </w:rPr>
            </w:pPr>
            <w:r w:rsidRPr="00F94A76">
              <w:rPr>
                <w:b/>
                <w:color w:val="auto"/>
                <w:sz w:val="22"/>
                <w:szCs w:val="22"/>
              </w:rPr>
              <w:t>Расходы районного бюджета, тыс. рублей</w:t>
            </w:r>
          </w:p>
        </w:tc>
        <w:tc>
          <w:tcPr>
            <w:tcW w:w="1134" w:type="dxa"/>
          </w:tcPr>
          <w:p w:rsidR="00F94A76" w:rsidRPr="00F94A76" w:rsidRDefault="00F94A76" w:rsidP="0034447A">
            <w:pPr>
              <w:jc w:val="center"/>
              <w:rPr>
                <w:b/>
                <w:color w:val="auto"/>
                <w:sz w:val="22"/>
                <w:szCs w:val="22"/>
              </w:rPr>
            </w:pPr>
          </w:p>
        </w:tc>
        <w:tc>
          <w:tcPr>
            <w:tcW w:w="1134" w:type="dxa"/>
          </w:tcPr>
          <w:p w:rsidR="00F94A76" w:rsidRPr="00F94A76" w:rsidRDefault="00F94A76" w:rsidP="0034447A">
            <w:pPr>
              <w:jc w:val="center"/>
              <w:rPr>
                <w:b/>
                <w:color w:val="auto"/>
                <w:sz w:val="22"/>
                <w:szCs w:val="22"/>
              </w:rPr>
            </w:pPr>
          </w:p>
        </w:tc>
      </w:tr>
      <w:tr w:rsidR="00F94A76" w:rsidRPr="00F94A76" w:rsidTr="0034447A">
        <w:tc>
          <w:tcPr>
            <w:tcW w:w="1951" w:type="dxa"/>
            <w:vMerge/>
          </w:tcPr>
          <w:p w:rsidR="00F94A76" w:rsidRPr="00F94A76" w:rsidRDefault="00F94A76" w:rsidP="0034447A">
            <w:pPr>
              <w:rPr>
                <w:color w:val="auto"/>
                <w:sz w:val="22"/>
                <w:szCs w:val="22"/>
              </w:rPr>
            </w:pPr>
          </w:p>
        </w:tc>
        <w:tc>
          <w:tcPr>
            <w:tcW w:w="2263" w:type="dxa"/>
            <w:vMerge/>
          </w:tcPr>
          <w:p w:rsidR="00F94A76" w:rsidRPr="00F94A76" w:rsidRDefault="00F94A76" w:rsidP="0034447A">
            <w:pPr>
              <w:rPr>
                <w:color w:val="auto"/>
                <w:sz w:val="22"/>
                <w:szCs w:val="22"/>
              </w:rPr>
            </w:pPr>
          </w:p>
        </w:tc>
        <w:tc>
          <w:tcPr>
            <w:tcW w:w="1990" w:type="dxa"/>
            <w:vMerge/>
          </w:tcPr>
          <w:p w:rsidR="00F94A76" w:rsidRPr="00F94A76" w:rsidRDefault="00F94A76" w:rsidP="0034447A">
            <w:pPr>
              <w:rPr>
                <w:color w:val="auto"/>
                <w:sz w:val="22"/>
                <w:szCs w:val="22"/>
              </w:rPr>
            </w:pPr>
          </w:p>
        </w:tc>
        <w:tc>
          <w:tcPr>
            <w:tcW w:w="1138"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2017 г.</w:t>
            </w:r>
          </w:p>
        </w:tc>
        <w:tc>
          <w:tcPr>
            <w:tcW w:w="1130"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2018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color w:val="auto"/>
                <w:sz w:val="22"/>
                <w:szCs w:val="22"/>
              </w:rPr>
            </w:pPr>
            <w:r w:rsidRPr="00F94A76">
              <w:rPr>
                <w:b/>
                <w:color w:val="auto"/>
                <w:sz w:val="22"/>
                <w:szCs w:val="22"/>
              </w:rPr>
              <w:t>2019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2020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2021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2022 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2023</w:t>
            </w:r>
            <w:r>
              <w:rPr>
                <w:b/>
                <w:color w:val="auto"/>
                <w:sz w:val="22"/>
                <w:szCs w:val="22"/>
              </w:rPr>
              <w:t>г.</w:t>
            </w:r>
          </w:p>
        </w:tc>
        <w:tc>
          <w:tcPr>
            <w:tcW w:w="1134" w:type="dxa"/>
          </w:tcPr>
          <w:p w:rsidR="00F94A76" w:rsidRPr="00F94A76" w:rsidRDefault="00F94A76" w:rsidP="0034447A">
            <w:pPr>
              <w:jc w:val="center"/>
              <w:rPr>
                <w:b/>
                <w:color w:val="auto"/>
                <w:sz w:val="22"/>
                <w:szCs w:val="22"/>
              </w:rPr>
            </w:pPr>
          </w:p>
          <w:p w:rsidR="00F94A76" w:rsidRPr="00F94A76" w:rsidRDefault="00F94A76" w:rsidP="0034447A">
            <w:pPr>
              <w:jc w:val="center"/>
              <w:rPr>
                <w:b/>
                <w:color w:val="auto"/>
                <w:sz w:val="22"/>
                <w:szCs w:val="22"/>
              </w:rPr>
            </w:pPr>
          </w:p>
          <w:p w:rsidR="00F94A76" w:rsidRPr="00F94A76" w:rsidRDefault="00F94A76" w:rsidP="00F94A76">
            <w:pPr>
              <w:ind w:firstLine="0"/>
              <w:rPr>
                <w:b/>
                <w:color w:val="auto"/>
                <w:sz w:val="22"/>
                <w:szCs w:val="22"/>
              </w:rPr>
            </w:pPr>
            <w:r w:rsidRPr="00F94A76">
              <w:rPr>
                <w:b/>
                <w:color w:val="auto"/>
                <w:sz w:val="22"/>
                <w:szCs w:val="22"/>
              </w:rPr>
              <w:t>2024</w:t>
            </w:r>
            <w:r>
              <w:rPr>
                <w:b/>
                <w:color w:val="auto"/>
                <w:sz w:val="22"/>
                <w:szCs w:val="22"/>
              </w:rPr>
              <w:t>г.</w:t>
            </w:r>
          </w:p>
        </w:tc>
      </w:tr>
      <w:tr w:rsidR="00F94A76" w:rsidRPr="00F94A76" w:rsidTr="0034447A">
        <w:tc>
          <w:tcPr>
            <w:tcW w:w="1951" w:type="dxa"/>
          </w:tcPr>
          <w:p w:rsidR="00F94A76" w:rsidRPr="00F94A76" w:rsidRDefault="00F94A76" w:rsidP="0034447A">
            <w:pPr>
              <w:jc w:val="center"/>
              <w:rPr>
                <w:b/>
                <w:color w:val="auto"/>
                <w:sz w:val="22"/>
                <w:szCs w:val="22"/>
              </w:rPr>
            </w:pPr>
            <w:r w:rsidRPr="00F94A76">
              <w:rPr>
                <w:b/>
                <w:color w:val="auto"/>
                <w:sz w:val="22"/>
                <w:szCs w:val="22"/>
              </w:rPr>
              <w:t>1</w:t>
            </w:r>
          </w:p>
        </w:tc>
        <w:tc>
          <w:tcPr>
            <w:tcW w:w="2263" w:type="dxa"/>
          </w:tcPr>
          <w:p w:rsidR="00F94A76" w:rsidRPr="00F94A76" w:rsidRDefault="00F94A76" w:rsidP="0034447A">
            <w:pPr>
              <w:jc w:val="center"/>
              <w:rPr>
                <w:b/>
                <w:color w:val="auto"/>
                <w:sz w:val="22"/>
                <w:szCs w:val="22"/>
              </w:rPr>
            </w:pPr>
            <w:r w:rsidRPr="00F94A76">
              <w:rPr>
                <w:b/>
                <w:color w:val="auto"/>
                <w:sz w:val="22"/>
                <w:szCs w:val="22"/>
              </w:rPr>
              <w:t>2</w:t>
            </w:r>
          </w:p>
        </w:tc>
        <w:tc>
          <w:tcPr>
            <w:tcW w:w="1990" w:type="dxa"/>
          </w:tcPr>
          <w:p w:rsidR="00F94A76" w:rsidRPr="00F94A76" w:rsidRDefault="00F94A76" w:rsidP="0034447A">
            <w:pPr>
              <w:jc w:val="center"/>
              <w:rPr>
                <w:b/>
                <w:color w:val="auto"/>
                <w:sz w:val="22"/>
                <w:szCs w:val="22"/>
              </w:rPr>
            </w:pPr>
            <w:r w:rsidRPr="00F94A76">
              <w:rPr>
                <w:b/>
                <w:color w:val="auto"/>
                <w:sz w:val="22"/>
                <w:szCs w:val="22"/>
              </w:rPr>
              <w:t>3</w:t>
            </w:r>
          </w:p>
        </w:tc>
        <w:tc>
          <w:tcPr>
            <w:tcW w:w="1138" w:type="dxa"/>
          </w:tcPr>
          <w:p w:rsidR="00F94A76" w:rsidRPr="00F94A76" w:rsidRDefault="00F94A76" w:rsidP="0034447A">
            <w:pPr>
              <w:jc w:val="center"/>
              <w:rPr>
                <w:b/>
                <w:color w:val="auto"/>
                <w:sz w:val="22"/>
                <w:szCs w:val="22"/>
              </w:rPr>
            </w:pPr>
            <w:r w:rsidRPr="00F94A76">
              <w:rPr>
                <w:b/>
                <w:color w:val="auto"/>
                <w:sz w:val="22"/>
                <w:szCs w:val="22"/>
              </w:rPr>
              <w:t>4</w:t>
            </w:r>
          </w:p>
        </w:tc>
        <w:tc>
          <w:tcPr>
            <w:tcW w:w="1130" w:type="dxa"/>
          </w:tcPr>
          <w:p w:rsidR="00F94A76" w:rsidRPr="00F94A76" w:rsidRDefault="00F94A76" w:rsidP="0034447A">
            <w:pPr>
              <w:jc w:val="center"/>
              <w:rPr>
                <w:b/>
                <w:color w:val="auto"/>
                <w:sz w:val="22"/>
                <w:szCs w:val="22"/>
              </w:rPr>
            </w:pPr>
            <w:r w:rsidRPr="00F94A76">
              <w:rPr>
                <w:b/>
                <w:color w:val="auto"/>
                <w:sz w:val="22"/>
                <w:szCs w:val="22"/>
              </w:rPr>
              <w:t>5</w:t>
            </w:r>
          </w:p>
        </w:tc>
        <w:tc>
          <w:tcPr>
            <w:tcW w:w="1134" w:type="dxa"/>
          </w:tcPr>
          <w:p w:rsidR="00F94A76" w:rsidRPr="00F94A76" w:rsidRDefault="00F94A76" w:rsidP="0034447A">
            <w:pPr>
              <w:jc w:val="center"/>
              <w:rPr>
                <w:b/>
                <w:color w:val="auto"/>
                <w:sz w:val="22"/>
                <w:szCs w:val="22"/>
              </w:rPr>
            </w:pPr>
            <w:r w:rsidRPr="00F94A76">
              <w:rPr>
                <w:b/>
                <w:color w:val="auto"/>
                <w:sz w:val="22"/>
                <w:szCs w:val="22"/>
              </w:rPr>
              <w:t>6</w:t>
            </w:r>
          </w:p>
        </w:tc>
        <w:tc>
          <w:tcPr>
            <w:tcW w:w="1134" w:type="dxa"/>
          </w:tcPr>
          <w:p w:rsidR="00F94A76" w:rsidRPr="00F94A76" w:rsidRDefault="00F94A76" w:rsidP="0034447A">
            <w:pPr>
              <w:jc w:val="center"/>
              <w:rPr>
                <w:b/>
                <w:color w:val="auto"/>
                <w:sz w:val="22"/>
                <w:szCs w:val="22"/>
              </w:rPr>
            </w:pPr>
            <w:r w:rsidRPr="00F94A76">
              <w:rPr>
                <w:b/>
                <w:color w:val="auto"/>
                <w:sz w:val="22"/>
                <w:szCs w:val="22"/>
              </w:rPr>
              <w:t>7</w:t>
            </w:r>
          </w:p>
        </w:tc>
        <w:tc>
          <w:tcPr>
            <w:tcW w:w="1134" w:type="dxa"/>
          </w:tcPr>
          <w:p w:rsidR="00F94A76" w:rsidRPr="00F94A76" w:rsidRDefault="00F94A76" w:rsidP="0034447A">
            <w:pPr>
              <w:jc w:val="center"/>
              <w:rPr>
                <w:b/>
                <w:color w:val="auto"/>
                <w:sz w:val="22"/>
                <w:szCs w:val="22"/>
              </w:rPr>
            </w:pPr>
            <w:r w:rsidRPr="00F94A76">
              <w:rPr>
                <w:b/>
                <w:color w:val="auto"/>
                <w:sz w:val="22"/>
                <w:szCs w:val="22"/>
              </w:rPr>
              <w:t>8</w:t>
            </w:r>
          </w:p>
        </w:tc>
        <w:tc>
          <w:tcPr>
            <w:tcW w:w="1134" w:type="dxa"/>
          </w:tcPr>
          <w:p w:rsidR="00F94A76" w:rsidRPr="00F94A76" w:rsidRDefault="00F94A76" w:rsidP="0034447A">
            <w:pPr>
              <w:jc w:val="center"/>
              <w:rPr>
                <w:b/>
                <w:color w:val="auto"/>
                <w:sz w:val="22"/>
                <w:szCs w:val="22"/>
              </w:rPr>
            </w:pPr>
            <w:r w:rsidRPr="00F94A76">
              <w:rPr>
                <w:b/>
                <w:color w:val="auto"/>
                <w:sz w:val="22"/>
                <w:szCs w:val="22"/>
              </w:rPr>
              <w:t>9</w:t>
            </w:r>
          </w:p>
        </w:tc>
        <w:tc>
          <w:tcPr>
            <w:tcW w:w="1134" w:type="dxa"/>
          </w:tcPr>
          <w:p w:rsidR="00F94A76" w:rsidRPr="00F94A76" w:rsidRDefault="00F94A76" w:rsidP="00F94A76">
            <w:pPr>
              <w:ind w:firstLine="0"/>
              <w:rPr>
                <w:b/>
                <w:color w:val="auto"/>
                <w:sz w:val="22"/>
                <w:szCs w:val="22"/>
              </w:rPr>
            </w:pPr>
            <w:r w:rsidRPr="00F94A76">
              <w:rPr>
                <w:b/>
                <w:color w:val="auto"/>
                <w:sz w:val="22"/>
                <w:szCs w:val="22"/>
              </w:rPr>
              <w:t>10</w:t>
            </w:r>
          </w:p>
        </w:tc>
        <w:tc>
          <w:tcPr>
            <w:tcW w:w="1134" w:type="dxa"/>
          </w:tcPr>
          <w:p w:rsidR="00F94A76" w:rsidRPr="00F94A76" w:rsidRDefault="00F94A76" w:rsidP="00F94A76">
            <w:pPr>
              <w:ind w:firstLine="0"/>
              <w:rPr>
                <w:b/>
                <w:color w:val="auto"/>
                <w:sz w:val="22"/>
                <w:szCs w:val="22"/>
              </w:rPr>
            </w:pPr>
            <w:r w:rsidRPr="00F94A76">
              <w:rPr>
                <w:b/>
                <w:color w:val="auto"/>
                <w:sz w:val="22"/>
                <w:szCs w:val="22"/>
              </w:rPr>
              <w:t>11</w:t>
            </w:r>
          </w:p>
        </w:tc>
      </w:tr>
      <w:tr w:rsidR="00F94A76" w:rsidRPr="00F94A76" w:rsidTr="0034447A">
        <w:trPr>
          <w:trHeight w:val="2092"/>
        </w:trPr>
        <w:tc>
          <w:tcPr>
            <w:tcW w:w="1951"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r w:rsidRPr="00F94A76">
              <w:rPr>
                <w:color w:val="auto"/>
                <w:sz w:val="22"/>
                <w:szCs w:val="22"/>
              </w:rPr>
              <w:t>Муниципальная программа</w:t>
            </w:r>
          </w:p>
        </w:tc>
        <w:tc>
          <w:tcPr>
            <w:tcW w:w="2263"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r w:rsidRPr="00F94A76">
              <w:rPr>
                <w:color w:val="auto"/>
                <w:sz w:val="22"/>
                <w:szCs w:val="22"/>
              </w:rPr>
              <w:t>«Улучшение эксплуатационного состояния автомобильных дорог</w:t>
            </w:r>
          </w:p>
          <w:p w:rsidR="00F94A76" w:rsidRPr="00F94A76" w:rsidRDefault="00F94A76" w:rsidP="0034447A">
            <w:pPr>
              <w:jc w:val="center"/>
              <w:rPr>
                <w:color w:val="auto"/>
                <w:sz w:val="22"/>
                <w:szCs w:val="22"/>
              </w:rPr>
            </w:pPr>
            <w:r w:rsidRPr="00F94A76">
              <w:rPr>
                <w:color w:val="auto"/>
                <w:sz w:val="22"/>
                <w:szCs w:val="22"/>
              </w:rPr>
              <w:t xml:space="preserve">общего пользования местного значения </w:t>
            </w:r>
            <w:proofErr w:type="spellStart"/>
            <w:r w:rsidRPr="00F94A76">
              <w:rPr>
                <w:color w:val="auto"/>
                <w:sz w:val="22"/>
                <w:szCs w:val="22"/>
              </w:rPr>
              <w:t>Пинежского</w:t>
            </w:r>
            <w:proofErr w:type="spellEnd"/>
            <w:r w:rsidRPr="00F94A76">
              <w:rPr>
                <w:color w:val="auto"/>
                <w:sz w:val="22"/>
                <w:szCs w:val="22"/>
              </w:rPr>
              <w:t xml:space="preserve"> муниципального района</w:t>
            </w:r>
          </w:p>
          <w:p w:rsidR="00F94A76" w:rsidRPr="00F94A76" w:rsidRDefault="00F94A76" w:rsidP="0034447A">
            <w:pPr>
              <w:jc w:val="center"/>
              <w:rPr>
                <w:color w:val="auto"/>
                <w:sz w:val="22"/>
                <w:szCs w:val="22"/>
              </w:rPr>
            </w:pPr>
            <w:r w:rsidRPr="00F94A76">
              <w:rPr>
                <w:color w:val="auto"/>
                <w:sz w:val="22"/>
                <w:szCs w:val="22"/>
              </w:rPr>
              <w:t>на 2017 – 2024 годы»</w:t>
            </w:r>
          </w:p>
        </w:tc>
        <w:tc>
          <w:tcPr>
            <w:tcW w:w="1990" w:type="dxa"/>
          </w:tcPr>
          <w:p w:rsidR="00F94A76" w:rsidRPr="00F94A76" w:rsidRDefault="00F94A76" w:rsidP="0034447A">
            <w:pPr>
              <w:autoSpaceDE w:val="0"/>
              <w:autoSpaceDN w:val="0"/>
              <w:adjustRightInd w:val="0"/>
              <w:jc w:val="center"/>
              <w:outlineLvl w:val="1"/>
              <w:rPr>
                <w:color w:val="auto"/>
                <w:sz w:val="22"/>
                <w:szCs w:val="22"/>
              </w:rPr>
            </w:pPr>
          </w:p>
          <w:p w:rsidR="00F94A76" w:rsidRPr="00F94A76" w:rsidRDefault="00F94A76" w:rsidP="0034447A">
            <w:pPr>
              <w:autoSpaceDE w:val="0"/>
              <w:autoSpaceDN w:val="0"/>
              <w:adjustRightInd w:val="0"/>
              <w:jc w:val="center"/>
              <w:outlineLvl w:val="1"/>
              <w:rPr>
                <w:color w:val="auto"/>
                <w:sz w:val="22"/>
                <w:szCs w:val="22"/>
              </w:rPr>
            </w:pPr>
            <w:r w:rsidRPr="00F94A76">
              <w:rPr>
                <w:color w:val="auto"/>
                <w:sz w:val="22"/>
                <w:szCs w:val="22"/>
              </w:rPr>
              <w:t xml:space="preserve"> Отдел дорожной деятельности и транспорта администрации МО «</w:t>
            </w:r>
            <w:proofErr w:type="spellStart"/>
            <w:r w:rsidRPr="00F94A76">
              <w:rPr>
                <w:color w:val="auto"/>
                <w:sz w:val="22"/>
                <w:szCs w:val="22"/>
              </w:rPr>
              <w:t>Пинежский</w:t>
            </w:r>
            <w:proofErr w:type="spellEnd"/>
            <w:r w:rsidRPr="00F94A76">
              <w:rPr>
                <w:color w:val="auto"/>
                <w:sz w:val="22"/>
                <w:szCs w:val="22"/>
              </w:rPr>
              <w:t xml:space="preserve"> район».</w:t>
            </w:r>
          </w:p>
          <w:p w:rsidR="00F94A76" w:rsidRPr="00F94A76" w:rsidRDefault="00F94A76" w:rsidP="0034447A">
            <w:pPr>
              <w:rPr>
                <w:color w:val="auto"/>
                <w:sz w:val="22"/>
                <w:szCs w:val="22"/>
              </w:rPr>
            </w:pPr>
          </w:p>
          <w:p w:rsidR="00F94A76" w:rsidRPr="00F94A76" w:rsidRDefault="00F94A76" w:rsidP="0034447A">
            <w:pPr>
              <w:jc w:val="center"/>
              <w:rPr>
                <w:color w:val="auto"/>
                <w:sz w:val="22"/>
                <w:szCs w:val="22"/>
              </w:rPr>
            </w:pPr>
          </w:p>
        </w:tc>
        <w:tc>
          <w:tcPr>
            <w:tcW w:w="1138"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18 610,8</w:t>
            </w:r>
          </w:p>
        </w:tc>
        <w:tc>
          <w:tcPr>
            <w:tcW w:w="1130"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15 597,4</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47 609,1</w:t>
            </w:r>
          </w:p>
          <w:p w:rsidR="00F94A76" w:rsidRPr="00F94A76" w:rsidRDefault="00F94A76" w:rsidP="0034447A">
            <w:pPr>
              <w:jc w:val="center"/>
              <w:rPr>
                <w:color w:val="auto"/>
                <w:sz w:val="22"/>
                <w:szCs w:val="22"/>
              </w:rPr>
            </w:pP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31 289,2</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41 355,6</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24706,8</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25 862,8</w:t>
            </w:r>
          </w:p>
        </w:tc>
        <w:tc>
          <w:tcPr>
            <w:tcW w:w="1134" w:type="dxa"/>
          </w:tcPr>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34447A">
            <w:pPr>
              <w:jc w:val="center"/>
              <w:rPr>
                <w:color w:val="auto"/>
                <w:sz w:val="22"/>
                <w:szCs w:val="22"/>
              </w:rPr>
            </w:pPr>
          </w:p>
          <w:p w:rsidR="00F94A76" w:rsidRPr="00F94A76" w:rsidRDefault="00F94A76" w:rsidP="00F94A76">
            <w:pPr>
              <w:ind w:firstLine="0"/>
              <w:rPr>
                <w:color w:val="auto"/>
                <w:sz w:val="22"/>
                <w:szCs w:val="22"/>
              </w:rPr>
            </w:pPr>
            <w:r w:rsidRPr="00F94A76">
              <w:rPr>
                <w:color w:val="auto"/>
                <w:sz w:val="22"/>
                <w:szCs w:val="22"/>
              </w:rPr>
              <w:t>26998,3</w:t>
            </w:r>
          </w:p>
        </w:tc>
      </w:tr>
    </w:tbl>
    <w:p w:rsidR="006A464E" w:rsidRPr="00D3618D" w:rsidRDefault="006A464E" w:rsidP="006A464E">
      <w:pPr>
        <w:rPr>
          <w:sz w:val="22"/>
          <w:szCs w:val="22"/>
        </w:rPr>
      </w:pPr>
    </w:p>
    <w:p w:rsidR="006A464E" w:rsidRPr="00D3618D" w:rsidRDefault="006A464E" w:rsidP="00FD7DCB"/>
    <w:p w:rsidR="00497BA3" w:rsidRPr="00D3618D" w:rsidRDefault="00497BA3" w:rsidP="00FD7DCB"/>
    <w:p w:rsidR="00497BA3" w:rsidRDefault="00497BA3" w:rsidP="00FD7DCB">
      <w:pPr>
        <w:rPr>
          <w:color w:val="auto"/>
        </w:rPr>
      </w:pPr>
    </w:p>
    <w:p w:rsidR="00497BA3" w:rsidRDefault="00497BA3" w:rsidP="00FD7DCB">
      <w:pPr>
        <w:rPr>
          <w:color w:val="auto"/>
        </w:rPr>
      </w:pPr>
    </w:p>
    <w:p w:rsidR="00497BA3" w:rsidRDefault="00497BA3" w:rsidP="00FD7DCB">
      <w:pPr>
        <w:rPr>
          <w:color w:val="auto"/>
        </w:rPr>
      </w:pPr>
    </w:p>
    <w:tbl>
      <w:tblPr>
        <w:tblW w:w="15750" w:type="dxa"/>
        <w:tblInd w:w="-459" w:type="dxa"/>
        <w:tblLayout w:type="fixed"/>
        <w:tblLook w:val="04A0"/>
      </w:tblPr>
      <w:tblGrid>
        <w:gridCol w:w="1416"/>
        <w:gridCol w:w="1133"/>
        <w:gridCol w:w="172"/>
        <w:gridCol w:w="1104"/>
        <w:gridCol w:w="1137"/>
        <w:gridCol w:w="381"/>
        <w:gridCol w:w="611"/>
        <w:gridCol w:w="175"/>
        <w:gridCol w:w="817"/>
        <w:gridCol w:w="73"/>
        <w:gridCol w:w="777"/>
        <w:gridCol w:w="187"/>
        <w:gridCol w:w="948"/>
        <w:gridCol w:w="412"/>
        <w:gridCol w:w="381"/>
        <w:gridCol w:w="264"/>
        <w:gridCol w:w="1070"/>
        <w:gridCol w:w="991"/>
        <w:gridCol w:w="429"/>
        <w:gridCol w:w="33"/>
        <w:gridCol w:w="389"/>
        <w:gridCol w:w="762"/>
        <w:gridCol w:w="33"/>
        <w:gridCol w:w="2055"/>
      </w:tblGrid>
      <w:tr w:rsidR="00DA6F29" w:rsidRPr="00497BA3" w:rsidTr="00DA6F29">
        <w:trPr>
          <w:gridAfter w:val="1"/>
          <w:wAfter w:w="2055" w:type="dxa"/>
          <w:trHeight w:val="2280"/>
        </w:trPr>
        <w:tc>
          <w:tcPr>
            <w:tcW w:w="2721" w:type="dxa"/>
            <w:gridSpan w:val="3"/>
            <w:tcBorders>
              <w:top w:val="nil"/>
              <w:left w:val="nil"/>
              <w:bottom w:val="nil"/>
              <w:right w:val="nil"/>
            </w:tcBorders>
            <w:shd w:val="clear" w:color="auto" w:fill="auto"/>
            <w:noWrap/>
            <w:vAlign w:val="bottom"/>
            <w:hideMark/>
          </w:tcPr>
          <w:p w:rsidR="00497BA3" w:rsidRPr="002228D4" w:rsidRDefault="00497BA3" w:rsidP="006504EA">
            <w:pPr>
              <w:ind w:firstLine="0"/>
              <w:jc w:val="center"/>
              <w:rPr>
                <w:rFonts w:ascii="Arial" w:hAnsi="Arial" w:cs="Arial"/>
                <w:color w:val="auto"/>
                <w:szCs w:val="24"/>
              </w:rPr>
            </w:pPr>
          </w:p>
        </w:tc>
        <w:tc>
          <w:tcPr>
            <w:tcW w:w="1104" w:type="dxa"/>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1518"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786"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890" w:type="dxa"/>
            <w:gridSpan w:val="2"/>
            <w:tcBorders>
              <w:top w:val="nil"/>
              <w:left w:val="nil"/>
              <w:bottom w:val="nil"/>
              <w:right w:val="nil"/>
            </w:tcBorders>
            <w:shd w:val="clear" w:color="auto" w:fill="auto"/>
            <w:noWrap/>
            <w:vAlign w:val="bottom"/>
            <w:hideMark/>
          </w:tcPr>
          <w:p w:rsidR="00497BA3" w:rsidRPr="002228D4" w:rsidRDefault="00497BA3" w:rsidP="00497BA3">
            <w:pPr>
              <w:ind w:firstLine="0"/>
              <w:jc w:val="left"/>
              <w:rPr>
                <w:rFonts w:ascii="Calibri" w:hAnsi="Calibri" w:cs="Calibri"/>
                <w:color w:val="auto"/>
                <w:szCs w:val="24"/>
              </w:rPr>
            </w:pPr>
          </w:p>
        </w:tc>
        <w:tc>
          <w:tcPr>
            <w:tcW w:w="6676" w:type="dxa"/>
            <w:gridSpan w:val="13"/>
            <w:tcBorders>
              <w:top w:val="nil"/>
              <w:left w:val="nil"/>
              <w:bottom w:val="nil"/>
              <w:right w:val="nil"/>
            </w:tcBorders>
            <w:shd w:val="clear" w:color="auto" w:fill="auto"/>
            <w:vAlign w:val="bottom"/>
            <w:hideMark/>
          </w:tcPr>
          <w:p w:rsidR="00497BA3" w:rsidRPr="002228D4" w:rsidRDefault="00497BA3" w:rsidP="002228D4">
            <w:pPr>
              <w:spacing w:after="240"/>
              <w:ind w:firstLine="0"/>
              <w:jc w:val="right"/>
              <w:rPr>
                <w:color w:val="auto"/>
                <w:szCs w:val="24"/>
              </w:rPr>
            </w:pPr>
            <w:r w:rsidRPr="002228D4">
              <w:rPr>
                <w:color w:val="auto"/>
                <w:szCs w:val="24"/>
              </w:rPr>
              <w:t>ПРИЛОЖЕНИЕ № 3</w:t>
            </w:r>
            <w:r w:rsidRPr="002228D4">
              <w:rPr>
                <w:color w:val="auto"/>
                <w:szCs w:val="24"/>
              </w:rPr>
              <w:br/>
              <w:t xml:space="preserve">к муниципальной программе «Улучшение эксплуатационного состояния автомобильных дорог общего пользования местного значения </w:t>
            </w:r>
            <w:proofErr w:type="spellStart"/>
            <w:r w:rsidRPr="002228D4">
              <w:rPr>
                <w:color w:val="auto"/>
                <w:szCs w:val="24"/>
              </w:rPr>
              <w:t>Пинежского</w:t>
            </w:r>
            <w:proofErr w:type="spellEnd"/>
            <w:r w:rsidRPr="002228D4">
              <w:rPr>
                <w:color w:val="auto"/>
                <w:szCs w:val="24"/>
              </w:rPr>
              <w:t xml:space="preserve"> муниципального района </w:t>
            </w:r>
            <w:r w:rsidRPr="002228D4">
              <w:rPr>
                <w:color w:val="auto"/>
                <w:szCs w:val="24"/>
              </w:rPr>
              <w:br/>
              <w:t xml:space="preserve"> на 2017 – 202</w:t>
            </w:r>
            <w:r w:rsidR="002228D4" w:rsidRPr="002228D4">
              <w:rPr>
                <w:color w:val="auto"/>
                <w:szCs w:val="24"/>
              </w:rPr>
              <w:t>4</w:t>
            </w:r>
            <w:r w:rsidRPr="002228D4">
              <w:rPr>
                <w:color w:val="auto"/>
                <w:szCs w:val="24"/>
              </w:rPr>
              <w:t xml:space="preserve"> годы»</w:t>
            </w:r>
          </w:p>
        </w:tc>
      </w:tr>
      <w:tr w:rsidR="00DA6F29" w:rsidRPr="00497BA3" w:rsidTr="00DA6F29">
        <w:trPr>
          <w:gridAfter w:val="4"/>
          <w:wAfter w:w="3239" w:type="dxa"/>
          <w:trHeight w:val="312"/>
        </w:trPr>
        <w:tc>
          <w:tcPr>
            <w:tcW w:w="12511" w:type="dxa"/>
            <w:gridSpan w:val="20"/>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r w:rsidRPr="002228D4">
              <w:rPr>
                <w:color w:val="auto"/>
                <w:szCs w:val="24"/>
              </w:rPr>
              <w:t>ПЕРЕЧЕНЬ</w:t>
            </w:r>
          </w:p>
        </w:tc>
      </w:tr>
      <w:tr w:rsidR="00DA6F29" w:rsidRPr="00497BA3" w:rsidTr="00DA6F29">
        <w:trPr>
          <w:gridAfter w:val="4"/>
          <w:wAfter w:w="3239" w:type="dxa"/>
          <w:trHeight w:val="312"/>
        </w:trPr>
        <w:tc>
          <w:tcPr>
            <w:tcW w:w="12511" w:type="dxa"/>
            <w:gridSpan w:val="20"/>
            <w:tcBorders>
              <w:top w:val="nil"/>
              <w:left w:val="nil"/>
              <w:bottom w:val="nil"/>
              <w:right w:val="nil"/>
            </w:tcBorders>
            <w:shd w:val="clear" w:color="auto" w:fill="auto"/>
            <w:noWrap/>
            <w:vAlign w:val="bottom"/>
            <w:hideMark/>
          </w:tcPr>
          <w:p w:rsidR="00497BA3" w:rsidRPr="002228D4" w:rsidRDefault="00497BA3" w:rsidP="00497BA3">
            <w:pPr>
              <w:ind w:firstLine="0"/>
              <w:jc w:val="center"/>
              <w:rPr>
                <w:color w:val="auto"/>
                <w:szCs w:val="24"/>
              </w:rPr>
            </w:pPr>
            <w:r w:rsidRPr="002228D4">
              <w:rPr>
                <w:color w:val="auto"/>
                <w:szCs w:val="24"/>
              </w:rPr>
              <w:t>мероприятий муниципальной программы</w:t>
            </w:r>
          </w:p>
          <w:p w:rsidR="00332513" w:rsidRPr="002228D4" w:rsidRDefault="00332513" w:rsidP="00332513">
            <w:pPr>
              <w:ind w:firstLine="0"/>
              <w:jc w:val="center"/>
              <w:rPr>
                <w:color w:val="auto"/>
                <w:sz w:val="22"/>
                <w:szCs w:val="22"/>
              </w:rPr>
            </w:pPr>
            <w:r w:rsidRPr="002228D4">
              <w:rPr>
                <w:color w:val="auto"/>
                <w:sz w:val="22"/>
                <w:szCs w:val="22"/>
              </w:rPr>
              <w:t xml:space="preserve">«Улучшение эксплуатационного состояния автомобильных дорог общего пользования местного значения </w:t>
            </w:r>
            <w:proofErr w:type="spellStart"/>
            <w:r w:rsidRPr="002228D4">
              <w:rPr>
                <w:color w:val="auto"/>
                <w:sz w:val="22"/>
                <w:szCs w:val="22"/>
              </w:rPr>
              <w:t>Пинежского</w:t>
            </w:r>
            <w:proofErr w:type="spellEnd"/>
            <w:r w:rsidRPr="002228D4">
              <w:rPr>
                <w:color w:val="auto"/>
                <w:sz w:val="22"/>
                <w:szCs w:val="22"/>
              </w:rPr>
              <w:t xml:space="preserve"> муниципального района  на 2017– 202</w:t>
            </w:r>
            <w:r w:rsidR="002228D4">
              <w:rPr>
                <w:color w:val="auto"/>
                <w:sz w:val="22"/>
                <w:szCs w:val="22"/>
              </w:rPr>
              <w:t>4</w:t>
            </w:r>
            <w:r w:rsidRPr="002228D4">
              <w:rPr>
                <w:color w:val="auto"/>
                <w:sz w:val="22"/>
                <w:szCs w:val="22"/>
              </w:rPr>
              <w:t xml:space="preserve"> годы»</w:t>
            </w:r>
          </w:p>
          <w:p w:rsidR="00332513" w:rsidRPr="002228D4" w:rsidRDefault="00332513" w:rsidP="00332513">
            <w:pPr>
              <w:ind w:firstLine="0"/>
              <w:jc w:val="center"/>
              <w:rPr>
                <w:i/>
                <w:color w:val="auto"/>
                <w:sz w:val="22"/>
                <w:szCs w:val="22"/>
              </w:rPr>
            </w:pPr>
            <w:r w:rsidRPr="002228D4">
              <w:rPr>
                <w:i/>
                <w:color w:val="auto"/>
                <w:sz w:val="22"/>
                <w:szCs w:val="22"/>
              </w:rPr>
              <w:t xml:space="preserve">(в редакции постановления администрации от 07.03.2017 № 0202 –па; </w:t>
            </w:r>
            <w:proofErr w:type="gramStart"/>
            <w:r w:rsidRPr="002228D4">
              <w:rPr>
                <w:i/>
                <w:color w:val="auto"/>
                <w:sz w:val="22"/>
                <w:szCs w:val="22"/>
              </w:rPr>
              <w:t>от 16.06.2017 № 0525-па, от 25.07.2017 №0661-па, от 17. 08.2017 № 0736-па, от 16.10.2017 №0933-па, от 24.10.2017 № 0959 –па, от 29.03.2018 №0259-па, от 19 .04.2018 №0319  -па, от 16.08.2018 №0632-па, от 31.08.2018 №0678-па, от 07.09.2018 №0703-па, от 09.11.2018 №0910-па, от 17.12.2018 №1064-па, от 06.03.2019 №0176-па, от 08.05.2019 №0391-па, от 23.05.2019 №0459-па, от 18.07.2019 №0659-па, от 08.11.2019 №1052-па, от09.12.2019 №1162-па, от 25.12.2019</w:t>
            </w:r>
            <w:proofErr w:type="gramEnd"/>
            <w:r w:rsidRPr="002228D4">
              <w:rPr>
                <w:i/>
                <w:color w:val="auto"/>
                <w:sz w:val="22"/>
                <w:szCs w:val="22"/>
              </w:rPr>
              <w:t xml:space="preserve"> №</w:t>
            </w:r>
            <w:proofErr w:type="gramStart"/>
            <w:r w:rsidRPr="002228D4">
              <w:rPr>
                <w:i/>
                <w:color w:val="auto"/>
                <w:sz w:val="22"/>
                <w:szCs w:val="22"/>
              </w:rPr>
              <w:t>1229-па, от 19.02.2020 №0135-па, от 26.06.2020№0486-па, от 08.07.2020 №0514-па, от 14.08.2020 №0617-па, от 29.09.2020 №0772-па, от 02.10.2020 №0783-па, от 06.11.2020 №0918-па, от 14.12.2020 №1059-па, от 21.12.2020 №1111-па, от 08.04.2021 №0262-па, от 24.05.2021 №0415-па, от 02.06.2021 №0491-па, от22.06.2021 №0543-па, от05.08.2021 №0670-па, от 05.10.2021 №0918-па</w:t>
            </w:r>
            <w:r w:rsidR="002228D4">
              <w:rPr>
                <w:i/>
                <w:color w:val="auto"/>
                <w:sz w:val="22"/>
                <w:szCs w:val="22"/>
              </w:rPr>
              <w:t>, от 09.11.2021 №1022-па</w:t>
            </w:r>
            <w:r w:rsidRPr="002228D4">
              <w:rPr>
                <w:i/>
                <w:color w:val="auto"/>
                <w:sz w:val="22"/>
                <w:szCs w:val="22"/>
              </w:rPr>
              <w:t>)</w:t>
            </w:r>
            <w:proofErr w:type="gramEnd"/>
          </w:p>
          <w:p w:rsidR="00332513" w:rsidRPr="002228D4" w:rsidRDefault="00332513" w:rsidP="00497BA3">
            <w:pPr>
              <w:ind w:firstLine="0"/>
              <w:jc w:val="center"/>
              <w:rPr>
                <w:color w:val="auto"/>
                <w:szCs w:val="24"/>
              </w:rPr>
            </w:pPr>
          </w:p>
          <w:p w:rsidR="00332513" w:rsidRPr="002228D4" w:rsidRDefault="00332513" w:rsidP="00497BA3">
            <w:pPr>
              <w:ind w:firstLine="0"/>
              <w:jc w:val="center"/>
              <w:rPr>
                <w:color w:val="auto"/>
                <w:szCs w:val="24"/>
              </w:rPr>
            </w:pPr>
          </w:p>
          <w:p w:rsidR="00332513" w:rsidRPr="002228D4" w:rsidRDefault="00332513" w:rsidP="00497BA3">
            <w:pPr>
              <w:ind w:firstLine="0"/>
              <w:jc w:val="center"/>
              <w:rPr>
                <w:color w:val="auto"/>
                <w:szCs w:val="24"/>
              </w:rPr>
            </w:pPr>
          </w:p>
        </w:tc>
      </w:tr>
      <w:tr w:rsidR="00DA6F29" w:rsidRPr="00F72AB9" w:rsidTr="00DA6F29">
        <w:trPr>
          <w:gridAfter w:val="2"/>
          <w:wAfter w:w="2088" w:type="dxa"/>
          <w:trHeight w:val="285"/>
        </w:trPr>
        <w:tc>
          <w:tcPr>
            <w:tcW w:w="2721" w:type="dxa"/>
            <w:gridSpan w:val="3"/>
            <w:tcBorders>
              <w:top w:val="nil"/>
              <w:left w:val="nil"/>
              <w:bottom w:val="nil"/>
              <w:right w:val="nil"/>
            </w:tcBorders>
            <w:shd w:val="clear" w:color="auto" w:fill="auto"/>
            <w:noWrap/>
            <w:vAlign w:val="bottom"/>
            <w:hideMark/>
          </w:tcPr>
          <w:p w:rsidR="00AB3667" w:rsidRPr="003C7EEF" w:rsidRDefault="00AB3667" w:rsidP="00497BA3">
            <w:pPr>
              <w:ind w:firstLine="0"/>
              <w:rPr>
                <w:sz w:val="22"/>
                <w:szCs w:val="22"/>
              </w:rPr>
            </w:pPr>
          </w:p>
        </w:tc>
        <w:tc>
          <w:tcPr>
            <w:tcW w:w="1104"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518"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786"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890"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964"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360"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381" w:type="dxa"/>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p w:rsidR="006E07CF" w:rsidRPr="003C7EEF" w:rsidRDefault="006E07CF" w:rsidP="00497BA3">
            <w:pPr>
              <w:ind w:firstLine="0"/>
              <w:jc w:val="left"/>
              <w:rPr>
                <w:sz w:val="22"/>
                <w:szCs w:val="22"/>
              </w:rPr>
            </w:pPr>
          </w:p>
        </w:tc>
        <w:tc>
          <w:tcPr>
            <w:tcW w:w="1334" w:type="dxa"/>
            <w:gridSpan w:val="2"/>
            <w:tcBorders>
              <w:top w:val="nil"/>
              <w:left w:val="nil"/>
              <w:bottom w:val="nil"/>
              <w:right w:val="nil"/>
            </w:tcBorders>
            <w:shd w:val="clear" w:color="auto" w:fill="auto"/>
            <w:noWrap/>
            <w:vAlign w:val="bottom"/>
            <w:hideMark/>
          </w:tcPr>
          <w:p w:rsidR="00497BA3" w:rsidRPr="003C7EEF" w:rsidRDefault="00497BA3" w:rsidP="00497BA3">
            <w:pPr>
              <w:ind w:firstLine="0"/>
              <w:jc w:val="left"/>
              <w:rPr>
                <w:sz w:val="22"/>
                <w:szCs w:val="22"/>
              </w:rPr>
            </w:pPr>
          </w:p>
        </w:tc>
        <w:tc>
          <w:tcPr>
            <w:tcW w:w="1420" w:type="dxa"/>
            <w:gridSpan w:val="2"/>
            <w:tcBorders>
              <w:top w:val="nil"/>
              <w:left w:val="nil"/>
              <w:bottom w:val="nil"/>
              <w:right w:val="nil"/>
            </w:tcBorders>
            <w:shd w:val="clear" w:color="auto" w:fill="auto"/>
            <w:noWrap/>
            <w:vAlign w:val="bottom"/>
            <w:hideMark/>
          </w:tcPr>
          <w:p w:rsidR="00497BA3" w:rsidRPr="00F72AB9" w:rsidRDefault="00497BA3" w:rsidP="00497BA3">
            <w:pPr>
              <w:ind w:firstLine="0"/>
              <w:jc w:val="left"/>
              <w:rPr>
                <w:szCs w:val="24"/>
              </w:rPr>
            </w:pPr>
          </w:p>
        </w:tc>
        <w:tc>
          <w:tcPr>
            <w:tcW w:w="1184" w:type="dxa"/>
            <w:gridSpan w:val="3"/>
            <w:tcBorders>
              <w:top w:val="nil"/>
              <w:left w:val="nil"/>
              <w:bottom w:val="nil"/>
              <w:right w:val="nil"/>
            </w:tcBorders>
            <w:shd w:val="clear" w:color="auto" w:fill="auto"/>
            <w:noWrap/>
            <w:vAlign w:val="bottom"/>
            <w:hideMark/>
          </w:tcPr>
          <w:p w:rsidR="0034134D" w:rsidRPr="00F72AB9" w:rsidRDefault="0034134D" w:rsidP="00497BA3">
            <w:pPr>
              <w:ind w:firstLine="0"/>
              <w:jc w:val="left"/>
              <w:rPr>
                <w:szCs w:val="24"/>
              </w:rPr>
            </w:pPr>
          </w:p>
        </w:tc>
      </w:tr>
      <w:tr w:rsidR="00DA6F29" w:rsidRPr="00DA6F29" w:rsidTr="00DA6F29">
        <w:trPr>
          <w:trHeight w:val="300"/>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Наименование   мероприятия </w:t>
            </w:r>
            <w:r w:rsidRPr="00DA6F29">
              <w:rPr>
                <w:szCs w:val="24"/>
              </w:rPr>
              <w:t xml:space="preserve"> </w:t>
            </w:r>
            <w:r w:rsidRPr="00DA6F29">
              <w:rPr>
                <w:color w:val="auto"/>
                <w:szCs w:val="24"/>
              </w:rPr>
              <w:t xml:space="preserve">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ответственный исполнитель</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Источники финансирования  бюджет     </w:t>
            </w:r>
          </w:p>
        </w:tc>
        <w:tc>
          <w:tcPr>
            <w:tcW w:w="9075"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Объемы финансирования (тыс. руб.)     </w:t>
            </w:r>
          </w:p>
        </w:tc>
        <w:tc>
          <w:tcPr>
            <w:tcW w:w="2850" w:type="dxa"/>
            <w:gridSpan w:val="3"/>
            <w:tcBorders>
              <w:top w:val="single" w:sz="4" w:space="0" w:color="auto"/>
              <w:left w:val="nil"/>
              <w:bottom w:val="nil"/>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показатели результата  реализации мероприятия </w:t>
            </w:r>
          </w:p>
        </w:tc>
      </w:tr>
      <w:tr w:rsidR="00DA6F29" w:rsidRPr="00DA6F29" w:rsidTr="00DA6F29">
        <w:trPr>
          <w:trHeight w:val="3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9075" w:type="dxa"/>
            <w:gridSpan w:val="17"/>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2850" w:type="dxa"/>
            <w:gridSpan w:val="3"/>
            <w:tcBorders>
              <w:top w:val="nil"/>
              <w:left w:val="nil"/>
              <w:bottom w:val="nil"/>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3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7" w:type="dxa"/>
            <w:vMerge w:val="restart"/>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 всего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2017</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2018</w:t>
            </w:r>
          </w:p>
        </w:tc>
        <w:tc>
          <w:tcPr>
            <w:tcW w:w="8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2019</w:t>
            </w:r>
          </w:p>
        </w:tc>
        <w:tc>
          <w:tcPr>
            <w:tcW w:w="113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2020</w:t>
            </w:r>
          </w:p>
        </w:tc>
        <w:tc>
          <w:tcPr>
            <w:tcW w:w="1057"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2021</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2022</w:t>
            </w:r>
          </w:p>
        </w:tc>
        <w:tc>
          <w:tcPr>
            <w:tcW w:w="991"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2023</w:t>
            </w:r>
          </w:p>
        </w:tc>
        <w:tc>
          <w:tcPr>
            <w:tcW w:w="85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2024</w:t>
            </w:r>
          </w:p>
        </w:tc>
        <w:tc>
          <w:tcPr>
            <w:tcW w:w="2850" w:type="dxa"/>
            <w:gridSpan w:val="3"/>
            <w:tcBorders>
              <w:top w:val="single" w:sz="4" w:space="0" w:color="auto"/>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135"/>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1137" w:type="dxa"/>
            <w:vMerge/>
            <w:tcBorders>
              <w:top w:val="nil"/>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DA6F29" w:rsidRPr="00DA6F29" w:rsidRDefault="00DA6F29" w:rsidP="00DA6F29">
            <w:pPr>
              <w:ind w:firstLine="0"/>
              <w:jc w:val="left"/>
              <w:rPr>
                <w:color w:val="auto"/>
                <w:szCs w:val="24"/>
              </w:rPr>
            </w:pPr>
          </w:p>
        </w:tc>
        <w:tc>
          <w:tcPr>
            <w:tcW w:w="850"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5" w:type="dxa"/>
            <w:gridSpan w:val="2"/>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057"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070"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991"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851"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2850"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r>
      <w:tr w:rsidR="00DA6F29" w:rsidRPr="00DA6F29" w:rsidTr="00DA6F29">
        <w:trPr>
          <w:trHeight w:val="300"/>
        </w:trPr>
        <w:tc>
          <w:tcPr>
            <w:tcW w:w="1416" w:type="dxa"/>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w:t>
            </w:r>
          </w:p>
        </w:tc>
        <w:tc>
          <w:tcPr>
            <w:tcW w:w="1133"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3</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6</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7</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8</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9</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11</w:t>
            </w:r>
          </w:p>
        </w:tc>
        <w:tc>
          <w:tcPr>
            <w:tcW w:w="2850"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13</w:t>
            </w:r>
          </w:p>
        </w:tc>
      </w:tr>
      <w:tr w:rsidR="00DA6F29" w:rsidRPr="00DA6F29" w:rsidTr="00DA6F29">
        <w:trPr>
          <w:trHeight w:val="630"/>
        </w:trPr>
        <w:tc>
          <w:tcPr>
            <w:tcW w:w="15750" w:type="dxa"/>
            <w:gridSpan w:val="24"/>
            <w:tcBorders>
              <w:top w:val="single" w:sz="4" w:space="0" w:color="auto"/>
              <w:left w:val="single" w:sz="4" w:space="0" w:color="auto"/>
              <w:bottom w:val="single" w:sz="4" w:space="0" w:color="auto"/>
              <w:right w:val="nil"/>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Цель программы: Улучшения </w:t>
            </w:r>
            <w:proofErr w:type="gramStart"/>
            <w:r w:rsidRPr="00DA6F29">
              <w:rPr>
                <w:color w:val="auto"/>
                <w:szCs w:val="24"/>
              </w:rPr>
              <w:t>функционирования сети автомобильных дорог общего пользования местного значения</w:t>
            </w:r>
            <w:proofErr w:type="gramEnd"/>
            <w:r w:rsidRPr="00DA6F29">
              <w:rPr>
                <w:color w:val="auto"/>
                <w:szCs w:val="24"/>
              </w:rPr>
              <w:t xml:space="preserve"> и улично-дорожной сети на территории </w:t>
            </w:r>
            <w:proofErr w:type="spellStart"/>
            <w:r w:rsidRPr="00DA6F29">
              <w:rPr>
                <w:color w:val="auto"/>
                <w:szCs w:val="24"/>
              </w:rPr>
              <w:t>Пинежского</w:t>
            </w:r>
            <w:proofErr w:type="spellEnd"/>
            <w:r w:rsidRPr="00DA6F29">
              <w:rPr>
                <w:color w:val="auto"/>
                <w:szCs w:val="24"/>
              </w:rPr>
              <w:t xml:space="preserve"> муниципального района</w:t>
            </w:r>
          </w:p>
        </w:tc>
      </w:tr>
      <w:tr w:rsidR="00DA6F29" w:rsidRPr="00DA6F29" w:rsidTr="00DA6F29">
        <w:trPr>
          <w:trHeight w:val="1020"/>
        </w:trPr>
        <w:tc>
          <w:tcPr>
            <w:tcW w:w="15750" w:type="dxa"/>
            <w:gridSpan w:val="24"/>
            <w:tcBorders>
              <w:top w:val="single" w:sz="4" w:space="0" w:color="auto"/>
              <w:left w:val="single" w:sz="4" w:space="0" w:color="auto"/>
              <w:bottom w:val="single" w:sz="4" w:space="0" w:color="auto"/>
              <w:right w:val="nil"/>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 xml:space="preserve">Задача: Обеспечение безопасного, бесперебойного движения автотранспортных средств по автомобильным дорогам общего пользования местного значения и улично-дорожной сети на территории </w:t>
            </w:r>
            <w:proofErr w:type="spellStart"/>
            <w:r w:rsidRPr="00DA6F29">
              <w:rPr>
                <w:color w:val="auto"/>
                <w:szCs w:val="24"/>
              </w:rPr>
              <w:t>Пинежского</w:t>
            </w:r>
            <w:proofErr w:type="spellEnd"/>
            <w:r w:rsidRPr="00DA6F29">
              <w:rPr>
                <w:color w:val="auto"/>
                <w:szCs w:val="24"/>
              </w:rPr>
              <w:t xml:space="preserve"> муниципального района и сохранности этих дорог</w:t>
            </w:r>
          </w:p>
        </w:tc>
      </w:tr>
      <w:tr w:rsidR="00DA6F29" w:rsidRPr="00DA6F29" w:rsidTr="00DA6F29">
        <w:trPr>
          <w:trHeight w:val="30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 xml:space="preserve">1. Содержание автомобильных дорог общего пользования местного </w:t>
            </w:r>
            <w:r w:rsidRPr="00DA6F29">
              <w:rPr>
                <w:color w:val="auto"/>
                <w:szCs w:val="24"/>
              </w:rPr>
              <w:lastRenderedPageBreak/>
              <w:t>значения муниципального района</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Отдел дорожной деятельности и транспорта админис</w:t>
            </w:r>
            <w:r w:rsidRPr="00DA6F29">
              <w:rPr>
                <w:color w:val="auto"/>
                <w:szCs w:val="24"/>
              </w:rPr>
              <w:lastRenderedPageBreak/>
              <w:t>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39389A">
            <w:pPr>
              <w:ind w:firstLine="0"/>
              <w:jc w:val="center"/>
              <w:rPr>
                <w:color w:val="auto"/>
                <w:sz w:val="18"/>
                <w:szCs w:val="18"/>
              </w:rPr>
            </w:pPr>
            <w:r w:rsidRPr="00DA6F29">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w:t>
            </w:r>
            <w:r w:rsidRPr="00DA6F29">
              <w:rPr>
                <w:color w:val="auto"/>
                <w:sz w:val="16"/>
                <w:szCs w:val="16"/>
              </w:rPr>
              <w:br/>
            </w:r>
            <w:r w:rsidRPr="00DA6F29">
              <w:rPr>
                <w:color w:val="auto"/>
                <w:sz w:val="16"/>
                <w:szCs w:val="16"/>
              </w:rPr>
              <w:lastRenderedPageBreak/>
              <w:t>-   установка недостающих барьерных ограждений (оснащение  участков улично-дорожной сети пешеходными  ограждениями, в том числе в зоне пешеходных переходов)  -  101 п</w:t>
            </w:r>
            <w:proofErr w:type="gramStart"/>
            <w:r w:rsidRPr="00DA6F29">
              <w:rPr>
                <w:color w:val="auto"/>
                <w:sz w:val="16"/>
                <w:szCs w:val="16"/>
              </w:rPr>
              <w:t>.м</w:t>
            </w:r>
            <w:proofErr w:type="gramEnd"/>
            <w:r w:rsidRPr="00DA6F29">
              <w:rPr>
                <w:color w:val="auto"/>
                <w:sz w:val="16"/>
                <w:szCs w:val="16"/>
              </w:rPr>
              <w:br/>
              <w:t xml:space="preserve">- установка  недостающих дорожных знаков  -20 </w:t>
            </w:r>
            <w:proofErr w:type="spellStart"/>
            <w:r w:rsidRPr="00DA6F29">
              <w:rPr>
                <w:color w:val="auto"/>
                <w:sz w:val="16"/>
                <w:szCs w:val="16"/>
              </w:rPr>
              <w:t>шт</w:t>
            </w:r>
            <w:proofErr w:type="spellEnd"/>
            <w:r w:rsidRPr="00DA6F29">
              <w:rPr>
                <w:color w:val="auto"/>
                <w:sz w:val="16"/>
                <w:szCs w:val="16"/>
              </w:rPr>
              <w:t xml:space="preserve">  на 2019 год .ежегодные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w:t>
            </w:r>
            <w:r w:rsidR="0039389A">
              <w:rPr>
                <w:color w:val="auto"/>
                <w:sz w:val="16"/>
                <w:szCs w:val="16"/>
              </w:rPr>
              <w:t>о</w:t>
            </w:r>
            <w:r w:rsidRPr="00DA6F29">
              <w:rPr>
                <w:color w:val="auto"/>
                <w:sz w:val="16"/>
                <w:szCs w:val="16"/>
              </w:rPr>
              <w:t>льзования местного значения населённых пунктов протяжённостью     430,432 км;</w:t>
            </w:r>
            <w:r w:rsidRPr="00DA6F29">
              <w:rPr>
                <w:color w:val="auto"/>
                <w:sz w:val="16"/>
                <w:szCs w:val="16"/>
              </w:rPr>
              <w:br/>
              <w:t xml:space="preserve">- установка  недостающих дорожных знаков  - 75 </w:t>
            </w:r>
            <w:proofErr w:type="spellStart"/>
            <w:r w:rsidRPr="00DA6F29">
              <w:rPr>
                <w:color w:val="auto"/>
                <w:sz w:val="16"/>
                <w:szCs w:val="16"/>
              </w:rPr>
              <w:t>шт</w:t>
            </w:r>
            <w:proofErr w:type="spellEnd"/>
            <w:r w:rsidRPr="00DA6F29">
              <w:rPr>
                <w:color w:val="auto"/>
                <w:sz w:val="16"/>
                <w:szCs w:val="16"/>
              </w:rPr>
              <w:t xml:space="preserve">, очистка обочин асфальтированных дорог от песка и грунта с последующим вывозом автомобильных дорог общего пользования местного значения </w:t>
            </w:r>
            <w:proofErr w:type="spellStart"/>
            <w:r w:rsidRPr="00DA6F29">
              <w:rPr>
                <w:color w:val="auto"/>
                <w:sz w:val="16"/>
                <w:szCs w:val="16"/>
              </w:rPr>
              <w:t>ул</w:t>
            </w:r>
            <w:proofErr w:type="gramStart"/>
            <w:r w:rsidRPr="00DA6F29">
              <w:rPr>
                <w:color w:val="auto"/>
                <w:sz w:val="16"/>
                <w:szCs w:val="16"/>
              </w:rPr>
              <w:t>.П</w:t>
            </w:r>
            <w:proofErr w:type="gramEnd"/>
            <w:r w:rsidRPr="00DA6F29">
              <w:rPr>
                <w:color w:val="auto"/>
                <w:sz w:val="16"/>
                <w:szCs w:val="16"/>
              </w:rPr>
              <w:t>обеды,ул.Пионерская</w:t>
            </w:r>
            <w:proofErr w:type="spellEnd"/>
            <w:r w:rsidRPr="00DA6F29">
              <w:rPr>
                <w:color w:val="auto"/>
                <w:sz w:val="16"/>
                <w:szCs w:val="16"/>
              </w:rPr>
              <w:t xml:space="preserve"> с.Карпогоры, скаши</w:t>
            </w:r>
            <w:r w:rsidR="0039389A">
              <w:rPr>
                <w:color w:val="auto"/>
                <w:sz w:val="16"/>
                <w:szCs w:val="16"/>
              </w:rPr>
              <w:t>вание травы и кустарников на обо</w:t>
            </w:r>
            <w:r w:rsidRPr="00DA6F29">
              <w:rPr>
                <w:color w:val="auto"/>
                <w:sz w:val="16"/>
                <w:szCs w:val="16"/>
              </w:rPr>
              <w:t>чинах автомо</w:t>
            </w:r>
            <w:r w:rsidR="0039389A">
              <w:rPr>
                <w:color w:val="auto"/>
                <w:sz w:val="16"/>
                <w:szCs w:val="16"/>
              </w:rPr>
              <w:t>биль</w:t>
            </w:r>
            <w:r w:rsidRPr="00DA6F29">
              <w:rPr>
                <w:color w:val="auto"/>
                <w:sz w:val="16"/>
                <w:szCs w:val="16"/>
              </w:rPr>
              <w:t>ных дорог общего пользования местного значения на территории с.Карпогоры, пос.Пинега,</w:t>
            </w:r>
            <w:r w:rsidR="0039389A">
              <w:rPr>
                <w:color w:val="auto"/>
                <w:sz w:val="16"/>
                <w:szCs w:val="16"/>
              </w:rPr>
              <w:t xml:space="preserve"> </w:t>
            </w:r>
            <w:r w:rsidRPr="00DA6F29">
              <w:rPr>
                <w:color w:val="auto"/>
                <w:sz w:val="16"/>
                <w:szCs w:val="16"/>
              </w:rPr>
              <w:t>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на территории МО "</w:t>
            </w:r>
            <w:proofErr w:type="spellStart"/>
            <w:r w:rsidRPr="00DA6F29">
              <w:rPr>
                <w:color w:val="auto"/>
                <w:sz w:val="16"/>
                <w:szCs w:val="16"/>
              </w:rPr>
              <w:t>Покшеньгское</w:t>
            </w:r>
            <w:proofErr w:type="spellEnd"/>
            <w:r w:rsidRPr="00DA6F29">
              <w:rPr>
                <w:color w:val="auto"/>
                <w:sz w:val="16"/>
                <w:szCs w:val="16"/>
              </w:rPr>
              <w:t>", МО "</w:t>
            </w:r>
            <w:proofErr w:type="spellStart"/>
            <w:r w:rsidRPr="00DA6F29">
              <w:rPr>
                <w:color w:val="auto"/>
                <w:sz w:val="16"/>
                <w:szCs w:val="16"/>
              </w:rPr>
              <w:t>Шилегское</w:t>
            </w:r>
            <w:proofErr w:type="spellEnd"/>
            <w:r w:rsidRPr="00DA6F29">
              <w:rPr>
                <w:color w:val="auto"/>
                <w:sz w:val="16"/>
                <w:szCs w:val="16"/>
              </w:rPr>
              <w:t>", восстановление поперечного профиля и ровности проезжей части с добавлением других материалов до 300 м2 (ПГС) на 1 километр) автомобильных дорог общего пользования местного значения подъезд к ПВН у пос</w:t>
            </w:r>
            <w:proofErr w:type="gramStart"/>
            <w:r w:rsidRPr="00DA6F29">
              <w:rPr>
                <w:color w:val="auto"/>
                <w:sz w:val="16"/>
                <w:szCs w:val="16"/>
              </w:rPr>
              <w:t>.Я</w:t>
            </w:r>
            <w:proofErr w:type="gramEnd"/>
            <w:r w:rsidRPr="00DA6F29">
              <w:rPr>
                <w:color w:val="auto"/>
                <w:sz w:val="16"/>
                <w:szCs w:val="16"/>
              </w:rPr>
              <w:t>сный  на территории МО "</w:t>
            </w:r>
            <w:proofErr w:type="spellStart"/>
            <w:r w:rsidRPr="00DA6F29">
              <w:rPr>
                <w:color w:val="auto"/>
                <w:sz w:val="16"/>
                <w:szCs w:val="16"/>
              </w:rPr>
              <w:t>Шилегское</w:t>
            </w:r>
            <w:proofErr w:type="spellEnd"/>
            <w:r w:rsidRPr="00DA6F29">
              <w:rPr>
                <w:color w:val="auto"/>
                <w:sz w:val="16"/>
                <w:szCs w:val="16"/>
              </w:rPr>
              <w:t>" на 2020 год.</w:t>
            </w:r>
            <w:r w:rsidRPr="00DA6F29">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w:t>
            </w:r>
            <w:r w:rsidRPr="00DA6F29">
              <w:rPr>
                <w:color w:val="auto"/>
                <w:sz w:val="16"/>
                <w:szCs w:val="16"/>
              </w:rPr>
              <w:lastRenderedPageBreak/>
              <w:t xml:space="preserve">протяжённостью 396,6 км, вне границ населённых пунктов; </w:t>
            </w:r>
            <w:proofErr w:type="gramStart"/>
            <w:r w:rsidRPr="00DA6F29">
              <w:rPr>
                <w:color w:val="auto"/>
                <w:sz w:val="16"/>
                <w:szCs w:val="16"/>
              </w:rPr>
              <w:t>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(очистка  дорог от снега,</w:t>
            </w:r>
            <w:r w:rsidR="0039389A">
              <w:rPr>
                <w:color w:val="auto"/>
                <w:sz w:val="16"/>
                <w:szCs w:val="16"/>
              </w:rPr>
              <w:t xml:space="preserve"> </w:t>
            </w:r>
            <w:r w:rsidRPr="00DA6F29">
              <w:rPr>
                <w:color w:val="auto"/>
                <w:sz w:val="16"/>
                <w:szCs w:val="16"/>
              </w:rPr>
              <w:t>планировка проезжей части дорог, во</w:t>
            </w:r>
            <w:r w:rsidR="0039389A">
              <w:rPr>
                <w:color w:val="auto"/>
                <w:sz w:val="16"/>
                <w:szCs w:val="16"/>
              </w:rPr>
              <w:t>с</w:t>
            </w:r>
            <w:r w:rsidRPr="00DA6F29">
              <w:rPr>
                <w:color w:val="auto"/>
                <w:sz w:val="16"/>
                <w:szCs w:val="16"/>
              </w:rPr>
              <w:t>становление изношенной горизонтальной разметки "Зебра", восстановление изношенных верхних слоев асфальтобетонного покрытия,</w:t>
            </w:r>
            <w:r w:rsidR="0039389A">
              <w:rPr>
                <w:color w:val="auto"/>
                <w:sz w:val="16"/>
                <w:szCs w:val="16"/>
              </w:rPr>
              <w:t xml:space="preserve"> </w:t>
            </w:r>
            <w:proofErr w:type="spellStart"/>
            <w:r w:rsidRPr="00DA6F29">
              <w:rPr>
                <w:color w:val="auto"/>
                <w:sz w:val="16"/>
                <w:szCs w:val="16"/>
              </w:rPr>
              <w:t>опеспыливание</w:t>
            </w:r>
            <w:proofErr w:type="spellEnd"/>
            <w:r w:rsidRPr="00DA6F29">
              <w:rPr>
                <w:color w:val="auto"/>
                <w:sz w:val="16"/>
                <w:szCs w:val="16"/>
              </w:rPr>
              <w:t xml:space="preserve"> проезжей части дорог,</w:t>
            </w:r>
            <w:r w:rsidR="0039389A">
              <w:rPr>
                <w:color w:val="auto"/>
                <w:sz w:val="16"/>
                <w:szCs w:val="16"/>
              </w:rPr>
              <w:t xml:space="preserve"> </w:t>
            </w:r>
            <w:r w:rsidRPr="00DA6F29">
              <w:rPr>
                <w:color w:val="auto"/>
                <w:sz w:val="16"/>
                <w:szCs w:val="16"/>
              </w:rPr>
              <w:t>установка недостающих дорожных знаков 64 шт.),   подъем и выравнивание о</w:t>
            </w:r>
            <w:r w:rsidR="0039389A">
              <w:rPr>
                <w:color w:val="auto"/>
                <w:sz w:val="16"/>
                <w:szCs w:val="16"/>
              </w:rPr>
              <w:t>тдельных дорожных плит  автомоби</w:t>
            </w:r>
            <w:r w:rsidRPr="00DA6F29">
              <w:rPr>
                <w:color w:val="auto"/>
                <w:sz w:val="16"/>
                <w:szCs w:val="16"/>
              </w:rPr>
              <w:t>льной дороги общего пользования местного значения ул</w:t>
            </w:r>
            <w:proofErr w:type="gramEnd"/>
            <w:r w:rsidRPr="00DA6F29">
              <w:rPr>
                <w:color w:val="auto"/>
                <w:sz w:val="16"/>
                <w:szCs w:val="16"/>
              </w:rPr>
              <w:t xml:space="preserve">.Дружбы </w:t>
            </w:r>
            <w:proofErr w:type="spellStart"/>
            <w:r w:rsidRPr="00DA6F29">
              <w:rPr>
                <w:color w:val="auto"/>
                <w:sz w:val="16"/>
                <w:szCs w:val="16"/>
              </w:rPr>
              <w:t>пос</w:t>
            </w:r>
            <w:proofErr w:type="gramStart"/>
            <w:r w:rsidRPr="00DA6F29">
              <w:rPr>
                <w:color w:val="auto"/>
                <w:sz w:val="16"/>
                <w:szCs w:val="16"/>
              </w:rPr>
              <w:t>.С</w:t>
            </w:r>
            <w:proofErr w:type="gramEnd"/>
            <w:r w:rsidRPr="00DA6F29">
              <w:rPr>
                <w:color w:val="auto"/>
                <w:sz w:val="16"/>
                <w:szCs w:val="16"/>
              </w:rPr>
              <w:t>ога</w:t>
            </w:r>
            <w:proofErr w:type="spellEnd"/>
            <w:r w:rsidRPr="00DA6F29">
              <w:rPr>
                <w:color w:val="auto"/>
                <w:sz w:val="16"/>
                <w:szCs w:val="16"/>
              </w:rPr>
              <w:t xml:space="preserve"> МО Междуреченское", скаши</w:t>
            </w:r>
            <w:r w:rsidR="0039389A">
              <w:rPr>
                <w:color w:val="auto"/>
                <w:sz w:val="16"/>
                <w:szCs w:val="16"/>
              </w:rPr>
              <w:t>вание травы и кустарников на обо</w:t>
            </w:r>
            <w:r w:rsidRPr="00DA6F29">
              <w:rPr>
                <w:color w:val="auto"/>
                <w:sz w:val="16"/>
                <w:szCs w:val="16"/>
              </w:rPr>
              <w:t>чинах автомо</w:t>
            </w:r>
            <w:r w:rsidR="0039389A">
              <w:rPr>
                <w:color w:val="auto"/>
                <w:sz w:val="16"/>
                <w:szCs w:val="16"/>
              </w:rPr>
              <w:t>биль</w:t>
            </w:r>
            <w:r w:rsidRPr="00DA6F29">
              <w:rPr>
                <w:color w:val="auto"/>
                <w:sz w:val="16"/>
                <w:szCs w:val="16"/>
              </w:rPr>
              <w:t>ных дорог общего пользования местного значения на территории с.Карпогоры на 2021 год.</w:t>
            </w:r>
            <w:r w:rsidRPr="00DA6F29">
              <w:rPr>
                <w:color w:val="auto"/>
                <w:sz w:val="16"/>
                <w:szCs w:val="16"/>
              </w:rPr>
              <w:b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 паспортизация ул</w:t>
            </w:r>
            <w:proofErr w:type="gramStart"/>
            <w:r w:rsidRPr="00DA6F29">
              <w:rPr>
                <w:color w:val="auto"/>
                <w:sz w:val="16"/>
                <w:szCs w:val="16"/>
              </w:rPr>
              <w:t>.К</w:t>
            </w:r>
            <w:proofErr w:type="gramEnd"/>
            <w:r w:rsidRPr="00DA6F29">
              <w:rPr>
                <w:color w:val="auto"/>
                <w:sz w:val="16"/>
                <w:szCs w:val="16"/>
              </w:rPr>
              <w:t xml:space="preserve">расных </w:t>
            </w:r>
            <w:proofErr w:type="spellStart"/>
            <w:r w:rsidRPr="00DA6F29">
              <w:rPr>
                <w:color w:val="auto"/>
                <w:sz w:val="16"/>
                <w:szCs w:val="16"/>
              </w:rPr>
              <w:t>Партизан,Первомайской,Красных</w:t>
            </w:r>
            <w:proofErr w:type="spellEnd"/>
            <w:r w:rsidRPr="00DA6F29">
              <w:rPr>
                <w:color w:val="auto"/>
                <w:sz w:val="16"/>
                <w:szCs w:val="16"/>
              </w:rPr>
              <w:t xml:space="preserve"> Героев в п.Пинега на  2022 год.</w:t>
            </w:r>
            <w:r w:rsidR="0039389A">
              <w:rPr>
                <w:color w:val="auto"/>
                <w:sz w:val="16"/>
                <w:szCs w:val="16"/>
              </w:rPr>
              <w:t xml:space="preserve"> </w:t>
            </w:r>
            <w:r w:rsidRPr="00DA6F29">
              <w:rPr>
                <w:color w:val="auto"/>
                <w:sz w:val="16"/>
                <w:szCs w:val="16"/>
              </w:rPr>
              <w:t xml:space="preserve">ежегодные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2023 </w:t>
            </w:r>
            <w:r w:rsidRPr="00DA6F29">
              <w:rPr>
                <w:color w:val="auto"/>
                <w:sz w:val="16"/>
                <w:szCs w:val="16"/>
              </w:rPr>
              <w:lastRenderedPageBreak/>
              <w:t>года</w:t>
            </w:r>
            <w:proofErr w:type="gramStart"/>
            <w:r w:rsidRPr="00DA6F29">
              <w:rPr>
                <w:color w:val="auto"/>
                <w:sz w:val="16"/>
                <w:szCs w:val="16"/>
              </w:rPr>
              <w:t>.</w:t>
            </w:r>
            <w:proofErr w:type="gramEnd"/>
            <w:r w:rsidR="0039389A">
              <w:rPr>
                <w:color w:val="auto"/>
                <w:sz w:val="16"/>
                <w:szCs w:val="16"/>
              </w:rPr>
              <w:t xml:space="preserve"> </w:t>
            </w:r>
            <w:proofErr w:type="gramStart"/>
            <w:r w:rsidRPr="00DA6F29">
              <w:rPr>
                <w:color w:val="auto"/>
                <w:sz w:val="16"/>
                <w:szCs w:val="16"/>
              </w:rPr>
              <w:t>е</w:t>
            </w:r>
            <w:proofErr w:type="gramEnd"/>
            <w:r w:rsidRPr="00DA6F29">
              <w:rPr>
                <w:color w:val="auto"/>
                <w:sz w:val="16"/>
                <w:szCs w:val="16"/>
              </w:rPr>
              <w:t xml:space="preserve">жегодные мероприятия по содержанию автомобильных дорог общего пользования местного значения </w:t>
            </w:r>
            <w:proofErr w:type="spellStart"/>
            <w:r w:rsidRPr="00DA6F29">
              <w:rPr>
                <w:color w:val="auto"/>
                <w:sz w:val="16"/>
                <w:szCs w:val="16"/>
              </w:rPr>
              <w:t>Пинежского</w:t>
            </w:r>
            <w:proofErr w:type="spellEnd"/>
            <w:r w:rsidRPr="00DA6F29">
              <w:rPr>
                <w:color w:val="auto"/>
                <w:sz w:val="16"/>
                <w:szCs w:val="16"/>
              </w:rPr>
              <w:t xml:space="preserve"> муниципального района протяжённостью 396,6 км, вне границ населённых пунктов; ежегодные мероприятия по содержанию улично-дорожной сети  и автомобильных дорог общего пользования местного значения населённых пунктов протяжённостью  430,432 км на 2024 год.</w:t>
            </w: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30681,2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1571,9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1475,5</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2032,4</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4687,3</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5117,7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5150,0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5264,7</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5381,7</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186673,1</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16983,2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14585,2</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right="-109" w:hanging="108"/>
              <w:jc w:val="right"/>
              <w:rPr>
                <w:color w:val="auto"/>
                <w:szCs w:val="24"/>
              </w:rPr>
            </w:pPr>
            <w:r w:rsidRPr="00DA6F29">
              <w:rPr>
                <w:color w:val="auto"/>
                <w:szCs w:val="24"/>
              </w:rPr>
              <w:t>27890,9</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26501,6</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28421,5</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22947,6</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CF79F9">
            <w:pPr>
              <w:ind w:right="-108" w:hanging="109"/>
              <w:jc w:val="right"/>
              <w:rPr>
                <w:color w:val="auto"/>
                <w:szCs w:val="24"/>
              </w:rPr>
            </w:pPr>
            <w:r w:rsidRPr="00DA6F29">
              <w:rPr>
                <w:color w:val="auto"/>
                <w:szCs w:val="24"/>
              </w:rPr>
              <w:t>24103,8</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25239,3</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612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217354,3</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18555,1</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hanging="108"/>
              <w:jc w:val="right"/>
              <w:rPr>
                <w:color w:val="auto"/>
                <w:szCs w:val="24"/>
              </w:rPr>
            </w:pPr>
            <w:r w:rsidRPr="00DA6F29">
              <w:rPr>
                <w:color w:val="auto"/>
                <w:szCs w:val="24"/>
              </w:rPr>
              <w:t>16060,7</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CF79F9">
            <w:pPr>
              <w:ind w:right="-109" w:hanging="108"/>
              <w:jc w:val="right"/>
              <w:rPr>
                <w:color w:val="auto"/>
                <w:szCs w:val="24"/>
              </w:rPr>
            </w:pPr>
            <w:r w:rsidRPr="00DA6F29">
              <w:rPr>
                <w:color w:val="auto"/>
                <w:szCs w:val="24"/>
              </w:rPr>
              <w:t>29923,3</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31188,9</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33539,2</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28097,6</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CF79F9">
            <w:pPr>
              <w:ind w:left="-109" w:firstLine="0"/>
              <w:jc w:val="right"/>
              <w:rPr>
                <w:color w:val="auto"/>
                <w:szCs w:val="24"/>
              </w:rPr>
            </w:pPr>
            <w:r w:rsidRPr="00DA6F29">
              <w:rPr>
                <w:color w:val="auto"/>
                <w:szCs w:val="24"/>
              </w:rPr>
              <w:t>29368,5</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CF79F9">
            <w:pPr>
              <w:ind w:right="-108" w:hanging="108"/>
              <w:jc w:val="right"/>
              <w:rPr>
                <w:color w:val="auto"/>
                <w:szCs w:val="24"/>
              </w:rPr>
            </w:pPr>
            <w:r w:rsidRPr="00DA6F29">
              <w:rPr>
                <w:color w:val="auto"/>
                <w:szCs w:val="24"/>
              </w:rPr>
              <w:t>30621,0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255"/>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lastRenderedPageBreak/>
              <w:t>2. Устройство и содержание ледовых переправ</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w:t>
            </w:r>
            <w:r w:rsidRPr="00DA6F29">
              <w:rPr>
                <w:color w:val="auto"/>
                <w:szCs w:val="24"/>
              </w:rPr>
              <w:lastRenderedPageBreak/>
              <w:t>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000000"/>
                <w:sz w:val="18"/>
                <w:szCs w:val="18"/>
              </w:rPr>
            </w:pPr>
            <w:r w:rsidRPr="00DA6F29">
              <w:rPr>
                <w:color w:val="000000"/>
                <w:sz w:val="18"/>
                <w:szCs w:val="18"/>
              </w:rPr>
              <w:t xml:space="preserve">ежегодные мероприятия по устройству и содержанию ледовых переправ, обеспечение бесперебойного движения автотранспортных средств по автомобильным дорогам общего пользования местного значения </w:t>
            </w:r>
            <w:proofErr w:type="spellStart"/>
            <w:r w:rsidRPr="00DA6F29">
              <w:rPr>
                <w:color w:val="000000"/>
                <w:sz w:val="18"/>
                <w:szCs w:val="18"/>
              </w:rPr>
              <w:t>Пинежского</w:t>
            </w:r>
            <w:proofErr w:type="spellEnd"/>
            <w:r w:rsidRPr="00DA6F29">
              <w:rPr>
                <w:color w:val="000000"/>
                <w:sz w:val="18"/>
                <w:szCs w:val="18"/>
              </w:rPr>
              <w:t xml:space="preserve"> муниципального района в зимний период времени </w:t>
            </w:r>
          </w:p>
        </w:tc>
      </w:tr>
      <w:tr w:rsidR="00DA6F29" w:rsidRPr="00DA6F29" w:rsidTr="00DA6F29">
        <w:trPr>
          <w:trHeight w:val="27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12,00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12,00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37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11098,7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674,4</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812,9</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1420,2</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1454,4</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1459,8</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45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147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11110,7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674,4</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824,9</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1420,2</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1454,4</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1459,8</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1759,0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 w:val="18"/>
                <w:szCs w:val="18"/>
              </w:rPr>
            </w:pPr>
          </w:p>
        </w:tc>
      </w:tr>
      <w:tr w:rsidR="00DA6F29" w:rsidRPr="00DA6F29" w:rsidTr="00DA6F29">
        <w:trPr>
          <w:trHeight w:val="36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3.Разработка комплексных схем организации дорожного движения (КСОДД)</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spacing w:after="240"/>
              <w:ind w:firstLine="0"/>
              <w:jc w:val="center"/>
              <w:rPr>
                <w:color w:val="auto"/>
                <w:sz w:val="18"/>
                <w:szCs w:val="18"/>
              </w:rPr>
            </w:pPr>
            <w:r w:rsidRPr="00DA6F29">
              <w:rPr>
                <w:color w:val="auto"/>
                <w:sz w:val="18"/>
                <w:szCs w:val="18"/>
              </w:rPr>
              <w:t>1. разработка комплексных схем организации дорожного движения (КСОДД) на территории</w:t>
            </w:r>
            <w:r w:rsidRPr="00DA6F29">
              <w:rPr>
                <w:color w:val="auto"/>
                <w:sz w:val="18"/>
                <w:szCs w:val="18"/>
              </w:rPr>
              <w:br/>
              <w:t xml:space="preserve"> МО  «</w:t>
            </w:r>
            <w:proofErr w:type="spellStart"/>
            <w:r w:rsidRPr="00DA6F29">
              <w:rPr>
                <w:color w:val="auto"/>
                <w:sz w:val="18"/>
                <w:szCs w:val="18"/>
              </w:rPr>
              <w:t>Карпогорское</w:t>
            </w:r>
            <w:proofErr w:type="spellEnd"/>
            <w:r w:rsidRPr="00DA6F29">
              <w:rPr>
                <w:color w:val="auto"/>
                <w:sz w:val="18"/>
                <w:szCs w:val="18"/>
              </w:rPr>
              <w:t>", МО "</w:t>
            </w:r>
            <w:proofErr w:type="spellStart"/>
            <w:r w:rsidRPr="00DA6F29">
              <w:rPr>
                <w:color w:val="auto"/>
                <w:sz w:val="18"/>
                <w:szCs w:val="18"/>
              </w:rPr>
              <w:t>Шилегское</w:t>
            </w:r>
            <w:proofErr w:type="spellEnd"/>
            <w:r w:rsidRPr="00DA6F29">
              <w:rPr>
                <w:color w:val="auto"/>
                <w:sz w:val="18"/>
                <w:szCs w:val="18"/>
              </w:rPr>
              <w:t>"</w:t>
            </w:r>
            <w:proofErr w:type="gramStart"/>
            <w:r w:rsidRPr="00DA6F29">
              <w:rPr>
                <w:color w:val="auto"/>
                <w:sz w:val="18"/>
                <w:szCs w:val="18"/>
              </w:rPr>
              <w:t>,М</w:t>
            </w:r>
            <w:proofErr w:type="gramEnd"/>
            <w:r w:rsidRPr="00DA6F29">
              <w:rPr>
                <w:color w:val="auto"/>
                <w:sz w:val="18"/>
                <w:szCs w:val="18"/>
              </w:rPr>
              <w:t>О "Междуреченское" на 2019 год.</w:t>
            </w:r>
            <w:r w:rsidRPr="00DA6F29">
              <w:rPr>
                <w:color w:val="auto"/>
                <w:sz w:val="18"/>
                <w:szCs w:val="18"/>
              </w:rPr>
              <w:br/>
            </w:r>
            <w:r w:rsidRPr="00DA6F29">
              <w:rPr>
                <w:color w:val="auto"/>
                <w:sz w:val="18"/>
                <w:szCs w:val="18"/>
              </w:rPr>
              <w:br/>
            </w:r>
            <w:r w:rsidRPr="00DA6F29">
              <w:rPr>
                <w:color w:val="auto"/>
                <w:sz w:val="18"/>
                <w:szCs w:val="18"/>
              </w:rPr>
              <w:br/>
            </w: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141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1455,0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8"/>
                <w:szCs w:val="18"/>
              </w:rPr>
            </w:pPr>
          </w:p>
        </w:tc>
      </w:tr>
      <w:tr w:rsidR="00DA6F29" w:rsidRPr="00DA6F29" w:rsidTr="00DA6F29">
        <w:trPr>
          <w:trHeight w:val="540"/>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rFonts w:ascii="Calibri" w:hAnsi="Calibri" w:cs="Calibri"/>
                <w:color w:val="000000"/>
                <w:szCs w:val="24"/>
              </w:rPr>
            </w:pPr>
            <w:r w:rsidRPr="00DA6F29">
              <w:rPr>
                <w:rFonts w:ascii="Calibri" w:hAnsi="Calibri" w:cs="Calibri"/>
                <w:color w:val="000000"/>
                <w:szCs w:val="24"/>
              </w:rPr>
              <w:t>4. Разработка проектов организации дорожного движени</w:t>
            </w:r>
            <w:proofErr w:type="gramStart"/>
            <w:r w:rsidRPr="00DA6F29">
              <w:rPr>
                <w:rFonts w:ascii="Calibri" w:hAnsi="Calibri" w:cs="Calibri"/>
                <w:color w:val="000000"/>
                <w:szCs w:val="24"/>
              </w:rPr>
              <w:t>я(</w:t>
            </w:r>
            <w:proofErr w:type="gramEnd"/>
            <w:r w:rsidRPr="00DA6F29">
              <w:rPr>
                <w:rFonts w:ascii="Calibri" w:hAnsi="Calibri" w:cs="Calibri"/>
                <w:color w:val="000000"/>
                <w:szCs w:val="24"/>
              </w:rPr>
              <w:t>ПОДД) на территории  муниципального района.</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t>Отдел дорожной 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000000"/>
                <w:szCs w:val="24"/>
              </w:rPr>
            </w:pPr>
            <w:r w:rsidRPr="00DA6F29">
              <w:rPr>
                <w:color w:val="000000"/>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 w:val="18"/>
                <w:szCs w:val="18"/>
              </w:rPr>
              <w:t>1. разработка проектов организации дорожного движения (ПОДД) на территории</w:t>
            </w:r>
            <w:r w:rsidRPr="00DA6F29">
              <w:rPr>
                <w:color w:val="auto"/>
                <w:sz w:val="18"/>
                <w:szCs w:val="18"/>
              </w:rPr>
              <w:br w:type="page"/>
              <w:t xml:space="preserve"> МО  «</w:t>
            </w:r>
            <w:proofErr w:type="spellStart"/>
            <w:r w:rsidRPr="00DA6F29">
              <w:rPr>
                <w:color w:val="auto"/>
                <w:sz w:val="18"/>
                <w:szCs w:val="18"/>
              </w:rPr>
              <w:t>Карпогорское</w:t>
            </w:r>
            <w:proofErr w:type="spellEnd"/>
            <w:r w:rsidRPr="00DA6F29">
              <w:rPr>
                <w:color w:val="auto"/>
                <w:sz w:val="18"/>
                <w:szCs w:val="18"/>
              </w:rPr>
              <w:t>", МО "</w:t>
            </w:r>
            <w:proofErr w:type="spellStart"/>
            <w:r w:rsidRPr="00DA6F29">
              <w:rPr>
                <w:color w:val="auto"/>
                <w:sz w:val="18"/>
                <w:szCs w:val="18"/>
              </w:rPr>
              <w:t>Шилегское</w:t>
            </w:r>
            <w:proofErr w:type="spellEnd"/>
            <w:r w:rsidRPr="00DA6F29">
              <w:rPr>
                <w:color w:val="auto"/>
                <w:sz w:val="18"/>
                <w:szCs w:val="18"/>
              </w:rPr>
              <w:t>"</w:t>
            </w:r>
            <w:proofErr w:type="gramStart"/>
            <w:r w:rsidRPr="00DA6F29">
              <w:rPr>
                <w:color w:val="auto"/>
                <w:sz w:val="18"/>
                <w:szCs w:val="18"/>
              </w:rPr>
              <w:t>,М</w:t>
            </w:r>
            <w:proofErr w:type="gramEnd"/>
            <w:r w:rsidRPr="00DA6F29">
              <w:rPr>
                <w:color w:val="auto"/>
                <w:sz w:val="18"/>
                <w:szCs w:val="18"/>
              </w:rPr>
              <w:t>О "Междуреченское"на 2021 год.</w:t>
            </w:r>
            <w:r w:rsidRPr="00DA6F29">
              <w:rPr>
                <w:color w:val="auto"/>
                <w:sz w:val="18"/>
                <w:szCs w:val="18"/>
              </w:rPr>
              <w:br w:type="page"/>
            </w:r>
            <w:r w:rsidRPr="00DA6F29">
              <w:rPr>
                <w:color w:val="auto"/>
                <w:szCs w:val="24"/>
              </w:rPr>
              <w:br w:type="page"/>
            </w:r>
          </w:p>
        </w:tc>
      </w:tr>
      <w:tr w:rsidR="00DA6F29" w:rsidRPr="00DA6F29" w:rsidTr="00DA6F29">
        <w:trPr>
          <w:trHeight w:val="36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70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6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46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rFonts w:ascii="Calibri" w:hAnsi="Calibri" w:cs="Calibri"/>
                <w:color w:val="000000"/>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877,6</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r>
      <w:tr w:rsidR="00DA6F29" w:rsidRPr="00DA6F29" w:rsidTr="00DA6F29">
        <w:trPr>
          <w:trHeight w:val="270"/>
        </w:trPr>
        <w:tc>
          <w:tcPr>
            <w:tcW w:w="1416"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 xml:space="preserve">5. Ремонт автомобильных дорог </w:t>
            </w:r>
            <w:r w:rsidRPr="00DA6F29">
              <w:rPr>
                <w:color w:val="auto"/>
                <w:szCs w:val="24"/>
              </w:rPr>
              <w:lastRenderedPageBreak/>
              <w:t>(в т.ч. элементов их обустройства), мостов</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Отдел дорожной </w:t>
            </w:r>
            <w:r w:rsidRPr="00DA6F29">
              <w:rPr>
                <w:color w:val="auto"/>
                <w:szCs w:val="24"/>
              </w:rPr>
              <w:lastRenderedPageBreak/>
              <w:t>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39389A">
            <w:pPr>
              <w:ind w:firstLine="0"/>
              <w:jc w:val="center"/>
              <w:rPr>
                <w:color w:val="auto"/>
                <w:sz w:val="15"/>
                <w:szCs w:val="15"/>
              </w:rPr>
            </w:pPr>
            <w:r w:rsidRPr="00DA6F29">
              <w:rPr>
                <w:color w:val="auto"/>
                <w:sz w:val="15"/>
                <w:szCs w:val="15"/>
              </w:rPr>
              <w:t xml:space="preserve">"ремонт автомобильных дорог общего пользования местного значения (в т.ч. элементов их обустройства, искусственных дорожных сооружений -  </w:t>
            </w:r>
            <w:r w:rsidRPr="00DA6F29">
              <w:rPr>
                <w:color w:val="auto"/>
                <w:sz w:val="15"/>
                <w:szCs w:val="15"/>
              </w:rPr>
              <w:lastRenderedPageBreak/>
              <w:t xml:space="preserve">мостов) и улично-дорожной сети на территории </w:t>
            </w:r>
            <w:proofErr w:type="spellStart"/>
            <w:r w:rsidRPr="00DA6F29">
              <w:rPr>
                <w:color w:val="auto"/>
                <w:sz w:val="15"/>
                <w:szCs w:val="15"/>
              </w:rPr>
              <w:t>Пинежского</w:t>
            </w:r>
            <w:proofErr w:type="spellEnd"/>
            <w:r w:rsidRPr="00DA6F29">
              <w:rPr>
                <w:color w:val="auto"/>
                <w:sz w:val="15"/>
                <w:szCs w:val="15"/>
              </w:rPr>
              <w:t xml:space="preserve"> района: с. Карпогоры по улице Ленина  (с подъездом на кладбище),автомобильная дорога "</w:t>
            </w:r>
            <w:proofErr w:type="spellStart"/>
            <w:r w:rsidRPr="00DA6F29">
              <w:rPr>
                <w:color w:val="auto"/>
                <w:sz w:val="15"/>
                <w:szCs w:val="15"/>
              </w:rPr>
              <w:t>Кушкопала</w:t>
            </w:r>
            <w:proofErr w:type="spellEnd"/>
            <w:r w:rsidRPr="00DA6F29">
              <w:rPr>
                <w:color w:val="auto"/>
                <w:sz w:val="15"/>
                <w:szCs w:val="15"/>
              </w:rPr>
              <w:t xml:space="preserve"> - </w:t>
            </w:r>
            <w:proofErr w:type="spellStart"/>
            <w:r w:rsidRPr="00DA6F29">
              <w:rPr>
                <w:color w:val="auto"/>
                <w:sz w:val="15"/>
                <w:szCs w:val="15"/>
              </w:rPr>
              <w:t>Пачиха</w:t>
            </w:r>
            <w:proofErr w:type="spellEnd"/>
            <w:r w:rsidRPr="00DA6F29">
              <w:rPr>
                <w:color w:val="auto"/>
                <w:sz w:val="15"/>
                <w:szCs w:val="15"/>
              </w:rPr>
              <w:t>" (мост р. Юла) - 2017 год, ремонт автомобильных дорог в части тротуаров по ул</w:t>
            </w:r>
            <w:proofErr w:type="gramStart"/>
            <w:r w:rsidRPr="00DA6F29">
              <w:rPr>
                <w:color w:val="auto"/>
                <w:sz w:val="15"/>
                <w:szCs w:val="15"/>
              </w:rPr>
              <w:t>.Л</w:t>
            </w:r>
            <w:proofErr w:type="gramEnd"/>
            <w:r w:rsidRPr="00DA6F29">
              <w:rPr>
                <w:color w:val="auto"/>
                <w:sz w:val="15"/>
                <w:szCs w:val="15"/>
              </w:rPr>
              <w:t>енина, ул.Комарова с.Карпогоры на 2018 год,  ремонт на участке автомобильной дороги "</w:t>
            </w:r>
            <w:proofErr w:type="spellStart"/>
            <w:r w:rsidRPr="00DA6F29">
              <w:rPr>
                <w:color w:val="auto"/>
                <w:sz w:val="15"/>
                <w:szCs w:val="15"/>
              </w:rPr>
              <w:t>Кушкопала-Кеврола</w:t>
            </w:r>
            <w:proofErr w:type="spellEnd"/>
            <w:r w:rsidRPr="00DA6F29">
              <w:rPr>
                <w:color w:val="auto"/>
                <w:sz w:val="15"/>
                <w:szCs w:val="15"/>
              </w:rPr>
              <w:t>" общего пользования местного значения на территории  МО "</w:t>
            </w:r>
            <w:proofErr w:type="spellStart"/>
            <w:r w:rsidRPr="00DA6F29">
              <w:rPr>
                <w:color w:val="auto"/>
                <w:sz w:val="15"/>
                <w:szCs w:val="15"/>
              </w:rPr>
              <w:t>Кушкопальское</w:t>
            </w:r>
            <w:proofErr w:type="spellEnd"/>
            <w:r w:rsidRPr="00DA6F29">
              <w:rPr>
                <w:color w:val="auto"/>
                <w:sz w:val="15"/>
                <w:szCs w:val="15"/>
              </w:rPr>
              <w:t xml:space="preserve">";  ремонт  автомобильных дорог общего пользования местного значения </w:t>
            </w:r>
            <w:proofErr w:type="spellStart"/>
            <w:r w:rsidRPr="00DA6F29">
              <w:rPr>
                <w:color w:val="auto"/>
                <w:sz w:val="15"/>
                <w:szCs w:val="15"/>
              </w:rPr>
              <w:t>д</w:t>
            </w:r>
            <w:proofErr w:type="gramStart"/>
            <w:r w:rsidRPr="00DA6F29">
              <w:rPr>
                <w:color w:val="auto"/>
                <w:sz w:val="15"/>
                <w:szCs w:val="15"/>
              </w:rPr>
              <w:t>.К</w:t>
            </w:r>
            <w:proofErr w:type="gramEnd"/>
            <w:r w:rsidRPr="00DA6F29">
              <w:rPr>
                <w:color w:val="auto"/>
                <w:sz w:val="15"/>
                <w:szCs w:val="15"/>
              </w:rPr>
              <w:t>еврола</w:t>
            </w:r>
            <w:proofErr w:type="spellEnd"/>
            <w:r w:rsidRPr="00DA6F29">
              <w:rPr>
                <w:color w:val="auto"/>
                <w:sz w:val="15"/>
                <w:szCs w:val="15"/>
              </w:rPr>
              <w:t xml:space="preserve"> на территории МО "</w:t>
            </w:r>
            <w:proofErr w:type="spellStart"/>
            <w:r w:rsidRPr="00DA6F29">
              <w:rPr>
                <w:color w:val="auto"/>
                <w:sz w:val="15"/>
                <w:szCs w:val="15"/>
              </w:rPr>
              <w:t>Кеврольское</w:t>
            </w:r>
            <w:proofErr w:type="spellEnd"/>
            <w:r w:rsidRPr="00DA6F29">
              <w:rPr>
                <w:color w:val="auto"/>
                <w:sz w:val="15"/>
                <w:szCs w:val="15"/>
              </w:rPr>
              <w:t>"; ремонт ( замена отдельных звеньев водопропускных труб) на участке автомобильных дорог общего пользования местного значения  ул</w:t>
            </w:r>
            <w:proofErr w:type="gramStart"/>
            <w:r w:rsidRPr="00DA6F29">
              <w:rPr>
                <w:color w:val="auto"/>
                <w:sz w:val="15"/>
                <w:szCs w:val="15"/>
              </w:rPr>
              <w:t>.П</w:t>
            </w:r>
            <w:proofErr w:type="gramEnd"/>
            <w:r w:rsidRPr="00DA6F29">
              <w:rPr>
                <w:color w:val="auto"/>
                <w:sz w:val="15"/>
                <w:szCs w:val="15"/>
              </w:rPr>
              <w:t>ервомайская ,</w:t>
            </w:r>
            <w:proofErr w:type="spellStart"/>
            <w:r w:rsidRPr="00DA6F29">
              <w:rPr>
                <w:color w:val="auto"/>
                <w:sz w:val="15"/>
                <w:szCs w:val="15"/>
              </w:rPr>
              <w:t>ул.Набережная,ул.Серафимовича</w:t>
            </w:r>
            <w:proofErr w:type="spellEnd"/>
            <w:r w:rsidRPr="00DA6F29">
              <w:rPr>
                <w:color w:val="auto"/>
                <w:sz w:val="15"/>
                <w:szCs w:val="15"/>
              </w:rPr>
              <w:t xml:space="preserve"> п.Пинега, ремонт автомобильных дорог, тротуаров, общего пользования местного з</w:t>
            </w:r>
            <w:r w:rsidR="0039389A">
              <w:rPr>
                <w:color w:val="auto"/>
                <w:sz w:val="15"/>
                <w:szCs w:val="15"/>
              </w:rPr>
              <w:t>н</w:t>
            </w:r>
            <w:r w:rsidRPr="00DA6F29">
              <w:rPr>
                <w:color w:val="auto"/>
                <w:sz w:val="15"/>
                <w:szCs w:val="15"/>
              </w:rPr>
              <w:t xml:space="preserve">ачения п.Пинега, ремонт  на участке автомобильной дороги  общего пользования местного значения  ул.Молодежная дер.Труфанова,  ремонт на участке автомобильной дороги  общего пользования местного значения ул.Центральная </w:t>
            </w:r>
            <w:proofErr w:type="spellStart"/>
            <w:r w:rsidRPr="00DA6F29">
              <w:rPr>
                <w:color w:val="auto"/>
                <w:sz w:val="15"/>
                <w:szCs w:val="15"/>
              </w:rPr>
              <w:t>дер.Воепала</w:t>
            </w:r>
            <w:proofErr w:type="spellEnd"/>
            <w:r w:rsidRPr="00DA6F29">
              <w:rPr>
                <w:color w:val="auto"/>
                <w:sz w:val="15"/>
                <w:szCs w:val="15"/>
              </w:rPr>
              <w:t xml:space="preserve"> на территории МО "</w:t>
            </w:r>
            <w:proofErr w:type="spellStart"/>
            <w:r w:rsidRPr="00DA6F29">
              <w:rPr>
                <w:color w:val="auto"/>
                <w:sz w:val="15"/>
                <w:szCs w:val="15"/>
              </w:rPr>
              <w:t>Пинежское</w:t>
            </w:r>
            <w:proofErr w:type="spellEnd"/>
            <w:r w:rsidRPr="00DA6F29">
              <w:rPr>
                <w:color w:val="auto"/>
                <w:sz w:val="15"/>
                <w:szCs w:val="15"/>
              </w:rPr>
              <w:t>";  ремонт на участке автомобильной дороги общего пользования местного значения "</w:t>
            </w:r>
            <w:proofErr w:type="spellStart"/>
            <w:r w:rsidRPr="00DA6F29">
              <w:rPr>
                <w:color w:val="auto"/>
                <w:sz w:val="15"/>
                <w:szCs w:val="15"/>
              </w:rPr>
              <w:t>Шилега-Березник</w:t>
            </w:r>
            <w:proofErr w:type="spellEnd"/>
            <w:r w:rsidRPr="00DA6F29">
              <w:rPr>
                <w:color w:val="auto"/>
                <w:sz w:val="15"/>
                <w:szCs w:val="15"/>
              </w:rPr>
              <w:t>" , ул</w:t>
            </w:r>
            <w:proofErr w:type="gramStart"/>
            <w:r w:rsidRPr="00DA6F29">
              <w:rPr>
                <w:color w:val="auto"/>
                <w:sz w:val="15"/>
                <w:szCs w:val="15"/>
              </w:rPr>
              <w:t>.Н</w:t>
            </w:r>
            <w:proofErr w:type="gramEnd"/>
            <w:r w:rsidRPr="00DA6F29">
              <w:rPr>
                <w:color w:val="auto"/>
                <w:sz w:val="15"/>
                <w:szCs w:val="15"/>
              </w:rPr>
              <w:t xml:space="preserve">абережная </w:t>
            </w:r>
            <w:proofErr w:type="spellStart"/>
            <w:r w:rsidRPr="00DA6F29">
              <w:rPr>
                <w:color w:val="auto"/>
                <w:sz w:val="15"/>
                <w:szCs w:val="15"/>
              </w:rPr>
              <w:t>п.Шилега</w:t>
            </w:r>
            <w:proofErr w:type="spellEnd"/>
            <w:r w:rsidRPr="00DA6F29">
              <w:rPr>
                <w:color w:val="auto"/>
                <w:sz w:val="15"/>
                <w:szCs w:val="15"/>
              </w:rPr>
              <w:t xml:space="preserve"> на территории МО "</w:t>
            </w:r>
            <w:proofErr w:type="spellStart"/>
            <w:r w:rsidRPr="00DA6F29">
              <w:rPr>
                <w:color w:val="auto"/>
                <w:sz w:val="15"/>
                <w:szCs w:val="15"/>
              </w:rPr>
              <w:t>Шилегское</w:t>
            </w:r>
            <w:proofErr w:type="spellEnd"/>
            <w:r w:rsidRPr="00DA6F29">
              <w:rPr>
                <w:color w:val="auto"/>
                <w:sz w:val="15"/>
                <w:szCs w:val="15"/>
              </w:rPr>
              <w:t>"; ремонт  на участке автомобильных дорог общего пользования местного значения ул.Ф.Абрамова  дер.Веркола на территории МО "</w:t>
            </w:r>
            <w:proofErr w:type="spellStart"/>
            <w:r w:rsidRPr="00DA6F29">
              <w:rPr>
                <w:color w:val="auto"/>
                <w:sz w:val="15"/>
                <w:szCs w:val="15"/>
              </w:rPr>
              <w:t>Веркольское</w:t>
            </w:r>
            <w:proofErr w:type="spellEnd"/>
            <w:r w:rsidRPr="00DA6F29">
              <w:rPr>
                <w:color w:val="auto"/>
                <w:sz w:val="15"/>
                <w:szCs w:val="15"/>
              </w:rPr>
              <w:t>";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A6F29">
              <w:rPr>
                <w:color w:val="auto"/>
                <w:sz w:val="15"/>
                <w:szCs w:val="15"/>
              </w:rPr>
              <w:t>.К</w:t>
            </w:r>
            <w:proofErr w:type="gramEnd"/>
            <w:r w:rsidRPr="00DA6F29">
              <w:rPr>
                <w:color w:val="auto"/>
                <w:sz w:val="15"/>
                <w:szCs w:val="15"/>
              </w:rPr>
              <w:t xml:space="preserve">арпогоры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 ремонт автомобильных дорог, тротуаров, общего пользования местного значения с. Карпогоры, ремонт асфальтобетонного покрытия автомобильных дорог общего пользования местного значения, расположенных по улице Ленина, улице Федора Абрамова, с.Карпогоры, </w:t>
            </w:r>
            <w:proofErr w:type="spellStart"/>
            <w:r w:rsidRPr="00DA6F29">
              <w:rPr>
                <w:color w:val="auto"/>
                <w:sz w:val="15"/>
                <w:szCs w:val="15"/>
              </w:rPr>
              <w:lastRenderedPageBreak/>
              <w:t>Пинежского</w:t>
            </w:r>
            <w:proofErr w:type="spellEnd"/>
            <w:r w:rsidRPr="00DA6F29">
              <w:rPr>
                <w:color w:val="auto"/>
                <w:sz w:val="15"/>
                <w:szCs w:val="15"/>
              </w:rPr>
              <w:t xml:space="preserve"> района Архангельской области на 2019 год. </w:t>
            </w:r>
            <w:r w:rsidRPr="00DA6F29">
              <w:rPr>
                <w:color w:val="auto"/>
                <w:sz w:val="15"/>
                <w:szCs w:val="15"/>
              </w:rPr>
              <w:br/>
              <w:t>Ремонт ( восстановление электроосвещения) автомобильных дорог общего пользования местного значения на территории дер</w:t>
            </w:r>
            <w:proofErr w:type="gramStart"/>
            <w:r w:rsidRPr="00DA6F29">
              <w:rPr>
                <w:color w:val="auto"/>
                <w:sz w:val="15"/>
                <w:szCs w:val="15"/>
              </w:rPr>
              <w:t>.В</w:t>
            </w:r>
            <w:proofErr w:type="gramEnd"/>
            <w:r w:rsidRPr="00DA6F29">
              <w:rPr>
                <w:color w:val="auto"/>
                <w:sz w:val="15"/>
                <w:szCs w:val="15"/>
              </w:rPr>
              <w:t xml:space="preserve">еркола, ремонт (восстановление дорожной одежды в местах ремонта земляного полотна) участка автомобильной дороги общего пользования местного значения ул.Коммунальная </w:t>
            </w:r>
            <w:proofErr w:type="spellStart"/>
            <w:r w:rsidRPr="00DA6F29">
              <w:rPr>
                <w:color w:val="auto"/>
                <w:sz w:val="15"/>
                <w:szCs w:val="15"/>
              </w:rPr>
              <w:t>пос.Новолавела</w:t>
            </w:r>
            <w:proofErr w:type="spellEnd"/>
            <w:r w:rsidRPr="00DA6F29">
              <w:rPr>
                <w:color w:val="auto"/>
                <w:sz w:val="15"/>
                <w:szCs w:val="15"/>
              </w:rPr>
              <w:t>, ремонт (восстановление искус</w:t>
            </w:r>
            <w:r w:rsidR="0039389A">
              <w:rPr>
                <w:color w:val="auto"/>
                <w:sz w:val="15"/>
                <w:szCs w:val="15"/>
              </w:rPr>
              <w:t>с</w:t>
            </w:r>
            <w:r w:rsidRPr="00DA6F29">
              <w:rPr>
                <w:color w:val="auto"/>
                <w:sz w:val="15"/>
                <w:szCs w:val="15"/>
              </w:rPr>
              <w:t xml:space="preserve">твенного дорожного сооружения, непригодного для дальнейшего использования по целевому назначению вследствие частичной утраты потребительских свойств)автомобильной дороги общего пользования "Карпогоры-пристань"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ремонт автомобильных дорог общего пользования местного значения </w:t>
            </w:r>
            <w:proofErr w:type="spellStart"/>
            <w:r w:rsidRPr="00DA6F29">
              <w:rPr>
                <w:color w:val="auto"/>
                <w:sz w:val="15"/>
                <w:szCs w:val="15"/>
              </w:rPr>
              <w:t>дер</w:t>
            </w:r>
            <w:proofErr w:type="gramStart"/>
            <w:r w:rsidRPr="00DA6F29">
              <w:rPr>
                <w:color w:val="auto"/>
                <w:sz w:val="15"/>
                <w:szCs w:val="15"/>
              </w:rPr>
              <w:t>.Я</w:t>
            </w:r>
            <w:proofErr w:type="gramEnd"/>
            <w:r w:rsidRPr="00DA6F29">
              <w:rPr>
                <w:color w:val="auto"/>
                <w:sz w:val="15"/>
                <w:szCs w:val="15"/>
              </w:rPr>
              <w:t>взора</w:t>
            </w:r>
            <w:proofErr w:type="spellEnd"/>
            <w:r w:rsidRPr="00DA6F29">
              <w:rPr>
                <w:color w:val="auto"/>
                <w:sz w:val="15"/>
                <w:szCs w:val="15"/>
              </w:rPr>
              <w:t xml:space="preserve"> МО "</w:t>
            </w:r>
            <w:proofErr w:type="spellStart"/>
            <w:r w:rsidRPr="00DA6F29">
              <w:rPr>
                <w:color w:val="auto"/>
                <w:sz w:val="15"/>
                <w:szCs w:val="15"/>
              </w:rPr>
              <w:t>Лавельское</w:t>
            </w:r>
            <w:proofErr w:type="spellEnd"/>
            <w:r w:rsidRPr="00DA6F29">
              <w:rPr>
                <w:color w:val="auto"/>
                <w:sz w:val="15"/>
                <w:szCs w:val="15"/>
              </w:rPr>
              <w:t xml:space="preserve">",  ремонт автомобильных дорог общего пользования местного значения ул.Новая </w:t>
            </w:r>
            <w:proofErr w:type="spellStart"/>
            <w:r w:rsidRPr="00DA6F29">
              <w:rPr>
                <w:color w:val="auto"/>
                <w:sz w:val="15"/>
                <w:szCs w:val="15"/>
              </w:rPr>
              <w:t>дер.Пахурово</w:t>
            </w:r>
            <w:proofErr w:type="spellEnd"/>
            <w:r w:rsidRPr="00DA6F29">
              <w:rPr>
                <w:color w:val="auto"/>
                <w:sz w:val="15"/>
                <w:szCs w:val="15"/>
              </w:rPr>
              <w:t xml:space="preserve"> МО "Сурское", ремонт автомобильных дорог( ремонт тротуаров) общего пользования местного значения с.Карпогоры МО "</w:t>
            </w:r>
            <w:proofErr w:type="spellStart"/>
            <w:r w:rsidRPr="00DA6F29">
              <w:rPr>
                <w:color w:val="auto"/>
                <w:sz w:val="15"/>
                <w:szCs w:val="15"/>
              </w:rPr>
              <w:t>Карпогорское</w:t>
            </w:r>
            <w:proofErr w:type="spellEnd"/>
            <w:r w:rsidRPr="00DA6F29">
              <w:rPr>
                <w:color w:val="auto"/>
                <w:sz w:val="15"/>
                <w:szCs w:val="15"/>
              </w:rPr>
              <w:t xml:space="preserve">", ремонт отдельных участков автомобильных дорог общего пользования местного значения ул. ул. Лесная с. Карпогоры, ул. Молодежная и  ул. Совхозная  дер. </w:t>
            </w:r>
            <w:proofErr w:type="spellStart"/>
            <w:r w:rsidRPr="00DA6F29">
              <w:rPr>
                <w:color w:val="auto"/>
                <w:sz w:val="15"/>
                <w:szCs w:val="15"/>
              </w:rPr>
              <w:t>Ваймуша</w:t>
            </w:r>
            <w:proofErr w:type="spellEnd"/>
            <w:r w:rsidRPr="00DA6F29">
              <w:rPr>
                <w:color w:val="auto"/>
                <w:sz w:val="15"/>
                <w:szCs w:val="15"/>
              </w:rPr>
              <w:t>,  МО "</w:t>
            </w:r>
            <w:proofErr w:type="spellStart"/>
            <w:r w:rsidRPr="00DA6F29">
              <w:rPr>
                <w:color w:val="auto"/>
                <w:sz w:val="15"/>
                <w:szCs w:val="15"/>
              </w:rPr>
              <w:t>Карпогорское</w:t>
            </w:r>
            <w:proofErr w:type="spellEnd"/>
            <w:r w:rsidRPr="00DA6F29">
              <w:rPr>
                <w:color w:val="auto"/>
                <w:sz w:val="15"/>
                <w:szCs w:val="15"/>
              </w:rPr>
              <w:t>"</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ремонт ( восстановление электроосвещения) автомобильных дорог общего пользования местного значения на территории </w:t>
            </w:r>
            <w:proofErr w:type="spellStart"/>
            <w:r w:rsidRPr="00DA6F29">
              <w:rPr>
                <w:color w:val="auto"/>
                <w:sz w:val="15"/>
                <w:szCs w:val="15"/>
              </w:rPr>
              <w:t>дер</w:t>
            </w:r>
            <w:proofErr w:type="gramStart"/>
            <w:r w:rsidRPr="00DA6F29">
              <w:rPr>
                <w:color w:val="auto"/>
                <w:sz w:val="15"/>
                <w:szCs w:val="15"/>
              </w:rPr>
              <w:t>.К</w:t>
            </w:r>
            <w:proofErr w:type="gramEnd"/>
            <w:r w:rsidRPr="00DA6F29">
              <w:rPr>
                <w:color w:val="auto"/>
                <w:sz w:val="15"/>
                <w:szCs w:val="15"/>
              </w:rPr>
              <w:t>еврола</w:t>
            </w:r>
            <w:proofErr w:type="spellEnd"/>
            <w:r w:rsidRPr="00DA6F29">
              <w:rPr>
                <w:color w:val="auto"/>
                <w:sz w:val="15"/>
                <w:szCs w:val="15"/>
              </w:rPr>
              <w:t>, ремонт автомобильных дорог( ремонт тротуаров) общего пользования местного значения пос.Пинега МО "</w:t>
            </w:r>
            <w:proofErr w:type="spellStart"/>
            <w:r w:rsidRPr="00DA6F29">
              <w:rPr>
                <w:color w:val="auto"/>
                <w:sz w:val="15"/>
                <w:szCs w:val="15"/>
              </w:rPr>
              <w:t>Пинежское</w:t>
            </w:r>
            <w:proofErr w:type="spellEnd"/>
            <w:r w:rsidRPr="00DA6F29">
              <w:rPr>
                <w:color w:val="auto"/>
                <w:sz w:val="15"/>
                <w:szCs w:val="15"/>
              </w:rPr>
              <w:t>", ремонт (восстановление дорожной одежды в местах ремонта земляного полотна) участка автомобильной дороги общего пользования местного значения "</w:t>
            </w:r>
            <w:proofErr w:type="spellStart"/>
            <w:r w:rsidRPr="00DA6F29">
              <w:rPr>
                <w:color w:val="auto"/>
                <w:sz w:val="15"/>
                <w:szCs w:val="15"/>
              </w:rPr>
              <w:t>Сура-Прилук</w:t>
            </w:r>
            <w:proofErr w:type="spellEnd"/>
            <w:r w:rsidRPr="00DA6F29">
              <w:rPr>
                <w:color w:val="auto"/>
                <w:sz w:val="15"/>
                <w:szCs w:val="15"/>
              </w:rPr>
              <w:t>" МО "Сурское", ремонт (замена отдельных звеньев водопропускной трубы) участка автомобильной дороги общего пользования местного значения ул</w:t>
            </w:r>
            <w:proofErr w:type="gramStart"/>
            <w:r w:rsidRPr="00DA6F29">
              <w:rPr>
                <w:color w:val="auto"/>
                <w:sz w:val="15"/>
                <w:szCs w:val="15"/>
              </w:rPr>
              <w:t>.Ю</w:t>
            </w:r>
            <w:proofErr w:type="gramEnd"/>
            <w:r w:rsidRPr="00DA6F29">
              <w:rPr>
                <w:color w:val="auto"/>
                <w:sz w:val="15"/>
                <w:szCs w:val="15"/>
              </w:rPr>
              <w:t>жная с.Карпогоры на территории МО "</w:t>
            </w:r>
            <w:proofErr w:type="spellStart"/>
            <w:r w:rsidRPr="00DA6F29">
              <w:rPr>
                <w:color w:val="auto"/>
                <w:sz w:val="15"/>
                <w:szCs w:val="15"/>
              </w:rPr>
              <w:t>Карпогорское</w:t>
            </w:r>
            <w:proofErr w:type="spellEnd"/>
            <w:r w:rsidRPr="00DA6F29">
              <w:rPr>
                <w:color w:val="auto"/>
                <w:sz w:val="15"/>
                <w:szCs w:val="15"/>
              </w:rPr>
              <w:t xml:space="preserve">" </w:t>
            </w:r>
            <w:proofErr w:type="spellStart"/>
            <w:r w:rsidRPr="00DA6F29">
              <w:rPr>
                <w:color w:val="auto"/>
                <w:sz w:val="15"/>
                <w:szCs w:val="15"/>
              </w:rPr>
              <w:t>Пинежского</w:t>
            </w:r>
            <w:proofErr w:type="spellEnd"/>
            <w:r w:rsidRPr="00DA6F29">
              <w:rPr>
                <w:color w:val="auto"/>
                <w:sz w:val="15"/>
                <w:szCs w:val="15"/>
              </w:rPr>
              <w:t xml:space="preserve"> района Архангельской области на  2020 год. </w:t>
            </w:r>
            <w:r w:rsidRPr="00DA6F29">
              <w:rPr>
                <w:color w:val="auto"/>
                <w:sz w:val="15"/>
                <w:szCs w:val="15"/>
              </w:rPr>
              <w:br/>
              <w:t xml:space="preserve">1.Ремонт участка автомобильной дороги </w:t>
            </w:r>
            <w:r w:rsidRPr="00DA6F29">
              <w:rPr>
                <w:color w:val="auto"/>
                <w:sz w:val="15"/>
                <w:szCs w:val="15"/>
              </w:rPr>
              <w:lastRenderedPageBreak/>
              <w:t xml:space="preserve">общего пользования местного значения "Большое </w:t>
            </w:r>
            <w:proofErr w:type="spellStart"/>
            <w:r w:rsidRPr="00DA6F29">
              <w:rPr>
                <w:color w:val="auto"/>
                <w:sz w:val="15"/>
                <w:szCs w:val="15"/>
              </w:rPr>
              <w:t>Кротово-Русуовера</w:t>
            </w:r>
            <w:proofErr w:type="spellEnd"/>
            <w:r w:rsidRPr="00DA6F29">
              <w:rPr>
                <w:color w:val="auto"/>
                <w:sz w:val="15"/>
                <w:szCs w:val="15"/>
              </w:rPr>
              <w:t>" на территории МО "</w:t>
            </w:r>
            <w:proofErr w:type="spellStart"/>
            <w:r w:rsidRPr="00DA6F29">
              <w:rPr>
                <w:color w:val="auto"/>
                <w:sz w:val="15"/>
                <w:szCs w:val="15"/>
              </w:rPr>
              <w:t>Покшеньгское</w:t>
            </w:r>
            <w:proofErr w:type="spellEnd"/>
            <w:r w:rsidRPr="00DA6F29">
              <w:rPr>
                <w:color w:val="auto"/>
                <w:sz w:val="15"/>
                <w:szCs w:val="15"/>
              </w:rPr>
              <w:t>", 2. Ремонт автомобильной дороги общего пользования местного значения в пос</w:t>
            </w:r>
            <w:proofErr w:type="gramStart"/>
            <w:r w:rsidRPr="00DA6F29">
              <w:rPr>
                <w:color w:val="auto"/>
                <w:sz w:val="15"/>
                <w:szCs w:val="15"/>
              </w:rPr>
              <w:t>.П</w:t>
            </w:r>
            <w:proofErr w:type="gramEnd"/>
            <w:r w:rsidRPr="00DA6F29">
              <w:rPr>
                <w:color w:val="auto"/>
                <w:sz w:val="15"/>
                <w:szCs w:val="15"/>
              </w:rPr>
              <w:t>инега пер.Новый,</w:t>
            </w:r>
            <w:r w:rsidRPr="00DA6F29">
              <w:rPr>
                <w:color w:val="auto"/>
                <w:sz w:val="15"/>
                <w:szCs w:val="15"/>
              </w:rPr>
              <w:br/>
              <w:t>3.Ремонт  автомобильной дороги местного значения ул.Октябрьская с.Карпогоры , 4.Ремонт автомобильной дороги общего пользования местного значения "</w:t>
            </w:r>
            <w:proofErr w:type="spellStart"/>
            <w:r w:rsidRPr="00DA6F29">
              <w:rPr>
                <w:color w:val="auto"/>
                <w:sz w:val="15"/>
                <w:szCs w:val="15"/>
              </w:rPr>
              <w:t>Шилега-Березник</w:t>
            </w:r>
            <w:proofErr w:type="spellEnd"/>
            <w:r w:rsidRPr="00DA6F29">
              <w:rPr>
                <w:color w:val="auto"/>
                <w:sz w:val="15"/>
                <w:szCs w:val="15"/>
              </w:rPr>
              <w:t>" МО "</w:t>
            </w:r>
            <w:proofErr w:type="spellStart"/>
            <w:r w:rsidRPr="00DA6F29">
              <w:rPr>
                <w:color w:val="auto"/>
                <w:sz w:val="15"/>
                <w:szCs w:val="15"/>
              </w:rPr>
              <w:t>Шилегское</w:t>
            </w:r>
            <w:proofErr w:type="spellEnd"/>
            <w:r w:rsidRPr="00DA6F29">
              <w:rPr>
                <w:color w:val="auto"/>
                <w:sz w:val="15"/>
                <w:szCs w:val="15"/>
              </w:rPr>
              <w:t xml:space="preserve">", 5. Ремонт участка автомобильной дороги "Подъезд к реке Пинега напротив </w:t>
            </w:r>
            <w:proofErr w:type="spellStart"/>
            <w:r w:rsidRPr="00DA6F29">
              <w:rPr>
                <w:color w:val="auto"/>
                <w:sz w:val="15"/>
                <w:szCs w:val="15"/>
              </w:rPr>
              <w:t>д</w:t>
            </w:r>
            <w:proofErr w:type="gramStart"/>
            <w:r w:rsidRPr="00DA6F29">
              <w:rPr>
                <w:color w:val="auto"/>
                <w:sz w:val="15"/>
                <w:szCs w:val="15"/>
              </w:rPr>
              <w:t>.Ш</w:t>
            </w:r>
            <w:proofErr w:type="gramEnd"/>
            <w:r w:rsidRPr="00DA6F29">
              <w:rPr>
                <w:color w:val="auto"/>
                <w:sz w:val="15"/>
                <w:szCs w:val="15"/>
              </w:rPr>
              <w:t>отогорка</w:t>
            </w:r>
            <w:proofErr w:type="spellEnd"/>
            <w:r w:rsidRPr="00DA6F29">
              <w:rPr>
                <w:color w:val="auto"/>
                <w:sz w:val="15"/>
                <w:szCs w:val="15"/>
              </w:rPr>
              <w:t xml:space="preserve"> от автомобильной дороги </w:t>
            </w:r>
            <w:proofErr w:type="spellStart"/>
            <w:r w:rsidRPr="00DA6F29">
              <w:rPr>
                <w:color w:val="auto"/>
                <w:sz w:val="15"/>
                <w:szCs w:val="15"/>
              </w:rPr>
              <w:t>Карпогоры-Веегора-Лешкуонское</w:t>
            </w:r>
            <w:proofErr w:type="spellEnd"/>
            <w:r w:rsidRPr="00DA6F29">
              <w:rPr>
                <w:color w:val="auto"/>
                <w:sz w:val="15"/>
                <w:szCs w:val="15"/>
              </w:rPr>
              <w:t xml:space="preserve">"(42-ой км автодороги </w:t>
            </w:r>
            <w:proofErr w:type="spellStart"/>
            <w:r w:rsidRPr="00DA6F29">
              <w:rPr>
                <w:color w:val="auto"/>
                <w:sz w:val="15"/>
                <w:szCs w:val="15"/>
              </w:rPr>
              <w:t>Карпогоры-Веегора</w:t>
            </w:r>
            <w:proofErr w:type="spellEnd"/>
            <w:r w:rsidRPr="00DA6F29">
              <w:rPr>
                <w:color w:val="auto"/>
                <w:sz w:val="15"/>
                <w:szCs w:val="15"/>
              </w:rPr>
              <w:t>), 6. Ремонт автомобильных дорог (ремонт тротуаров) общего пользования местного значения с</w:t>
            </w:r>
            <w:proofErr w:type="gramStart"/>
            <w:r w:rsidRPr="00DA6F29">
              <w:rPr>
                <w:color w:val="auto"/>
                <w:sz w:val="15"/>
                <w:szCs w:val="15"/>
              </w:rPr>
              <w:t>.К</w:t>
            </w:r>
            <w:proofErr w:type="gramEnd"/>
            <w:r w:rsidRPr="00DA6F29">
              <w:rPr>
                <w:color w:val="auto"/>
                <w:sz w:val="15"/>
                <w:szCs w:val="15"/>
              </w:rPr>
              <w:t>арпогоры МО "</w:t>
            </w:r>
            <w:proofErr w:type="spellStart"/>
            <w:r w:rsidRPr="00DA6F29">
              <w:rPr>
                <w:color w:val="auto"/>
                <w:sz w:val="15"/>
                <w:szCs w:val="15"/>
              </w:rPr>
              <w:t>Карпогорское</w:t>
            </w:r>
            <w:proofErr w:type="spellEnd"/>
            <w:r w:rsidRPr="00DA6F29">
              <w:rPr>
                <w:color w:val="auto"/>
                <w:sz w:val="15"/>
                <w:szCs w:val="15"/>
              </w:rPr>
              <w:t>", 7..Ремонт участка автомобильной дороги общего пользования местного значения "</w:t>
            </w:r>
            <w:proofErr w:type="spellStart"/>
            <w:r w:rsidRPr="00DA6F29">
              <w:rPr>
                <w:color w:val="auto"/>
                <w:sz w:val="15"/>
                <w:szCs w:val="15"/>
              </w:rPr>
              <w:t>Слуда-Гора</w:t>
            </w:r>
            <w:proofErr w:type="spellEnd"/>
            <w:r w:rsidRPr="00DA6F29">
              <w:rPr>
                <w:color w:val="auto"/>
                <w:sz w:val="15"/>
                <w:szCs w:val="15"/>
              </w:rPr>
              <w:t>" МО "Сурское,", 8. Ремонт  участка автомобильной дороги общего пользования местного значения ул</w:t>
            </w:r>
            <w:proofErr w:type="gramStart"/>
            <w:r w:rsidRPr="00DA6F29">
              <w:rPr>
                <w:color w:val="auto"/>
                <w:sz w:val="15"/>
                <w:szCs w:val="15"/>
              </w:rPr>
              <w:t>.М</w:t>
            </w:r>
            <w:proofErr w:type="gramEnd"/>
            <w:r w:rsidRPr="00DA6F29">
              <w:rPr>
                <w:color w:val="auto"/>
                <w:sz w:val="15"/>
                <w:szCs w:val="15"/>
              </w:rPr>
              <w:t xml:space="preserve">ира с.Сура МО"Сурское"9.Ремонт (восстановление ливневой канализации) автомобильной дороги общего пользования местного значения ул.Комсомольская с.Карпогоры 10.Ремонт (восстановление ливневой канализации) автомобильной дороги общего пользования местного значения </w:t>
            </w:r>
            <w:proofErr w:type="spellStart"/>
            <w:r w:rsidRPr="00DA6F29">
              <w:rPr>
                <w:color w:val="auto"/>
                <w:sz w:val="15"/>
                <w:szCs w:val="15"/>
              </w:rPr>
              <w:t>ул.Быстрова</w:t>
            </w:r>
            <w:proofErr w:type="spellEnd"/>
            <w:r w:rsidRPr="00DA6F29">
              <w:rPr>
                <w:color w:val="auto"/>
                <w:sz w:val="15"/>
                <w:szCs w:val="15"/>
              </w:rPr>
              <w:t xml:space="preserve"> с.Карпогоры 11.на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DA6F29">
              <w:rPr>
                <w:color w:val="auto"/>
                <w:sz w:val="15"/>
                <w:szCs w:val="15"/>
              </w:rPr>
              <w:t>Мамониха-Кулосега</w:t>
            </w:r>
            <w:proofErr w:type="spellEnd"/>
            <w:r w:rsidRPr="00DA6F29">
              <w:rPr>
                <w:color w:val="auto"/>
                <w:sz w:val="15"/>
                <w:szCs w:val="15"/>
              </w:rPr>
              <w:t xml:space="preserve">" через ручей </w:t>
            </w:r>
            <w:proofErr w:type="spellStart"/>
            <w:r w:rsidRPr="00DA6F29">
              <w:rPr>
                <w:color w:val="auto"/>
                <w:sz w:val="15"/>
                <w:szCs w:val="15"/>
              </w:rPr>
              <w:t>Хопова</w:t>
            </w:r>
            <w:proofErr w:type="spellEnd"/>
            <w:r w:rsidRPr="00DA6F29">
              <w:rPr>
                <w:color w:val="auto"/>
                <w:sz w:val="15"/>
                <w:szCs w:val="15"/>
              </w:rPr>
              <w:t xml:space="preserve"> </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12.на выполнение работ по ремонту (замена на новые отдельных балок пролетных строений) автомобильной дороги общего пользования местного значения "</w:t>
            </w:r>
            <w:proofErr w:type="spellStart"/>
            <w:r w:rsidRPr="00DA6F29">
              <w:rPr>
                <w:color w:val="auto"/>
                <w:sz w:val="15"/>
                <w:szCs w:val="15"/>
              </w:rPr>
              <w:t>Кулосега-Шуйга</w:t>
            </w:r>
            <w:proofErr w:type="spellEnd"/>
            <w:r w:rsidRPr="00DA6F29">
              <w:rPr>
                <w:color w:val="auto"/>
                <w:sz w:val="15"/>
                <w:szCs w:val="15"/>
              </w:rPr>
              <w:t xml:space="preserve">" через ручей </w:t>
            </w:r>
            <w:proofErr w:type="spellStart"/>
            <w:r w:rsidRPr="00DA6F29">
              <w:rPr>
                <w:color w:val="auto"/>
                <w:sz w:val="15"/>
                <w:szCs w:val="15"/>
              </w:rPr>
              <w:t>Гоголюша</w:t>
            </w:r>
            <w:proofErr w:type="spellEnd"/>
            <w:r w:rsidRPr="00DA6F29">
              <w:rPr>
                <w:color w:val="auto"/>
                <w:sz w:val="15"/>
                <w:szCs w:val="15"/>
              </w:rPr>
              <w:t xml:space="preserve"> </w:t>
            </w:r>
            <w:proofErr w:type="spellStart"/>
            <w:r w:rsidRPr="00DA6F29">
              <w:rPr>
                <w:color w:val="auto"/>
                <w:sz w:val="15"/>
                <w:szCs w:val="15"/>
              </w:rPr>
              <w:t>Пинежский</w:t>
            </w:r>
            <w:proofErr w:type="spellEnd"/>
            <w:r w:rsidRPr="00DA6F29">
              <w:rPr>
                <w:color w:val="auto"/>
                <w:sz w:val="15"/>
                <w:szCs w:val="15"/>
              </w:rPr>
              <w:t xml:space="preserve"> район Архангельской области на 2021 год. </w:t>
            </w:r>
          </w:p>
        </w:tc>
      </w:tr>
      <w:tr w:rsidR="00DA6F29" w:rsidRPr="00DA6F29" w:rsidTr="00DA6F29">
        <w:trPr>
          <w:trHeight w:val="28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7895,7</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7895,</w:t>
            </w:r>
            <w:r w:rsidRPr="00DA6F29">
              <w:rPr>
                <w:color w:val="auto"/>
                <w:szCs w:val="24"/>
              </w:rPr>
              <w:lastRenderedPageBreak/>
              <w:t>7</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lastRenderedPageBreak/>
              <w:t>0,00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28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30990,3</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953,2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199,30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18193,0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3273,1</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8371,7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30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81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38886,0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953,2</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199,30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26088,7</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3273,1</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8371,7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 w:val="15"/>
                <w:szCs w:val="15"/>
              </w:rPr>
            </w:pPr>
          </w:p>
        </w:tc>
      </w:tr>
      <w:tr w:rsidR="00DA6F29" w:rsidRPr="00DA6F29" w:rsidTr="00DA6F29">
        <w:trPr>
          <w:trHeight w:val="300"/>
        </w:trPr>
        <w:tc>
          <w:tcPr>
            <w:tcW w:w="1416" w:type="dxa"/>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lastRenderedPageBreak/>
              <w:t xml:space="preserve">6. Проектные и </w:t>
            </w:r>
            <w:r w:rsidRPr="00DA6F29">
              <w:rPr>
                <w:color w:val="auto"/>
                <w:szCs w:val="24"/>
              </w:rPr>
              <w:lastRenderedPageBreak/>
              <w:t>изыскательские работы, экспертиза, обследование объектов,</w:t>
            </w:r>
            <w:r>
              <w:rPr>
                <w:color w:val="auto"/>
                <w:szCs w:val="24"/>
              </w:rPr>
              <w:t xml:space="preserve"> </w:t>
            </w:r>
            <w:r w:rsidRPr="00DA6F29">
              <w:rPr>
                <w:color w:val="auto"/>
                <w:szCs w:val="24"/>
              </w:rPr>
              <w:t xml:space="preserve">проверка достоверности сметной стоимости </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DA6F29" w:rsidRPr="00DA6F29" w:rsidRDefault="00DA6F29" w:rsidP="00DA6F29">
            <w:pPr>
              <w:ind w:firstLine="0"/>
              <w:jc w:val="center"/>
              <w:rPr>
                <w:color w:val="auto"/>
                <w:szCs w:val="24"/>
              </w:rPr>
            </w:pPr>
            <w:r w:rsidRPr="00DA6F29">
              <w:rPr>
                <w:color w:val="auto"/>
                <w:szCs w:val="24"/>
              </w:rPr>
              <w:lastRenderedPageBreak/>
              <w:t xml:space="preserve">Отдел дорожной </w:t>
            </w:r>
            <w:r w:rsidRPr="00DA6F29">
              <w:rPr>
                <w:color w:val="auto"/>
                <w:szCs w:val="24"/>
              </w:rPr>
              <w:lastRenderedPageBreak/>
              <w:t>деятельности и транспорта администрации МО "</w:t>
            </w:r>
            <w:proofErr w:type="spellStart"/>
            <w:r w:rsidRPr="00DA6F29">
              <w:rPr>
                <w:color w:val="auto"/>
                <w:szCs w:val="24"/>
              </w:rPr>
              <w:t>Пинежский</w:t>
            </w:r>
            <w:proofErr w:type="spellEnd"/>
            <w:r w:rsidRPr="00DA6F29">
              <w:rPr>
                <w:color w:val="auto"/>
                <w:szCs w:val="24"/>
              </w:rPr>
              <w:t xml:space="preserve"> район"</w:t>
            </w:r>
          </w:p>
        </w:tc>
        <w:tc>
          <w:tcPr>
            <w:tcW w:w="1276" w:type="dxa"/>
            <w:gridSpan w:val="2"/>
            <w:tcBorders>
              <w:top w:val="nil"/>
              <w:left w:val="nil"/>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lastRenderedPageBreak/>
              <w:t>федеральный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val="restart"/>
            <w:tcBorders>
              <w:top w:val="nil"/>
              <w:left w:val="single" w:sz="4" w:space="0" w:color="auto"/>
              <w:bottom w:val="single" w:sz="4" w:space="0" w:color="000000"/>
              <w:right w:val="single" w:sz="4" w:space="0" w:color="auto"/>
            </w:tcBorders>
            <w:shd w:val="clear" w:color="auto" w:fill="auto"/>
            <w:hideMark/>
          </w:tcPr>
          <w:p w:rsidR="00DA6F29" w:rsidRPr="00DA6F29" w:rsidRDefault="00DA6F29" w:rsidP="0039389A">
            <w:pPr>
              <w:spacing w:after="240"/>
              <w:ind w:firstLine="0"/>
              <w:jc w:val="center"/>
              <w:rPr>
                <w:color w:val="000000"/>
                <w:szCs w:val="24"/>
              </w:rPr>
            </w:pPr>
            <w:r w:rsidRPr="00DA6F29">
              <w:rPr>
                <w:color w:val="000000"/>
                <w:sz w:val="18"/>
                <w:szCs w:val="18"/>
              </w:rPr>
              <w:t>проведение технического обследования искус</w:t>
            </w:r>
            <w:r w:rsidR="0039389A">
              <w:rPr>
                <w:color w:val="000000"/>
                <w:sz w:val="18"/>
                <w:szCs w:val="18"/>
              </w:rPr>
              <w:t>с</w:t>
            </w:r>
            <w:r w:rsidRPr="00DA6F29">
              <w:rPr>
                <w:color w:val="000000"/>
                <w:sz w:val="18"/>
                <w:szCs w:val="18"/>
              </w:rPr>
              <w:t xml:space="preserve">твенных дорожных сооружений на автомобильных дорогах общего </w:t>
            </w:r>
            <w:r w:rsidRPr="00DA6F29">
              <w:rPr>
                <w:color w:val="000000"/>
                <w:sz w:val="18"/>
                <w:szCs w:val="18"/>
              </w:rPr>
              <w:lastRenderedPageBreak/>
              <w:t>пользования местного значения; проведение ПИР на автомобильных дорогах общего пользования местного значения: 1. объект  разработка проектной документации на ремонт асфальтобетонного покрытия автомобильной дороги общего пользования местного значения по улице до здания администрации района, гаража администрации, площадь перед Домом творчества с</w:t>
            </w:r>
            <w:proofErr w:type="gramStart"/>
            <w:r w:rsidRPr="00DA6F29">
              <w:rPr>
                <w:color w:val="000000"/>
                <w:sz w:val="18"/>
                <w:szCs w:val="18"/>
              </w:rPr>
              <w:t>.К</w:t>
            </w:r>
            <w:proofErr w:type="gramEnd"/>
            <w:r w:rsidRPr="00DA6F29">
              <w:rPr>
                <w:color w:val="000000"/>
                <w:sz w:val="18"/>
                <w:szCs w:val="18"/>
              </w:rPr>
              <w:t>арпогоры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проведение проверки достоверности определения сметной стоимости. </w:t>
            </w:r>
            <w:r w:rsidRPr="00DA6F29">
              <w:rPr>
                <w:color w:val="000000"/>
                <w:sz w:val="18"/>
                <w:szCs w:val="18"/>
              </w:rPr>
              <w:br/>
            </w:r>
            <w:r w:rsidRPr="00DA6F29">
              <w:rPr>
                <w:color w:val="000000"/>
                <w:sz w:val="18"/>
                <w:szCs w:val="18"/>
              </w:rPr>
              <w:br/>
            </w:r>
            <w:r w:rsidRPr="00DA6F29">
              <w:rPr>
                <w:color w:val="000000"/>
                <w:sz w:val="18"/>
                <w:szCs w:val="18"/>
              </w:rPr>
              <w:br/>
              <w:t>2. объект разработка проектной документации на ремонт  асфальтобетонного покрытия автомобильных дорог общего пользования местного значения, расположенных по улице Победы, улице Пионерская, с</w:t>
            </w:r>
            <w:proofErr w:type="gramStart"/>
            <w:r w:rsidRPr="00DA6F29">
              <w:rPr>
                <w:color w:val="000000"/>
                <w:sz w:val="18"/>
                <w:szCs w:val="18"/>
              </w:rPr>
              <w:t>.К</w:t>
            </w:r>
            <w:proofErr w:type="gramEnd"/>
            <w:r w:rsidRPr="00DA6F29">
              <w:rPr>
                <w:color w:val="000000"/>
                <w:sz w:val="18"/>
                <w:szCs w:val="18"/>
              </w:rPr>
              <w:t>арпогоры,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проведение проверки достоверности определения сметной стоимости. 3. объект  разработка </w:t>
            </w:r>
            <w:proofErr w:type="spellStart"/>
            <w:r w:rsidRPr="00DA6F29">
              <w:rPr>
                <w:color w:val="000000"/>
                <w:sz w:val="18"/>
                <w:szCs w:val="18"/>
              </w:rPr>
              <w:t>проектой</w:t>
            </w:r>
            <w:proofErr w:type="spellEnd"/>
            <w:r w:rsidRPr="00DA6F29">
              <w:rPr>
                <w:color w:val="000000"/>
                <w:sz w:val="18"/>
                <w:szCs w:val="18"/>
              </w:rPr>
              <w:t xml:space="preserve"> документации на ремонт асфальтобетонного покрытия автомобильных дорог общего пользования местного значения, расположенных по улице Ленина, улице Ф. Абрамова, с.Карпогоры,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на территории МО "</w:t>
            </w:r>
            <w:proofErr w:type="spellStart"/>
            <w:r w:rsidRPr="00DA6F29">
              <w:rPr>
                <w:color w:val="000000"/>
                <w:sz w:val="18"/>
                <w:szCs w:val="18"/>
              </w:rPr>
              <w:t>Карпогорское</w:t>
            </w:r>
            <w:proofErr w:type="spellEnd"/>
            <w:r w:rsidRPr="00DA6F29">
              <w:rPr>
                <w:color w:val="000000"/>
                <w:sz w:val="18"/>
                <w:szCs w:val="18"/>
              </w:rPr>
              <w:t xml:space="preserve">",проведение проверки достоверности </w:t>
            </w:r>
            <w:r w:rsidRPr="00DA6F29">
              <w:rPr>
                <w:color w:val="000000"/>
                <w:sz w:val="18"/>
                <w:szCs w:val="18"/>
              </w:rPr>
              <w:lastRenderedPageBreak/>
              <w:t>определения сметной стоимости. 4. объект (мост)  техническое обследование на автомобильной дороге общего пользования местного значения "</w:t>
            </w:r>
            <w:proofErr w:type="spellStart"/>
            <w:r w:rsidRPr="00DA6F29">
              <w:rPr>
                <w:color w:val="000000"/>
                <w:sz w:val="18"/>
                <w:szCs w:val="18"/>
              </w:rPr>
              <w:t>Шилега-Березник</w:t>
            </w:r>
            <w:proofErr w:type="spellEnd"/>
            <w:r w:rsidRPr="00DA6F29">
              <w:rPr>
                <w:color w:val="000000"/>
                <w:sz w:val="18"/>
                <w:szCs w:val="18"/>
              </w:rPr>
              <w:t>" на территории МО "</w:t>
            </w:r>
            <w:proofErr w:type="spellStart"/>
            <w:r w:rsidRPr="00DA6F29">
              <w:rPr>
                <w:color w:val="000000"/>
                <w:sz w:val="18"/>
                <w:szCs w:val="18"/>
              </w:rPr>
              <w:t>Шилегское</w:t>
            </w:r>
            <w:proofErr w:type="spellEnd"/>
            <w:r w:rsidRPr="00DA6F29">
              <w:rPr>
                <w:color w:val="000000"/>
                <w:sz w:val="18"/>
                <w:szCs w:val="18"/>
              </w:rPr>
              <w:t>", 5. объект (мост) техническое обследование на автомобильной дороге общего пользования местного значения "</w:t>
            </w:r>
            <w:proofErr w:type="spellStart"/>
            <w:r w:rsidRPr="00DA6F29">
              <w:rPr>
                <w:color w:val="000000"/>
                <w:sz w:val="18"/>
                <w:szCs w:val="18"/>
              </w:rPr>
              <w:t>Сояла-Заозерье</w:t>
            </w:r>
            <w:proofErr w:type="spellEnd"/>
            <w:r w:rsidRPr="00DA6F29">
              <w:rPr>
                <w:color w:val="000000"/>
                <w:sz w:val="18"/>
                <w:szCs w:val="18"/>
              </w:rPr>
              <w:t>"  на территории МО "</w:t>
            </w:r>
            <w:proofErr w:type="spellStart"/>
            <w:r w:rsidRPr="00DA6F29">
              <w:rPr>
                <w:color w:val="000000"/>
                <w:sz w:val="18"/>
                <w:szCs w:val="18"/>
              </w:rPr>
              <w:t>Пинежское</w:t>
            </w:r>
            <w:proofErr w:type="spellEnd"/>
            <w:r w:rsidRPr="00DA6F29">
              <w:rPr>
                <w:color w:val="000000"/>
                <w:sz w:val="18"/>
                <w:szCs w:val="18"/>
              </w:rPr>
              <w:t xml:space="preserve">" на 2019 год. </w:t>
            </w:r>
            <w:r w:rsidRPr="00DA6F29">
              <w:rPr>
                <w:color w:val="000000"/>
                <w:sz w:val="18"/>
                <w:szCs w:val="18"/>
              </w:rPr>
              <w:br/>
              <w:t xml:space="preserve">1.Проверка достоверности сметной стоимости  ремонт автомобильной дороги общего пользования </w:t>
            </w:r>
            <w:proofErr w:type="spellStart"/>
            <w:r w:rsidRPr="00DA6F29">
              <w:rPr>
                <w:color w:val="000000"/>
                <w:sz w:val="18"/>
                <w:szCs w:val="18"/>
              </w:rPr>
              <w:t>ул</w:t>
            </w:r>
            <w:proofErr w:type="gramStart"/>
            <w:r w:rsidRPr="00DA6F29">
              <w:rPr>
                <w:color w:val="000000"/>
                <w:sz w:val="18"/>
                <w:szCs w:val="18"/>
              </w:rPr>
              <w:t>.Б</w:t>
            </w:r>
            <w:proofErr w:type="gramEnd"/>
            <w:r w:rsidRPr="00DA6F29">
              <w:rPr>
                <w:color w:val="000000"/>
                <w:sz w:val="18"/>
                <w:szCs w:val="18"/>
              </w:rPr>
              <w:t>ыстрова</w:t>
            </w:r>
            <w:proofErr w:type="spellEnd"/>
            <w:r w:rsidRPr="00DA6F29">
              <w:rPr>
                <w:color w:val="000000"/>
                <w:sz w:val="18"/>
                <w:szCs w:val="18"/>
              </w:rPr>
              <w:t xml:space="preserve"> с.Карпогоры.2.проверка достоверности сметной стоимости ремонт автомобильной дороги местного значения ул</w:t>
            </w:r>
            <w:proofErr w:type="gramStart"/>
            <w:r w:rsidRPr="00DA6F29">
              <w:rPr>
                <w:color w:val="000000"/>
                <w:sz w:val="18"/>
                <w:szCs w:val="18"/>
              </w:rPr>
              <w:t>.О</w:t>
            </w:r>
            <w:proofErr w:type="gramEnd"/>
            <w:r w:rsidRPr="00DA6F29">
              <w:rPr>
                <w:color w:val="000000"/>
                <w:sz w:val="18"/>
                <w:szCs w:val="18"/>
              </w:rPr>
              <w:t>ктябрьская с.Карпогоры.3 проверка достоверности сметной стоимости  ремонт автомобильной дороги общего пользования местног</w:t>
            </w:r>
            <w:r w:rsidR="0039389A">
              <w:rPr>
                <w:color w:val="000000"/>
                <w:sz w:val="18"/>
                <w:szCs w:val="18"/>
              </w:rPr>
              <w:t>о</w:t>
            </w:r>
            <w:r w:rsidRPr="00DA6F29">
              <w:rPr>
                <w:color w:val="000000"/>
                <w:sz w:val="18"/>
                <w:szCs w:val="18"/>
              </w:rPr>
              <w:t xml:space="preserve"> значения ул.Ленина (с подъездом на кладбище) на 2020 год </w:t>
            </w:r>
            <w:r w:rsidRPr="00DA6F29">
              <w:rPr>
                <w:color w:val="000000"/>
                <w:sz w:val="18"/>
                <w:szCs w:val="18"/>
              </w:rPr>
              <w:br/>
              <w:t xml:space="preserve">1. Объект (мост) через реку </w:t>
            </w:r>
            <w:proofErr w:type="spellStart"/>
            <w:r w:rsidRPr="00DA6F29">
              <w:rPr>
                <w:color w:val="000000"/>
                <w:sz w:val="18"/>
                <w:szCs w:val="18"/>
              </w:rPr>
              <w:t>Нельнюга</w:t>
            </w:r>
            <w:proofErr w:type="spellEnd"/>
            <w:r w:rsidRPr="00DA6F29">
              <w:rPr>
                <w:color w:val="000000"/>
                <w:sz w:val="18"/>
                <w:szCs w:val="18"/>
              </w:rPr>
              <w:t xml:space="preserve"> разработка проектной документации на  ремонт (устройство временного объездного моста) автомобильной дороги общего пользования местного значения "</w:t>
            </w:r>
            <w:proofErr w:type="spellStart"/>
            <w:r w:rsidRPr="00DA6F29">
              <w:rPr>
                <w:color w:val="000000"/>
                <w:sz w:val="18"/>
                <w:szCs w:val="18"/>
              </w:rPr>
              <w:t>Шилега-Березник</w:t>
            </w:r>
            <w:proofErr w:type="spellEnd"/>
            <w:r w:rsidRPr="00DA6F29">
              <w:rPr>
                <w:color w:val="000000"/>
                <w:sz w:val="18"/>
                <w:szCs w:val="18"/>
              </w:rPr>
              <w:t xml:space="preserve">". 2.  Объект (мост) через реку </w:t>
            </w:r>
            <w:proofErr w:type="spellStart"/>
            <w:r w:rsidRPr="00DA6F29">
              <w:rPr>
                <w:color w:val="000000"/>
                <w:sz w:val="18"/>
                <w:szCs w:val="18"/>
              </w:rPr>
              <w:t>Шуйга</w:t>
            </w:r>
            <w:proofErr w:type="spellEnd"/>
            <w:r w:rsidRPr="00DA6F29">
              <w:rPr>
                <w:color w:val="000000"/>
                <w:sz w:val="18"/>
                <w:szCs w:val="18"/>
              </w:rPr>
              <w:t xml:space="preserve">  разработка </w:t>
            </w:r>
            <w:proofErr w:type="spellStart"/>
            <w:r w:rsidRPr="00DA6F29">
              <w:rPr>
                <w:color w:val="000000"/>
                <w:sz w:val="18"/>
                <w:szCs w:val="18"/>
              </w:rPr>
              <w:t>проектой</w:t>
            </w:r>
            <w:proofErr w:type="spellEnd"/>
            <w:r w:rsidRPr="00DA6F29">
              <w:rPr>
                <w:color w:val="000000"/>
                <w:sz w:val="18"/>
                <w:szCs w:val="18"/>
              </w:rPr>
              <w:t xml:space="preserve"> документации на ремонт  (устройство временного объездного моста) автомобильной дороги общего пользования местного значения </w:t>
            </w:r>
            <w:proofErr w:type="spellStart"/>
            <w:r w:rsidRPr="00DA6F29">
              <w:rPr>
                <w:color w:val="000000"/>
                <w:sz w:val="18"/>
                <w:szCs w:val="18"/>
              </w:rPr>
              <w:t>Кулосега-Шуйга</w:t>
            </w:r>
            <w:proofErr w:type="spellEnd"/>
            <w:r w:rsidRPr="00DA6F29">
              <w:rPr>
                <w:color w:val="000000"/>
                <w:sz w:val="18"/>
                <w:szCs w:val="18"/>
              </w:rPr>
              <w:t xml:space="preserve">" </w:t>
            </w:r>
            <w:proofErr w:type="spellStart"/>
            <w:r w:rsidRPr="00DA6F29">
              <w:rPr>
                <w:color w:val="000000"/>
                <w:sz w:val="18"/>
                <w:szCs w:val="18"/>
              </w:rPr>
              <w:t>Пинежского</w:t>
            </w:r>
            <w:proofErr w:type="spellEnd"/>
            <w:r w:rsidRPr="00DA6F29">
              <w:rPr>
                <w:color w:val="000000"/>
                <w:sz w:val="18"/>
                <w:szCs w:val="18"/>
              </w:rPr>
              <w:t xml:space="preserve"> района Архангельской области 3.объект (мост) техническое обследование на автомобильной </w:t>
            </w:r>
            <w:r w:rsidRPr="00DA6F29">
              <w:rPr>
                <w:color w:val="000000"/>
                <w:sz w:val="18"/>
                <w:szCs w:val="18"/>
              </w:rPr>
              <w:lastRenderedPageBreak/>
              <w:t>дороге общего пользования местного значения "Подъезд к ПВН у п</w:t>
            </w:r>
            <w:proofErr w:type="gramStart"/>
            <w:r w:rsidRPr="00DA6F29">
              <w:rPr>
                <w:color w:val="000000"/>
                <w:sz w:val="18"/>
                <w:szCs w:val="18"/>
              </w:rPr>
              <w:t>.Я</w:t>
            </w:r>
            <w:proofErr w:type="gramEnd"/>
            <w:r w:rsidRPr="00DA6F29">
              <w:rPr>
                <w:color w:val="000000"/>
                <w:sz w:val="18"/>
                <w:szCs w:val="18"/>
              </w:rPr>
              <w:t>сный" на территории МО "</w:t>
            </w:r>
            <w:proofErr w:type="spellStart"/>
            <w:r w:rsidRPr="00DA6F29">
              <w:rPr>
                <w:color w:val="000000"/>
                <w:sz w:val="18"/>
                <w:szCs w:val="18"/>
              </w:rPr>
              <w:t>Шилегское</w:t>
            </w:r>
            <w:proofErr w:type="spellEnd"/>
            <w:r w:rsidRPr="00DA6F29">
              <w:rPr>
                <w:color w:val="000000"/>
                <w:sz w:val="18"/>
                <w:szCs w:val="18"/>
              </w:rPr>
              <w:t xml:space="preserve">", 4. проверка достоверности сметной стоимости ремонт автомобильной дороги по ул. Мира от дома </w:t>
            </w:r>
            <w:proofErr w:type="gramStart"/>
            <w:r w:rsidRPr="00DA6F29">
              <w:rPr>
                <w:color w:val="000000"/>
                <w:sz w:val="18"/>
                <w:szCs w:val="18"/>
              </w:rPr>
              <w:t>37 до дома 38 в с. Сура на территории МО «Сурское», расположенному по адресу:</w:t>
            </w:r>
            <w:proofErr w:type="gramEnd"/>
            <w:r w:rsidRPr="00DA6F29">
              <w:rPr>
                <w:color w:val="000000"/>
                <w:sz w:val="18"/>
                <w:szCs w:val="18"/>
              </w:rPr>
              <w:t xml:space="preserve"> Архангельская область </w:t>
            </w:r>
            <w:proofErr w:type="spellStart"/>
            <w:r w:rsidRPr="00DA6F29">
              <w:rPr>
                <w:color w:val="000000"/>
                <w:sz w:val="18"/>
                <w:szCs w:val="18"/>
              </w:rPr>
              <w:t>Пинежский</w:t>
            </w:r>
            <w:proofErr w:type="spellEnd"/>
            <w:r w:rsidRPr="00DA6F29">
              <w:rPr>
                <w:color w:val="000000"/>
                <w:sz w:val="18"/>
                <w:szCs w:val="18"/>
              </w:rPr>
              <w:t xml:space="preserve"> район с</w:t>
            </w:r>
            <w:proofErr w:type="gramStart"/>
            <w:r w:rsidRPr="00DA6F29">
              <w:rPr>
                <w:color w:val="000000"/>
                <w:sz w:val="18"/>
                <w:szCs w:val="18"/>
              </w:rPr>
              <w:t>.С</w:t>
            </w:r>
            <w:proofErr w:type="gramEnd"/>
            <w:r w:rsidRPr="00DA6F29">
              <w:rPr>
                <w:color w:val="000000"/>
                <w:sz w:val="18"/>
                <w:szCs w:val="18"/>
              </w:rPr>
              <w:t>ура, ул. Мира  на 2021 год.</w:t>
            </w:r>
            <w:r w:rsidRPr="00DA6F29">
              <w:rPr>
                <w:color w:val="000000"/>
                <w:sz w:val="18"/>
                <w:szCs w:val="18"/>
              </w:rPr>
              <w:br/>
            </w:r>
            <w:r w:rsidRPr="00DA6F29">
              <w:rPr>
                <w:color w:val="000000"/>
                <w:szCs w:val="24"/>
              </w:rPr>
              <w:t xml:space="preserve"> </w:t>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r w:rsidRPr="00DA6F29">
              <w:rPr>
                <w:color w:val="000000"/>
                <w:szCs w:val="24"/>
              </w:rPr>
              <w:br/>
            </w: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1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2390,0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105,0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2225,0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75"/>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8190"/>
        </w:trPr>
        <w:tc>
          <w:tcPr>
            <w:tcW w:w="1416"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133" w:type="dxa"/>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auto"/>
                <w:szCs w:val="24"/>
              </w:rPr>
            </w:pPr>
          </w:p>
        </w:tc>
        <w:tc>
          <w:tcPr>
            <w:tcW w:w="1276"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left"/>
              <w:rPr>
                <w:color w:val="auto"/>
                <w:szCs w:val="24"/>
              </w:rPr>
            </w:pPr>
            <w:r w:rsidRPr="00DA6F29">
              <w:rPr>
                <w:color w:val="auto"/>
                <w:szCs w:val="24"/>
              </w:rPr>
              <w:t xml:space="preserve">ИТОГО       </w:t>
            </w:r>
          </w:p>
        </w:tc>
        <w:tc>
          <w:tcPr>
            <w:tcW w:w="1137"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2390,0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105,0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60,0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2225,0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vMerge/>
            <w:tcBorders>
              <w:top w:val="nil"/>
              <w:left w:val="single" w:sz="4" w:space="0" w:color="auto"/>
              <w:bottom w:val="single" w:sz="4" w:space="0" w:color="000000"/>
              <w:right w:val="single" w:sz="4" w:space="0" w:color="auto"/>
            </w:tcBorders>
            <w:vAlign w:val="center"/>
            <w:hideMark/>
          </w:tcPr>
          <w:p w:rsidR="00DA6F29" w:rsidRPr="00DA6F29" w:rsidRDefault="00DA6F29" w:rsidP="00DA6F29">
            <w:pPr>
              <w:ind w:firstLine="0"/>
              <w:jc w:val="left"/>
              <w:rPr>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hideMark/>
          </w:tcPr>
          <w:p w:rsidR="00DA6F29" w:rsidRPr="00DA6F29" w:rsidRDefault="00DA6F29" w:rsidP="00DA6F29">
            <w:pPr>
              <w:ind w:firstLine="0"/>
              <w:jc w:val="left"/>
              <w:rPr>
                <w:color w:val="auto"/>
                <w:szCs w:val="24"/>
              </w:rPr>
            </w:pPr>
            <w:r w:rsidRPr="00DA6F29">
              <w:rPr>
                <w:color w:val="auto"/>
                <w:szCs w:val="24"/>
              </w:rPr>
              <w:t>федеральный</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right"/>
              <w:rPr>
                <w:rFonts w:ascii="Calibri" w:hAnsi="Calibri" w:cs="Calibri"/>
                <w:color w:val="000000"/>
                <w:szCs w:val="24"/>
              </w:rPr>
            </w:pPr>
            <w:r w:rsidRPr="00DA6F29">
              <w:rPr>
                <w:rFonts w:ascii="Calibri" w:hAnsi="Calibri" w:cs="Calibri"/>
                <w:color w:val="000000"/>
                <w:szCs w:val="24"/>
              </w:rPr>
              <w:t>1</w:t>
            </w: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 xml:space="preserve">областной   </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40043,9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1571,9</w:t>
            </w:r>
          </w:p>
        </w:tc>
        <w:tc>
          <w:tcPr>
            <w:tcW w:w="992"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1487,5</w:t>
            </w:r>
          </w:p>
        </w:tc>
        <w:tc>
          <w:tcPr>
            <w:tcW w:w="850"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right="-108" w:hanging="108"/>
              <w:jc w:val="right"/>
              <w:rPr>
                <w:color w:val="auto"/>
                <w:szCs w:val="24"/>
              </w:rPr>
            </w:pPr>
            <w:r w:rsidRPr="00DA6F29">
              <w:rPr>
                <w:color w:val="auto"/>
                <w:szCs w:val="24"/>
              </w:rPr>
              <w:t>11383,1</w:t>
            </w:r>
          </w:p>
        </w:tc>
        <w:tc>
          <w:tcPr>
            <w:tcW w:w="1135" w:type="dxa"/>
            <w:gridSpan w:val="2"/>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4687,3</w:t>
            </w:r>
          </w:p>
        </w:tc>
        <w:tc>
          <w:tcPr>
            <w:tcW w:w="1057"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5117,7</w:t>
            </w:r>
          </w:p>
        </w:tc>
        <w:tc>
          <w:tcPr>
            <w:tcW w:w="1070" w:type="dxa"/>
            <w:tcBorders>
              <w:top w:val="nil"/>
              <w:left w:val="nil"/>
              <w:bottom w:val="single" w:sz="4" w:space="0" w:color="auto"/>
              <w:right w:val="single" w:sz="4" w:space="0" w:color="auto"/>
            </w:tcBorders>
            <w:shd w:val="clear" w:color="auto" w:fill="auto"/>
            <w:hideMark/>
          </w:tcPr>
          <w:p w:rsidR="00DA6F29" w:rsidRPr="00DA6F29" w:rsidRDefault="00DA6F29" w:rsidP="00DA6F29">
            <w:pPr>
              <w:ind w:firstLine="0"/>
              <w:jc w:val="right"/>
              <w:rPr>
                <w:color w:val="auto"/>
                <w:szCs w:val="24"/>
              </w:rPr>
            </w:pPr>
            <w:r w:rsidRPr="00DA6F29">
              <w:rPr>
                <w:color w:val="auto"/>
                <w:szCs w:val="24"/>
              </w:rPr>
              <w:t>5150,0</w:t>
            </w:r>
          </w:p>
        </w:tc>
        <w:tc>
          <w:tcPr>
            <w:tcW w:w="991" w:type="dxa"/>
            <w:tcBorders>
              <w:top w:val="nil"/>
              <w:left w:val="nil"/>
              <w:bottom w:val="single" w:sz="4" w:space="0" w:color="auto"/>
              <w:right w:val="single" w:sz="4" w:space="0" w:color="auto"/>
            </w:tcBorders>
            <w:shd w:val="clear" w:color="auto" w:fill="auto"/>
            <w:hideMark/>
          </w:tcPr>
          <w:p w:rsidR="00DA6F29" w:rsidRPr="00DA6F29" w:rsidRDefault="00DA6F29" w:rsidP="00DA6F29">
            <w:pPr>
              <w:ind w:hanging="109"/>
              <w:jc w:val="right"/>
              <w:rPr>
                <w:color w:val="auto"/>
                <w:szCs w:val="24"/>
              </w:rPr>
            </w:pPr>
            <w:r w:rsidRPr="00DA6F29">
              <w:rPr>
                <w:color w:val="auto"/>
                <w:szCs w:val="24"/>
              </w:rPr>
              <w:t>5264,7</w:t>
            </w:r>
          </w:p>
        </w:tc>
        <w:tc>
          <w:tcPr>
            <w:tcW w:w="851" w:type="dxa"/>
            <w:gridSpan w:val="3"/>
            <w:tcBorders>
              <w:top w:val="nil"/>
              <w:left w:val="nil"/>
              <w:bottom w:val="single" w:sz="4" w:space="0" w:color="auto"/>
              <w:right w:val="single" w:sz="4" w:space="0" w:color="auto"/>
            </w:tcBorders>
            <w:shd w:val="clear" w:color="auto" w:fill="auto"/>
            <w:hideMark/>
          </w:tcPr>
          <w:p w:rsidR="00DA6F29" w:rsidRPr="00DA6F29" w:rsidRDefault="00DA6F29" w:rsidP="00DA6F29">
            <w:pPr>
              <w:ind w:right="-108" w:hanging="108"/>
              <w:jc w:val="center"/>
              <w:rPr>
                <w:color w:val="auto"/>
                <w:szCs w:val="24"/>
              </w:rPr>
            </w:pPr>
            <w:r w:rsidRPr="00DA6F29">
              <w:rPr>
                <w:color w:val="auto"/>
                <w:szCs w:val="24"/>
              </w:rPr>
              <w:t>5381,7</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районный</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232029,7</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48"/>
              <w:jc w:val="right"/>
              <w:rPr>
                <w:color w:val="auto"/>
                <w:szCs w:val="24"/>
              </w:rPr>
            </w:pPr>
            <w:r w:rsidRPr="00DA6F29">
              <w:rPr>
                <w:color w:val="auto"/>
                <w:szCs w:val="24"/>
              </w:rPr>
              <w:t>18610,8</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8"/>
              <w:jc w:val="right"/>
              <w:rPr>
                <w:color w:val="auto"/>
                <w:szCs w:val="24"/>
              </w:rPr>
            </w:pPr>
            <w:r w:rsidRPr="00DA6F29">
              <w:rPr>
                <w:color w:val="auto"/>
                <w:szCs w:val="24"/>
              </w:rPr>
              <w:t>15597,4</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47609,1</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31289,1</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41355,6</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24706,6</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25862,8</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26998,3</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15"/>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auto" w:fill="auto"/>
            <w:hideMark/>
          </w:tcPr>
          <w:p w:rsidR="00DA6F29" w:rsidRPr="00DA6F29" w:rsidRDefault="00DA6F29" w:rsidP="00DA6F29">
            <w:pPr>
              <w:ind w:firstLine="0"/>
              <w:jc w:val="left"/>
              <w:rPr>
                <w:color w:val="auto"/>
                <w:szCs w:val="24"/>
              </w:rPr>
            </w:pPr>
            <w:r w:rsidRPr="00DA6F29">
              <w:rPr>
                <w:color w:val="auto"/>
                <w:szCs w:val="24"/>
              </w:rPr>
              <w:t>внебюджетные</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0,0</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0,0</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center"/>
              <w:rPr>
                <w:color w:val="auto"/>
                <w:szCs w:val="24"/>
              </w:rPr>
            </w:pPr>
            <w:r w:rsidRPr="00DA6F29">
              <w:rPr>
                <w:color w:val="auto"/>
                <w:szCs w:val="24"/>
              </w:rPr>
              <w:t>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132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c>
          <w:tcPr>
            <w:tcW w:w="1276" w:type="dxa"/>
            <w:gridSpan w:val="2"/>
            <w:tcBorders>
              <w:top w:val="nil"/>
              <w:left w:val="single" w:sz="4" w:space="0" w:color="auto"/>
              <w:bottom w:val="single" w:sz="4" w:space="0" w:color="auto"/>
              <w:right w:val="single" w:sz="4" w:space="0" w:color="auto"/>
            </w:tcBorders>
            <w:shd w:val="clear" w:color="000000" w:fill="FFFFFF"/>
            <w:hideMark/>
          </w:tcPr>
          <w:p w:rsidR="00DA6F29" w:rsidRPr="00DA6F29" w:rsidRDefault="00DA6F29" w:rsidP="00DA6F29">
            <w:pPr>
              <w:ind w:firstLine="0"/>
              <w:jc w:val="center"/>
              <w:rPr>
                <w:color w:val="auto"/>
                <w:szCs w:val="24"/>
              </w:rPr>
            </w:pPr>
            <w:r w:rsidRPr="00DA6F29">
              <w:rPr>
                <w:color w:val="auto"/>
                <w:szCs w:val="24"/>
              </w:rPr>
              <w:t xml:space="preserve">ИТОГО                   по муниципальной программе     </w:t>
            </w:r>
          </w:p>
        </w:tc>
        <w:tc>
          <w:tcPr>
            <w:tcW w:w="1137"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272073,6</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48"/>
              <w:jc w:val="right"/>
              <w:rPr>
                <w:color w:val="auto"/>
                <w:szCs w:val="24"/>
              </w:rPr>
            </w:pPr>
            <w:r w:rsidRPr="00DA6F29">
              <w:rPr>
                <w:color w:val="auto"/>
                <w:szCs w:val="24"/>
              </w:rPr>
              <w:t>20182,7</w:t>
            </w:r>
          </w:p>
        </w:tc>
        <w:tc>
          <w:tcPr>
            <w:tcW w:w="992"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8"/>
              <w:jc w:val="right"/>
              <w:rPr>
                <w:color w:val="auto"/>
                <w:szCs w:val="24"/>
              </w:rPr>
            </w:pPr>
            <w:r w:rsidRPr="00DA6F29">
              <w:rPr>
                <w:color w:val="auto"/>
                <w:szCs w:val="24"/>
              </w:rPr>
              <w:t>17084,9</w:t>
            </w:r>
          </w:p>
        </w:tc>
        <w:tc>
          <w:tcPr>
            <w:tcW w:w="850"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58992,2</w:t>
            </w:r>
          </w:p>
        </w:tc>
        <w:tc>
          <w:tcPr>
            <w:tcW w:w="1135" w:type="dxa"/>
            <w:gridSpan w:val="2"/>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35976,4</w:t>
            </w:r>
          </w:p>
        </w:tc>
        <w:tc>
          <w:tcPr>
            <w:tcW w:w="1057"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46473,3</w:t>
            </w:r>
          </w:p>
        </w:tc>
        <w:tc>
          <w:tcPr>
            <w:tcW w:w="1070"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firstLine="0"/>
              <w:jc w:val="right"/>
              <w:rPr>
                <w:color w:val="auto"/>
                <w:szCs w:val="24"/>
              </w:rPr>
            </w:pPr>
            <w:r w:rsidRPr="00DA6F29">
              <w:rPr>
                <w:color w:val="auto"/>
                <w:szCs w:val="24"/>
              </w:rPr>
              <w:t>29856,6</w:t>
            </w:r>
          </w:p>
        </w:tc>
        <w:tc>
          <w:tcPr>
            <w:tcW w:w="991" w:type="dxa"/>
            <w:tcBorders>
              <w:top w:val="nil"/>
              <w:left w:val="nil"/>
              <w:bottom w:val="single" w:sz="4" w:space="0" w:color="auto"/>
              <w:right w:val="single" w:sz="4" w:space="0" w:color="auto"/>
            </w:tcBorders>
            <w:shd w:val="clear" w:color="000000" w:fill="FFFFFF"/>
            <w:hideMark/>
          </w:tcPr>
          <w:p w:rsidR="00DA6F29" w:rsidRPr="00DA6F29" w:rsidRDefault="00DA6F29" w:rsidP="00DA6F29">
            <w:pPr>
              <w:ind w:hanging="109"/>
              <w:jc w:val="right"/>
              <w:rPr>
                <w:color w:val="auto"/>
                <w:szCs w:val="24"/>
              </w:rPr>
            </w:pPr>
            <w:r w:rsidRPr="00DA6F29">
              <w:rPr>
                <w:color w:val="auto"/>
                <w:szCs w:val="24"/>
              </w:rPr>
              <w:t>31127,5</w:t>
            </w:r>
          </w:p>
        </w:tc>
        <w:tc>
          <w:tcPr>
            <w:tcW w:w="851" w:type="dxa"/>
            <w:gridSpan w:val="3"/>
            <w:tcBorders>
              <w:top w:val="nil"/>
              <w:left w:val="nil"/>
              <w:bottom w:val="single" w:sz="4" w:space="0" w:color="auto"/>
              <w:right w:val="single" w:sz="4" w:space="0" w:color="auto"/>
            </w:tcBorders>
            <w:shd w:val="clear" w:color="000000" w:fill="FFFFFF"/>
            <w:hideMark/>
          </w:tcPr>
          <w:p w:rsidR="00DA6F29" w:rsidRPr="00DA6F29" w:rsidRDefault="00DA6F29" w:rsidP="00DA6F29">
            <w:pPr>
              <w:ind w:right="-108" w:hanging="108"/>
              <w:jc w:val="right"/>
              <w:rPr>
                <w:color w:val="auto"/>
                <w:szCs w:val="24"/>
              </w:rPr>
            </w:pPr>
            <w:r w:rsidRPr="00DA6F29">
              <w:rPr>
                <w:color w:val="auto"/>
                <w:szCs w:val="24"/>
              </w:rPr>
              <w:t>32380,0</w:t>
            </w: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Cs w:val="24"/>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r w:rsidR="00DA6F29" w:rsidRPr="00DA6F29" w:rsidTr="00DA6F29">
        <w:trPr>
          <w:trHeight w:val="300"/>
        </w:trPr>
        <w:tc>
          <w:tcPr>
            <w:tcW w:w="1416"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3"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276"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7"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135" w:type="dxa"/>
            <w:gridSpan w:val="2"/>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57"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1070"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991" w:type="dxa"/>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851"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c>
          <w:tcPr>
            <w:tcW w:w="2850" w:type="dxa"/>
            <w:gridSpan w:val="3"/>
            <w:tcBorders>
              <w:top w:val="nil"/>
              <w:left w:val="nil"/>
              <w:bottom w:val="nil"/>
              <w:right w:val="nil"/>
            </w:tcBorders>
            <w:shd w:val="clear" w:color="auto" w:fill="auto"/>
            <w:noWrap/>
            <w:vAlign w:val="bottom"/>
            <w:hideMark/>
          </w:tcPr>
          <w:p w:rsidR="00DA6F29" w:rsidRPr="00DA6F29" w:rsidRDefault="00DA6F29" w:rsidP="00DA6F29">
            <w:pPr>
              <w:ind w:firstLine="0"/>
              <w:jc w:val="left"/>
              <w:rPr>
                <w:rFonts w:ascii="Calibri" w:hAnsi="Calibri" w:cs="Calibri"/>
                <w:color w:val="000000"/>
                <w:sz w:val="22"/>
                <w:szCs w:val="22"/>
              </w:rPr>
            </w:pPr>
          </w:p>
        </w:tc>
      </w:tr>
    </w:tbl>
    <w:p w:rsidR="000E602F" w:rsidRDefault="000E602F" w:rsidP="00FD7DCB">
      <w:pPr>
        <w:rPr>
          <w:color w:val="auto"/>
        </w:rPr>
      </w:pPr>
    </w:p>
    <w:sectPr w:rsidR="000E602F" w:rsidSect="00497BA3">
      <w:pgSz w:w="16839" w:h="11907" w:orient="landscape" w:code="9"/>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1D6" w:rsidRDefault="00CE21D6" w:rsidP="00FD7DCB">
      <w:r>
        <w:separator/>
      </w:r>
    </w:p>
  </w:endnote>
  <w:endnote w:type="continuationSeparator" w:id="0">
    <w:p w:rsidR="00CE21D6" w:rsidRDefault="00CE21D6" w:rsidP="00FD7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1D6" w:rsidRDefault="00CE21D6" w:rsidP="00FD7DCB">
      <w:r>
        <w:separator/>
      </w:r>
    </w:p>
  </w:footnote>
  <w:footnote w:type="continuationSeparator" w:id="0">
    <w:p w:rsidR="00CE21D6" w:rsidRDefault="00CE21D6" w:rsidP="00FD7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653CF"/>
    <w:multiLevelType w:val="hybridMultilevel"/>
    <w:tmpl w:val="769E0BDE"/>
    <w:lvl w:ilvl="0" w:tplc="B7FCB4A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C4E731B"/>
    <w:multiLevelType w:val="hybridMultilevel"/>
    <w:tmpl w:val="A62681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BF63A0"/>
    <w:multiLevelType w:val="hybridMultilevel"/>
    <w:tmpl w:val="89808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2F8D02B8"/>
    <w:multiLevelType w:val="hybridMultilevel"/>
    <w:tmpl w:val="22081560"/>
    <w:lvl w:ilvl="0" w:tplc="7AB4D2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E14BE4"/>
    <w:multiLevelType w:val="hybridMultilevel"/>
    <w:tmpl w:val="68922D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C38661C"/>
    <w:multiLevelType w:val="hybridMultilevel"/>
    <w:tmpl w:val="3B50F2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5F76725"/>
    <w:multiLevelType w:val="hybridMultilevel"/>
    <w:tmpl w:val="082AA656"/>
    <w:lvl w:ilvl="0" w:tplc="E5B857E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1A5541"/>
    <w:multiLevelType w:val="hybridMultilevel"/>
    <w:tmpl w:val="EA8E08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633B6D"/>
    <w:multiLevelType w:val="hybridMultilevel"/>
    <w:tmpl w:val="030C260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4E537C16"/>
    <w:multiLevelType w:val="hybridMultilevel"/>
    <w:tmpl w:val="4D74B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76C1ABF"/>
    <w:multiLevelType w:val="hybridMultilevel"/>
    <w:tmpl w:val="85F8F46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58DA7B9D"/>
    <w:multiLevelType w:val="hybridMultilevel"/>
    <w:tmpl w:val="0E36A0C8"/>
    <w:lvl w:ilvl="0" w:tplc="04190001">
      <w:start w:val="1"/>
      <w:numFmt w:val="bullet"/>
      <w:lvlText w:val=""/>
      <w:lvlJc w:val="left"/>
      <w:pPr>
        <w:tabs>
          <w:tab w:val="num" w:pos="1340"/>
        </w:tabs>
        <w:ind w:left="1340" w:hanging="360"/>
      </w:pPr>
      <w:rPr>
        <w:rFonts w:ascii="Symbol" w:hAnsi="Symbol" w:hint="default"/>
      </w:rPr>
    </w:lvl>
    <w:lvl w:ilvl="1" w:tplc="04190003" w:tentative="1">
      <w:start w:val="1"/>
      <w:numFmt w:val="bullet"/>
      <w:lvlText w:val="o"/>
      <w:lvlJc w:val="left"/>
      <w:pPr>
        <w:tabs>
          <w:tab w:val="num" w:pos="2060"/>
        </w:tabs>
        <w:ind w:left="2060" w:hanging="360"/>
      </w:pPr>
      <w:rPr>
        <w:rFonts w:ascii="Courier New" w:hAnsi="Courier New" w:cs="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cs="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cs="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2">
    <w:nsid w:val="5B6B51B1"/>
    <w:multiLevelType w:val="hybridMultilevel"/>
    <w:tmpl w:val="52D063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7846B5"/>
    <w:multiLevelType w:val="hybridMultilevel"/>
    <w:tmpl w:val="EF482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2822B9"/>
    <w:multiLevelType w:val="hybridMultilevel"/>
    <w:tmpl w:val="499AE856"/>
    <w:lvl w:ilvl="0" w:tplc="95B60B1A">
      <w:start w:val="1"/>
      <w:numFmt w:val="decimal"/>
      <w:lvlText w:val="%1."/>
      <w:lvlJc w:val="left"/>
      <w:pPr>
        <w:tabs>
          <w:tab w:val="num" w:pos="780"/>
        </w:tabs>
        <w:ind w:left="780" w:hanging="420"/>
      </w:pPr>
      <w:rPr>
        <w:rFonts w:hint="default"/>
      </w:rPr>
    </w:lvl>
    <w:lvl w:ilvl="1" w:tplc="C5A27C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F15F36"/>
    <w:multiLevelType w:val="hybridMultilevel"/>
    <w:tmpl w:val="C72EA6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5BB7A7E"/>
    <w:multiLevelType w:val="hybridMultilevel"/>
    <w:tmpl w:val="2E34CD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805E20"/>
    <w:multiLevelType w:val="hybridMultilevel"/>
    <w:tmpl w:val="B9FC9A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709D11BE"/>
    <w:multiLevelType w:val="hybridMultilevel"/>
    <w:tmpl w:val="B296CA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731A7CE6"/>
    <w:multiLevelType w:val="hybridMultilevel"/>
    <w:tmpl w:val="B5D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4FF2CDC"/>
    <w:multiLevelType w:val="hybridMultilevel"/>
    <w:tmpl w:val="3D1841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D12C5D"/>
    <w:multiLevelType w:val="hybridMultilevel"/>
    <w:tmpl w:val="6A9429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F61466"/>
    <w:multiLevelType w:val="hybridMultilevel"/>
    <w:tmpl w:val="E724FC6A"/>
    <w:lvl w:ilvl="0" w:tplc="20CA66C2">
      <w:start w:val="1"/>
      <w:numFmt w:val="decimal"/>
      <w:lvlText w:val="%1."/>
      <w:lvlJc w:val="left"/>
      <w:pPr>
        <w:tabs>
          <w:tab w:val="num" w:pos="720"/>
        </w:tabs>
        <w:ind w:left="720" w:hanging="360"/>
      </w:pPr>
      <w:rPr>
        <w:rFonts w:hint="default"/>
      </w:rPr>
    </w:lvl>
    <w:lvl w:ilvl="1" w:tplc="8E224FB6">
      <w:numFmt w:val="none"/>
      <w:lvlText w:val=""/>
      <w:lvlJc w:val="left"/>
      <w:pPr>
        <w:tabs>
          <w:tab w:val="num" w:pos="360"/>
        </w:tabs>
      </w:pPr>
    </w:lvl>
    <w:lvl w:ilvl="2" w:tplc="90D24962">
      <w:numFmt w:val="none"/>
      <w:lvlText w:val=""/>
      <w:lvlJc w:val="left"/>
      <w:pPr>
        <w:tabs>
          <w:tab w:val="num" w:pos="360"/>
        </w:tabs>
      </w:pPr>
    </w:lvl>
    <w:lvl w:ilvl="3" w:tplc="8C8ECE76">
      <w:numFmt w:val="none"/>
      <w:lvlText w:val=""/>
      <w:lvlJc w:val="left"/>
      <w:pPr>
        <w:tabs>
          <w:tab w:val="num" w:pos="360"/>
        </w:tabs>
      </w:pPr>
    </w:lvl>
    <w:lvl w:ilvl="4" w:tplc="24509706">
      <w:numFmt w:val="none"/>
      <w:lvlText w:val=""/>
      <w:lvlJc w:val="left"/>
      <w:pPr>
        <w:tabs>
          <w:tab w:val="num" w:pos="360"/>
        </w:tabs>
      </w:pPr>
    </w:lvl>
    <w:lvl w:ilvl="5" w:tplc="606A4ED0">
      <w:numFmt w:val="none"/>
      <w:lvlText w:val=""/>
      <w:lvlJc w:val="left"/>
      <w:pPr>
        <w:tabs>
          <w:tab w:val="num" w:pos="360"/>
        </w:tabs>
      </w:pPr>
    </w:lvl>
    <w:lvl w:ilvl="6" w:tplc="E4205A78">
      <w:numFmt w:val="none"/>
      <w:lvlText w:val=""/>
      <w:lvlJc w:val="left"/>
      <w:pPr>
        <w:tabs>
          <w:tab w:val="num" w:pos="360"/>
        </w:tabs>
      </w:pPr>
    </w:lvl>
    <w:lvl w:ilvl="7" w:tplc="FF7E0F5E">
      <w:numFmt w:val="none"/>
      <w:lvlText w:val=""/>
      <w:lvlJc w:val="left"/>
      <w:pPr>
        <w:tabs>
          <w:tab w:val="num" w:pos="360"/>
        </w:tabs>
      </w:pPr>
    </w:lvl>
    <w:lvl w:ilvl="8" w:tplc="EEDE65F6">
      <w:numFmt w:val="none"/>
      <w:lvlText w:val=""/>
      <w:lvlJc w:val="left"/>
      <w:pPr>
        <w:tabs>
          <w:tab w:val="num" w:pos="360"/>
        </w:tabs>
      </w:pPr>
    </w:lvl>
  </w:abstractNum>
  <w:abstractNum w:abstractNumId="23">
    <w:nsid w:val="7D8C4488"/>
    <w:multiLevelType w:val="hybridMultilevel"/>
    <w:tmpl w:val="4266A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4"/>
  </w:num>
  <w:num w:numId="4">
    <w:abstractNumId w:val="1"/>
  </w:num>
  <w:num w:numId="5">
    <w:abstractNumId w:val="21"/>
  </w:num>
  <w:num w:numId="6">
    <w:abstractNumId w:val="22"/>
  </w:num>
  <w:num w:numId="7">
    <w:abstractNumId w:val="12"/>
  </w:num>
  <w:num w:numId="8">
    <w:abstractNumId w:val="11"/>
  </w:num>
  <w:num w:numId="9">
    <w:abstractNumId w:val="17"/>
  </w:num>
  <w:num w:numId="10">
    <w:abstractNumId w:val="2"/>
  </w:num>
  <w:num w:numId="11">
    <w:abstractNumId w:val="5"/>
  </w:num>
  <w:num w:numId="12">
    <w:abstractNumId w:val="23"/>
  </w:num>
  <w:num w:numId="13">
    <w:abstractNumId w:val="15"/>
  </w:num>
  <w:num w:numId="14">
    <w:abstractNumId w:val="8"/>
  </w:num>
  <w:num w:numId="15">
    <w:abstractNumId w:val="10"/>
  </w:num>
  <w:num w:numId="16">
    <w:abstractNumId w:val="16"/>
  </w:num>
  <w:num w:numId="17">
    <w:abstractNumId w:val="20"/>
  </w:num>
  <w:num w:numId="18">
    <w:abstractNumId w:val="19"/>
  </w:num>
  <w:num w:numId="19">
    <w:abstractNumId w:val="9"/>
  </w:num>
  <w:num w:numId="20">
    <w:abstractNumId w:val="18"/>
  </w:num>
  <w:num w:numId="21">
    <w:abstractNumId w:val="4"/>
  </w:num>
  <w:num w:numId="22">
    <w:abstractNumId w:val="7"/>
  </w:num>
  <w:num w:numId="23">
    <w:abstractNumId w:val="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5D83"/>
    <w:rsid w:val="00001B40"/>
    <w:rsid w:val="00004B73"/>
    <w:rsid w:val="00004EAA"/>
    <w:rsid w:val="00005B91"/>
    <w:rsid w:val="000115A0"/>
    <w:rsid w:val="000124DE"/>
    <w:rsid w:val="00012D60"/>
    <w:rsid w:val="000167AF"/>
    <w:rsid w:val="00021AF5"/>
    <w:rsid w:val="00023057"/>
    <w:rsid w:val="000272DB"/>
    <w:rsid w:val="0003413C"/>
    <w:rsid w:val="00034686"/>
    <w:rsid w:val="0003475F"/>
    <w:rsid w:val="00035280"/>
    <w:rsid w:val="000415D5"/>
    <w:rsid w:val="00044748"/>
    <w:rsid w:val="0005693B"/>
    <w:rsid w:val="0006085D"/>
    <w:rsid w:val="00064917"/>
    <w:rsid w:val="00070A58"/>
    <w:rsid w:val="00070A6C"/>
    <w:rsid w:val="0007578B"/>
    <w:rsid w:val="00076057"/>
    <w:rsid w:val="00076E2E"/>
    <w:rsid w:val="00080E6B"/>
    <w:rsid w:val="00082E0F"/>
    <w:rsid w:val="000B0228"/>
    <w:rsid w:val="000B053B"/>
    <w:rsid w:val="000B3C61"/>
    <w:rsid w:val="000B44AA"/>
    <w:rsid w:val="000B5BA9"/>
    <w:rsid w:val="000C07AE"/>
    <w:rsid w:val="000D08F4"/>
    <w:rsid w:val="000D4AD7"/>
    <w:rsid w:val="000D5C4D"/>
    <w:rsid w:val="000E001F"/>
    <w:rsid w:val="000E2F4C"/>
    <w:rsid w:val="000E602F"/>
    <w:rsid w:val="000E67F4"/>
    <w:rsid w:val="000E7C75"/>
    <w:rsid w:val="000F2891"/>
    <w:rsid w:val="000F755C"/>
    <w:rsid w:val="001041FB"/>
    <w:rsid w:val="00110EBE"/>
    <w:rsid w:val="00113754"/>
    <w:rsid w:val="00116EF1"/>
    <w:rsid w:val="001252BB"/>
    <w:rsid w:val="00126F20"/>
    <w:rsid w:val="00127207"/>
    <w:rsid w:val="001302F1"/>
    <w:rsid w:val="00137DC7"/>
    <w:rsid w:val="001459F6"/>
    <w:rsid w:val="00146E7D"/>
    <w:rsid w:val="001474B1"/>
    <w:rsid w:val="001475E4"/>
    <w:rsid w:val="00151A48"/>
    <w:rsid w:val="00157606"/>
    <w:rsid w:val="00164A53"/>
    <w:rsid w:val="00165FE2"/>
    <w:rsid w:val="00170DD2"/>
    <w:rsid w:val="00175ED5"/>
    <w:rsid w:val="00176A0F"/>
    <w:rsid w:val="00177106"/>
    <w:rsid w:val="001829D6"/>
    <w:rsid w:val="0018314A"/>
    <w:rsid w:val="001956FA"/>
    <w:rsid w:val="001A1511"/>
    <w:rsid w:val="001A21C4"/>
    <w:rsid w:val="001A5BD5"/>
    <w:rsid w:val="001A6E0C"/>
    <w:rsid w:val="001B40F1"/>
    <w:rsid w:val="001B59CF"/>
    <w:rsid w:val="001B60F4"/>
    <w:rsid w:val="001C178E"/>
    <w:rsid w:val="001D3882"/>
    <w:rsid w:val="001D6B3A"/>
    <w:rsid w:val="001D7247"/>
    <w:rsid w:val="001D7DAF"/>
    <w:rsid w:val="001E4EB4"/>
    <w:rsid w:val="001E556A"/>
    <w:rsid w:val="001E5A8B"/>
    <w:rsid w:val="001E7ADC"/>
    <w:rsid w:val="001F0EFF"/>
    <w:rsid w:val="001F44A7"/>
    <w:rsid w:val="00200A90"/>
    <w:rsid w:val="002013A1"/>
    <w:rsid w:val="002066EA"/>
    <w:rsid w:val="00212400"/>
    <w:rsid w:val="00212EA0"/>
    <w:rsid w:val="00212F6F"/>
    <w:rsid w:val="00213610"/>
    <w:rsid w:val="002145D7"/>
    <w:rsid w:val="0021736D"/>
    <w:rsid w:val="002213A6"/>
    <w:rsid w:val="002228D4"/>
    <w:rsid w:val="00227182"/>
    <w:rsid w:val="002277FC"/>
    <w:rsid w:val="00227B60"/>
    <w:rsid w:val="00231EB8"/>
    <w:rsid w:val="002367D6"/>
    <w:rsid w:val="00240E45"/>
    <w:rsid w:val="00240FAB"/>
    <w:rsid w:val="002422E4"/>
    <w:rsid w:val="0024471E"/>
    <w:rsid w:val="002527F9"/>
    <w:rsid w:val="0025486F"/>
    <w:rsid w:val="0025702E"/>
    <w:rsid w:val="00257185"/>
    <w:rsid w:val="002579A6"/>
    <w:rsid w:val="00260745"/>
    <w:rsid w:val="00261B9F"/>
    <w:rsid w:val="00265F9D"/>
    <w:rsid w:val="00271352"/>
    <w:rsid w:val="00276D56"/>
    <w:rsid w:val="00277B0B"/>
    <w:rsid w:val="00280D08"/>
    <w:rsid w:val="00291A1E"/>
    <w:rsid w:val="00292F9E"/>
    <w:rsid w:val="00296537"/>
    <w:rsid w:val="00296EE2"/>
    <w:rsid w:val="002A14F1"/>
    <w:rsid w:val="002A2AF1"/>
    <w:rsid w:val="002A4EC1"/>
    <w:rsid w:val="002B33E5"/>
    <w:rsid w:val="002B3E06"/>
    <w:rsid w:val="002B467A"/>
    <w:rsid w:val="002C3EE0"/>
    <w:rsid w:val="002D3421"/>
    <w:rsid w:val="002E066F"/>
    <w:rsid w:val="002E1363"/>
    <w:rsid w:val="002E43C9"/>
    <w:rsid w:val="002F2893"/>
    <w:rsid w:val="002F28EE"/>
    <w:rsid w:val="00301179"/>
    <w:rsid w:val="00303B84"/>
    <w:rsid w:val="00310821"/>
    <w:rsid w:val="003127A0"/>
    <w:rsid w:val="00315B56"/>
    <w:rsid w:val="0031776B"/>
    <w:rsid w:val="00320D47"/>
    <w:rsid w:val="0033072C"/>
    <w:rsid w:val="00332513"/>
    <w:rsid w:val="003326DE"/>
    <w:rsid w:val="00335498"/>
    <w:rsid w:val="0034044C"/>
    <w:rsid w:val="0034134D"/>
    <w:rsid w:val="00343012"/>
    <w:rsid w:val="003501C5"/>
    <w:rsid w:val="003530AA"/>
    <w:rsid w:val="00353157"/>
    <w:rsid w:val="0036312A"/>
    <w:rsid w:val="003644F2"/>
    <w:rsid w:val="0036759A"/>
    <w:rsid w:val="0037515F"/>
    <w:rsid w:val="0038353B"/>
    <w:rsid w:val="003848E3"/>
    <w:rsid w:val="003851E1"/>
    <w:rsid w:val="00387AC2"/>
    <w:rsid w:val="0039389A"/>
    <w:rsid w:val="003A46E7"/>
    <w:rsid w:val="003A580C"/>
    <w:rsid w:val="003A7ED7"/>
    <w:rsid w:val="003B767B"/>
    <w:rsid w:val="003C2639"/>
    <w:rsid w:val="003C7EEF"/>
    <w:rsid w:val="003D3325"/>
    <w:rsid w:val="003D37B5"/>
    <w:rsid w:val="003E2828"/>
    <w:rsid w:val="003E2EE2"/>
    <w:rsid w:val="003F638E"/>
    <w:rsid w:val="003F6B54"/>
    <w:rsid w:val="003F74D1"/>
    <w:rsid w:val="00404D26"/>
    <w:rsid w:val="00416299"/>
    <w:rsid w:val="00416852"/>
    <w:rsid w:val="00416DB9"/>
    <w:rsid w:val="004203C5"/>
    <w:rsid w:val="00421751"/>
    <w:rsid w:val="004230ED"/>
    <w:rsid w:val="00431E55"/>
    <w:rsid w:val="00434847"/>
    <w:rsid w:val="004357A9"/>
    <w:rsid w:val="004401F8"/>
    <w:rsid w:val="00441346"/>
    <w:rsid w:val="00446C02"/>
    <w:rsid w:val="0045337B"/>
    <w:rsid w:val="004653B4"/>
    <w:rsid w:val="00467228"/>
    <w:rsid w:val="00471ABA"/>
    <w:rsid w:val="00473792"/>
    <w:rsid w:val="004761EE"/>
    <w:rsid w:val="00480890"/>
    <w:rsid w:val="0048376C"/>
    <w:rsid w:val="00486E34"/>
    <w:rsid w:val="0048730B"/>
    <w:rsid w:val="004874F3"/>
    <w:rsid w:val="00487AD0"/>
    <w:rsid w:val="00492236"/>
    <w:rsid w:val="00492567"/>
    <w:rsid w:val="00494A39"/>
    <w:rsid w:val="00497092"/>
    <w:rsid w:val="00497BA3"/>
    <w:rsid w:val="004A0B99"/>
    <w:rsid w:val="004A3F77"/>
    <w:rsid w:val="004B1C32"/>
    <w:rsid w:val="004B51DE"/>
    <w:rsid w:val="004B6200"/>
    <w:rsid w:val="004C3B6C"/>
    <w:rsid w:val="004C4E43"/>
    <w:rsid w:val="004D4601"/>
    <w:rsid w:val="004D5212"/>
    <w:rsid w:val="004D6A07"/>
    <w:rsid w:val="004D6A65"/>
    <w:rsid w:val="004F186E"/>
    <w:rsid w:val="004F45B8"/>
    <w:rsid w:val="004F69AE"/>
    <w:rsid w:val="00500B8C"/>
    <w:rsid w:val="00503DF6"/>
    <w:rsid w:val="00506643"/>
    <w:rsid w:val="00507E85"/>
    <w:rsid w:val="005100B6"/>
    <w:rsid w:val="005100CA"/>
    <w:rsid w:val="005135BA"/>
    <w:rsid w:val="005160BD"/>
    <w:rsid w:val="005167E3"/>
    <w:rsid w:val="005169F7"/>
    <w:rsid w:val="00522631"/>
    <w:rsid w:val="0052771D"/>
    <w:rsid w:val="005335C3"/>
    <w:rsid w:val="00545231"/>
    <w:rsid w:val="00546FD4"/>
    <w:rsid w:val="00560E24"/>
    <w:rsid w:val="00561ACD"/>
    <w:rsid w:val="00566F3E"/>
    <w:rsid w:val="00567D5E"/>
    <w:rsid w:val="00570D22"/>
    <w:rsid w:val="005726B3"/>
    <w:rsid w:val="0057331A"/>
    <w:rsid w:val="005738AB"/>
    <w:rsid w:val="00580334"/>
    <w:rsid w:val="0058609B"/>
    <w:rsid w:val="00591432"/>
    <w:rsid w:val="005A1FD4"/>
    <w:rsid w:val="005A253D"/>
    <w:rsid w:val="005A2FFC"/>
    <w:rsid w:val="005A41F0"/>
    <w:rsid w:val="005B0582"/>
    <w:rsid w:val="005B6288"/>
    <w:rsid w:val="005B669A"/>
    <w:rsid w:val="005C1809"/>
    <w:rsid w:val="005C4977"/>
    <w:rsid w:val="005D1E3C"/>
    <w:rsid w:val="005D1E6D"/>
    <w:rsid w:val="005D2D06"/>
    <w:rsid w:val="005D55AB"/>
    <w:rsid w:val="005D60E5"/>
    <w:rsid w:val="005D653D"/>
    <w:rsid w:val="005E2D9C"/>
    <w:rsid w:val="005E47B7"/>
    <w:rsid w:val="005F1401"/>
    <w:rsid w:val="005F4504"/>
    <w:rsid w:val="005F5D5E"/>
    <w:rsid w:val="00600760"/>
    <w:rsid w:val="00603214"/>
    <w:rsid w:val="00604193"/>
    <w:rsid w:val="00606D8B"/>
    <w:rsid w:val="006168D7"/>
    <w:rsid w:val="00616BE4"/>
    <w:rsid w:val="00617FC0"/>
    <w:rsid w:val="00621678"/>
    <w:rsid w:val="00621E94"/>
    <w:rsid w:val="00624EAA"/>
    <w:rsid w:val="006277E3"/>
    <w:rsid w:val="00627C89"/>
    <w:rsid w:val="0063020B"/>
    <w:rsid w:val="00630E81"/>
    <w:rsid w:val="00630FFB"/>
    <w:rsid w:val="006334E2"/>
    <w:rsid w:val="0064318B"/>
    <w:rsid w:val="0064363F"/>
    <w:rsid w:val="00644AB8"/>
    <w:rsid w:val="00647AC6"/>
    <w:rsid w:val="00647E00"/>
    <w:rsid w:val="006504EA"/>
    <w:rsid w:val="0065257E"/>
    <w:rsid w:val="00652A75"/>
    <w:rsid w:val="006543E7"/>
    <w:rsid w:val="00656D3C"/>
    <w:rsid w:val="00660804"/>
    <w:rsid w:val="006620CD"/>
    <w:rsid w:val="00663DAC"/>
    <w:rsid w:val="0066485F"/>
    <w:rsid w:val="00671180"/>
    <w:rsid w:val="0067119C"/>
    <w:rsid w:val="00683DDD"/>
    <w:rsid w:val="0068547E"/>
    <w:rsid w:val="0068653E"/>
    <w:rsid w:val="006963D1"/>
    <w:rsid w:val="006A464E"/>
    <w:rsid w:val="006A51CD"/>
    <w:rsid w:val="006A7F85"/>
    <w:rsid w:val="006B1D81"/>
    <w:rsid w:val="006C2772"/>
    <w:rsid w:val="006C35B4"/>
    <w:rsid w:val="006C494E"/>
    <w:rsid w:val="006D7661"/>
    <w:rsid w:val="006E07CF"/>
    <w:rsid w:val="006E1068"/>
    <w:rsid w:val="006E2EC0"/>
    <w:rsid w:val="006E58FD"/>
    <w:rsid w:val="006E6ED4"/>
    <w:rsid w:val="006F18AB"/>
    <w:rsid w:val="006F27E9"/>
    <w:rsid w:val="006F4612"/>
    <w:rsid w:val="00701201"/>
    <w:rsid w:val="00703A37"/>
    <w:rsid w:val="00703D0B"/>
    <w:rsid w:val="00704382"/>
    <w:rsid w:val="00705240"/>
    <w:rsid w:val="00706861"/>
    <w:rsid w:val="00714622"/>
    <w:rsid w:val="00715A6A"/>
    <w:rsid w:val="00717092"/>
    <w:rsid w:val="0072146B"/>
    <w:rsid w:val="00721BBC"/>
    <w:rsid w:val="007248F9"/>
    <w:rsid w:val="00732458"/>
    <w:rsid w:val="00735AE7"/>
    <w:rsid w:val="00742251"/>
    <w:rsid w:val="00751648"/>
    <w:rsid w:val="007563E7"/>
    <w:rsid w:val="00756746"/>
    <w:rsid w:val="00764594"/>
    <w:rsid w:val="007720F7"/>
    <w:rsid w:val="00774ED7"/>
    <w:rsid w:val="007753E1"/>
    <w:rsid w:val="00790D1C"/>
    <w:rsid w:val="007957EF"/>
    <w:rsid w:val="00797697"/>
    <w:rsid w:val="007A33DF"/>
    <w:rsid w:val="007A58CA"/>
    <w:rsid w:val="007A67A0"/>
    <w:rsid w:val="007B13DF"/>
    <w:rsid w:val="007B1897"/>
    <w:rsid w:val="007B5E70"/>
    <w:rsid w:val="007B6BBF"/>
    <w:rsid w:val="007B6FB0"/>
    <w:rsid w:val="007C11AA"/>
    <w:rsid w:val="007C6540"/>
    <w:rsid w:val="007D1D21"/>
    <w:rsid w:val="007D2232"/>
    <w:rsid w:val="007D2902"/>
    <w:rsid w:val="007D396A"/>
    <w:rsid w:val="007D48A8"/>
    <w:rsid w:val="007D5CCB"/>
    <w:rsid w:val="007D7D72"/>
    <w:rsid w:val="007E1D09"/>
    <w:rsid w:val="007E5263"/>
    <w:rsid w:val="007F3206"/>
    <w:rsid w:val="00800627"/>
    <w:rsid w:val="00801498"/>
    <w:rsid w:val="00802868"/>
    <w:rsid w:val="008143BA"/>
    <w:rsid w:val="00815BE5"/>
    <w:rsid w:val="00820BC9"/>
    <w:rsid w:val="00820E53"/>
    <w:rsid w:val="00826D18"/>
    <w:rsid w:val="0083117E"/>
    <w:rsid w:val="00831BD3"/>
    <w:rsid w:val="00836AAE"/>
    <w:rsid w:val="00837D16"/>
    <w:rsid w:val="008417B9"/>
    <w:rsid w:val="00843747"/>
    <w:rsid w:val="008469A9"/>
    <w:rsid w:val="00846C04"/>
    <w:rsid w:val="008473A1"/>
    <w:rsid w:val="00847923"/>
    <w:rsid w:val="00850784"/>
    <w:rsid w:val="00860492"/>
    <w:rsid w:val="00860C16"/>
    <w:rsid w:val="00863189"/>
    <w:rsid w:val="0086383F"/>
    <w:rsid w:val="00867B6C"/>
    <w:rsid w:val="00867E8B"/>
    <w:rsid w:val="008710BF"/>
    <w:rsid w:val="008714BC"/>
    <w:rsid w:val="00871E33"/>
    <w:rsid w:val="00872ECE"/>
    <w:rsid w:val="008733F8"/>
    <w:rsid w:val="00874594"/>
    <w:rsid w:val="0088448F"/>
    <w:rsid w:val="00885674"/>
    <w:rsid w:val="00887541"/>
    <w:rsid w:val="00887D2B"/>
    <w:rsid w:val="00887EE5"/>
    <w:rsid w:val="008904CE"/>
    <w:rsid w:val="008920B6"/>
    <w:rsid w:val="008970A6"/>
    <w:rsid w:val="008975DC"/>
    <w:rsid w:val="0089766E"/>
    <w:rsid w:val="008A02CF"/>
    <w:rsid w:val="008A1C6B"/>
    <w:rsid w:val="008A5D83"/>
    <w:rsid w:val="008B1A10"/>
    <w:rsid w:val="008B3D81"/>
    <w:rsid w:val="008B44B4"/>
    <w:rsid w:val="008B568C"/>
    <w:rsid w:val="008C43C9"/>
    <w:rsid w:val="008C44CA"/>
    <w:rsid w:val="008D39D1"/>
    <w:rsid w:val="008D49CA"/>
    <w:rsid w:val="008E1970"/>
    <w:rsid w:val="008E5785"/>
    <w:rsid w:val="008E6E09"/>
    <w:rsid w:val="008E7337"/>
    <w:rsid w:val="008F3D20"/>
    <w:rsid w:val="00900DA6"/>
    <w:rsid w:val="00907F2B"/>
    <w:rsid w:val="0091112B"/>
    <w:rsid w:val="0091357E"/>
    <w:rsid w:val="00913C20"/>
    <w:rsid w:val="00915E81"/>
    <w:rsid w:val="009174CB"/>
    <w:rsid w:val="009218B3"/>
    <w:rsid w:val="0092345F"/>
    <w:rsid w:val="0092590A"/>
    <w:rsid w:val="00926A50"/>
    <w:rsid w:val="009310A5"/>
    <w:rsid w:val="00935626"/>
    <w:rsid w:val="00936683"/>
    <w:rsid w:val="009367DC"/>
    <w:rsid w:val="009406FB"/>
    <w:rsid w:val="009417CC"/>
    <w:rsid w:val="00944103"/>
    <w:rsid w:val="00944AB7"/>
    <w:rsid w:val="009462F8"/>
    <w:rsid w:val="0094669B"/>
    <w:rsid w:val="0095101D"/>
    <w:rsid w:val="009571F1"/>
    <w:rsid w:val="00961822"/>
    <w:rsid w:val="00962427"/>
    <w:rsid w:val="009640D1"/>
    <w:rsid w:val="00967C68"/>
    <w:rsid w:val="00967E93"/>
    <w:rsid w:val="00973BBA"/>
    <w:rsid w:val="00976603"/>
    <w:rsid w:val="00976F32"/>
    <w:rsid w:val="0099057C"/>
    <w:rsid w:val="009945BD"/>
    <w:rsid w:val="009A067F"/>
    <w:rsid w:val="009A1DE6"/>
    <w:rsid w:val="009A1E36"/>
    <w:rsid w:val="009A2271"/>
    <w:rsid w:val="009C2884"/>
    <w:rsid w:val="009C3A5F"/>
    <w:rsid w:val="009C4955"/>
    <w:rsid w:val="009C6362"/>
    <w:rsid w:val="009D1AB6"/>
    <w:rsid w:val="009D20F8"/>
    <w:rsid w:val="009D25DD"/>
    <w:rsid w:val="009D3963"/>
    <w:rsid w:val="009D4EA2"/>
    <w:rsid w:val="009D64C8"/>
    <w:rsid w:val="009E5383"/>
    <w:rsid w:val="009E544B"/>
    <w:rsid w:val="009F1BF0"/>
    <w:rsid w:val="009F33CD"/>
    <w:rsid w:val="009F3917"/>
    <w:rsid w:val="009F4312"/>
    <w:rsid w:val="009F5976"/>
    <w:rsid w:val="00A04071"/>
    <w:rsid w:val="00A04541"/>
    <w:rsid w:val="00A06342"/>
    <w:rsid w:val="00A066B0"/>
    <w:rsid w:val="00A10578"/>
    <w:rsid w:val="00A14465"/>
    <w:rsid w:val="00A200F3"/>
    <w:rsid w:val="00A251BC"/>
    <w:rsid w:val="00A319CF"/>
    <w:rsid w:val="00A34ADF"/>
    <w:rsid w:val="00A4216B"/>
    <w:rsid w:val="00A42279"/>
    <w:rsid w:val="00A422A9"/>
    <w:rsid w:val="00A42390"/>
    <w:rsid w:val="00A424A6"/>
    <w:rsid w:val="00A42FB0"/>
    <w:rsid w:val="00A433BA"/>
    <w:rsid w:val="00A46789"/>
    <w:rsid w:val="00A56527"/>
    <w:rsid w:val="00A5794B"/>
    <w:rsid w:val="00A62627"/>
    <w:rsid w:val="00A738EF"/>
    <w:rsid w:val="00A75F75"/>
    <w:rsid w:val="00A76117"/>
    <w:rsid w:val="00A816A5"/>
    <w:rsid w:val="00A84429"/>
    <w:rsid w:val="00A8665A"/>
    <w:rsid w:val="00A91BA1"/>
    <w:rsid w:val="00A93695"/>
    <w:rsid w:val="00AA2020"/>
    <w:rsid w:val="00AA2BDA"/>
    <w:rsid w:val="00AB1C07"/>
    <w:rsid w:val="00AB3667"/>
    <w:rsid w:val="00AB3B18"/>
    <w:rsid w:val="00AB6D5E"/>
    <w:rsid w:val="00AD27DB"/>
    <w:rsid w:val="00AD318A"/>
    <w:rsid w:val="00AD3F84"/>
    <w:rsid w:val="00AD6D36"/>
    <w:rsid w:val="00AE0FD3"/>
    <w:rsid w:val="00AE16CD"/>
    <w:rsid w:val="00AE2147"/>
    <w:rsid w:val="00AF000C"/>
    <w:rsid w:val="00AF1F62"/>
    <w:rsid w:val="00AF3D72"/>
    <w:rsid w:val="00AF5A67"/>
    <w:rsid w:val="00B0123F"/>
    <w:rsid w:val="00B015BE"/>
    <w:rsid w:val="00B01B29"/>
    <w:rsid w:val="00B0208A"/>
    <w:rsid w:val="00B0744C"/>
    <w:rsid w:val="00B1124E"/>
    <w:rsid w:val="00B126FD"/>
    <w:rsid w:val="00B17D77"/>
    <w:rsid w:val="00B17DFC"/>
    <w:rsid w:val="00B20A7A"/>
    <w:rsid w:val="00B210E7"/>
    <w:rsid w:val="00B218A2"/>
    <w:rsid w:val="00B25920"/>
    <w:rsid w:val="00B31F40"/>
    <w:rsid w:val="00B3453E"/>
    <w:rsid w:val="00B415E8"/>
    <w:rsid w:val="00B435B5"/>
    <w:rsid w:val="00B44302"/>
    <w:rsid w:val="00B474F4"/>
    <w:rsid w:val="00B47FE9"/>
    <w:rsid w:val="00B51838"/>
    <w:rsid w:val="00B52AF1"/>
    <w:rsid w:val="00B54167"/>
    <w:rsid w:val="00B572A4"/>
    <w:rsid w:val="00B627D3"/>
    <w:rsid w:val="00B647DF"/>
    <w:rsid w:val="00B67C5B"/>
    <w:rsid w:val="00B67CFA"/>
    <w:rsid w:val="00B730F2"/>
    <w:rsid w:val="00B74A0C"/>
    <w:rsid w:val="00B76BE3"/>
    <w:rsid w:val="00B81FEA"/>
    <w:rsid w:val="00B91DF4"/>
    <w:rsid w:val="00B927A0"/>
    <w:rsid w:val="00B92921"/>
    <w:rsid w:val="00B9536C"/>
    <w:rsid w:val="00B95D67"/>
    <w:rsid w:val="00B96500"/>
    <w:rsid w:val="00B96A6E"/>
    <w:rsid w:val="00BA13D0"/>
    <w:rsid w:val="00BA5664"/>
    <w:rsid w:val="00BA755E"/>
    <w:rsid w:val="00BB0E87"/>
    <w:rsid w:val="00BC65C8"/>
    <w:rsid w:val="00BD0D3B"/>
    <w:rsid w:val="00BF7E31"/>
    <w:rsid w:val="00C0054E"/>
    <w:rsid w:val="00C012F9"/>
    <w:rsid w:val="00C03A41"/>
    <w:rsid w:val="00C13D89"/>
    <w:rsid w:val="00C15E35"/>
    <w:rsid w:val="00C16FC2"/>
    <w:rsid w:val="00C22545"/>
    <w:rsid w:val="00C22F7D"/>
    <w:rsid w:val="00C332DF"/>
    <w:rsid w:val="00C346C1"/>
    <w:rsid w:val="00C4118C"/>
    <w:rsid w:val="00C437E2"/>
    <w:rsid w:val="00C44D34"/>
    <w:rsid w:val="00C50A89"/>
    <w:rsid w:val="00C5380F"/>
    <w:rsid w:val="00C557C5"/>
    <w:rsid w:val="00C57BD8"/>
    <w:rsid w:val="00C6184C"/>
    <w:rsid w:val="00C620DF"/>
    <w:rsid w:val="00C73F87"/>
    <w:rsid w:val="00C8285B"/>
    <w:rsid w:val="00C914C7"/>
    <w:rsid w:val="00C941B3"/>
    <w:rsid w:val="00C94497"/>
    <w:rsid w:val="00C94FC1"/>
    <w:rsid w:val="00C968B2"/>
    <w:rsid w:val="00CA0F48"/>
    <w:rsid w:val="00CA2072"/>
    <w:rsid w:val="00CA3D41"/>
    <w:rsid w:val="00CA6112"/>
    <w:rsid w:val="00CA6B1C"/>
    <w:rsid w:val="00CA79F9"/>
    <w:rsid w:val="00CB17F5"/>
    <w:rsid w:val="00CB297E"/>
    <w:rsid w:val="00CB357C"/>
    <w:rsid w:val="00CB3784"/>
    <w:rsid w:val="00CB50D3"/>
    <w:rsid w:val="00CC15D5"/>
    <w:rsid w:val="00CC1840"/>
    <w:rsid w:val="00CC1A56"/>
    <w:rsid w:val="00CC50B3"/>
    <w:rsid w:val="00CC5708"/>
    <w:rsid w:val="00CD291F"/>
    <w:rsid w:val="00CE00EC"/>
    <w:rsid w:val="00CE01CB"/>
    <w:rsid w:val="00CE21D6"/>
    <w:rsid w:val="00CE4A06"/>
    <w:rsid w:val="00CE4EF8"/>
    <w:rsid w:val="00CE5F25"/>
    <w:rsid w:val="00CE73C1"/>
    <w:rsid w:val="00CE7891"/>
    <w:rsid w:val="00CF6461"/>
    <w:rsid w:val="00CF79F9"/>
    <w:rsid w:val="00D06A96"/>
    <w:rsid w:val="00D117E4"/>
    <w:rsid w:val="00D12B30"/>
    <w:rsid w:val="00D1465D"/>
    <w:rsid w:val="00D14BEC"/>
    <w:rsid w:val="00D1642C"/>
    <w:rsid w:val="00D229EE"/>
    <w:rsid w:val="00D3082E"/>
    <w:rsid w:val="00D31561"/>
    <w:rsid w:val="00D34371"/>
    <w:rsid w:val="00D3618D"/>
    <w:rsid w:val="00D4019D"/>
    <w:rsid w:val="00D43F09"/>
    <w:rsid w:val="00D535B1"/>
    <w:rsid w:val="00D554FB"/>
    <w:rsid w:val="00D56BC9"/>
    <w:rsid w:val="00D56C59"/>
    <w:rsid w:val="00D60B2B"/>
    <w:rsid w:val="00D60CCC"/>
    <w:rsid w:val="00D61A12"/>
    <w:rsid w:val="00D62A32"/>
    <w:rsid w:val="00D670BE"/>
    <w:rsid w:val="00D74CB5"/>
    <w:rsid w:val="00D757DC"/>
    <w:rsid w:val="00D824AC"/>
    <w:rsid w:val="00DA1368"/>
    <w:rsid w:val="00DA6F29"/>
    <w:rsid w:val="00DB1A75"/>
    <w:rsid w:val="00DB5294"/>
    <w:rsid w:val="00DC318E"/>
    <w:rsid w:val="00DC64F1"/>
    <w:rsid w:val="00DC6C75"/>
    <w:rsid w:val="00DD0DEE"/>
    <w:rsid w:val="00DD33C8"/>
    <w:rsid w:val="00DD3E83"/>
    <w:rsid w:val="00DD7A89"/>
    <w:rsid w:val="00DE51DE"/>
    <w:rsid w:val="00DE524C"/>
    <w:rsid w:val="00DF33B7"/>
    <w:rsid w:val="00E0390B"/>
    <w:rsid w:val="00E0424F"/>
    <w:rsid w:val="00E06B8B"/>
    <w:rsid w:val="00E07CEC"/>
    <w:rsid w:val="00E14BD2"/>
    <w:rsid w:val="00E155ED"/>
    <w:rsid w:val="00E15DEE"/>
    <w:rsid w:val="00E1683D"/>
    <w:rsid w:val="00E23B7A"/>
    <w:rsid w:val="00E2439D"/>
    <w:rsid w:val="00E43E2D"/>
    <w:rsid w:val="00E44118"/>
    <w:rsid w:val="00E476D9"/>
    <w:rsid w:val="00E502F0"/>
    <w:rsid w:val="00E5301B"/>
    <w:rsid w:val="00E534CC"/>
    <w:rsid w:val="00E54552"/>
    <w:rsid w:val="00E54C29"/>
    <w:rsid w:val="00E56BD0"/>
    <w:rsid w:val="00E57258"/>
    <w:rsid w:val="00E7329D"/>
    <w:rsid w:val="00E76A6E"/>
    <w:rsid w:val="00E776BE"/>
    <w:rsid w:val="00E87D33"/>
    <w:rsid w:val="00E91261"/>
    <w:rsid w:val="00E916D7"/>
    <w:rsid w:val="00E92F95"/>
    <w:rsid w:val="00E94232"/>
    <w:rsid w:val="00EA2CAC"/>
    <w:rsid w:val="00EA5E89"/>
    <w:rsid w:val="00EB3379"/>
    <w:rsid w:val="00EB7B9A"/>
    <w:rsid w:val="00EC082A"/>
    <w:rsid w:val="00EC3C9F"/>
    <w:rsid w:val="00EC6DED"/>
    <w:rsid w:val="00ED1DDB"/>
    <w:rsid w:val="00ED1FEE"/>
    <w:rsid w:val="00ED416F"/>
    <w:rsid w:val="00ED4174"/>
    <w:rsid w:val="00ED5F80"/>
    <w:rsid w:val="00EE3FC1"/>
    <w:rsid w:val="00EE5A8E"/>
    <w:rsid w:val="00EE6849"/>
    <w:rsid w:val="00EF0C2A"/>
    <w:rsid w:val="00EF29A6"/>
    <w:rsid w:val="00EF586A"/>
    <w:rsid w:val="00EF7B8A"/>
    <w:rsid w:val="00F003E6"/>
    <w:rsid w:val="00F01D46"/>
    <w:rsid w:val="00F03270"/>
    <w:rsid w:val="00F11BC3"/>
    <w:rsid w:val="00F13D8D"/>
    <w:rsid w:val="00F227AE"/>
    <w:rsid w:val="00F25A29"/>
    <w:rsid w:val="00F27827"/>
    <w:rsid w:val="00F31B67"/>
    <w:rsid w:val="00F354EB"/>
    <w:rsid w:val="00F35900"/>
    <w:rsid w:val="00F41762"/>
    <w:rsid w:val="00F41E0B"/>
    <w:rsid w:val="00F52BC7"/>
    <w:rsid w:val="00F542CC"/>
    <w:rsid w:val="00F55A0A"/>
    <w:rsid w:val="00F61D18"/>
    <w:rsid w:val="00F643B4"/>
    <w:rsid w:val="00F64DD7"/>
    <w:rsid w:val="00F66C07"/>
    <w:rsid w:val="00F72AB9"/>
    <w:rsid w:val="00F760BA"/>
    <w:rsid w:val="00F85D52"/>
    <w:rsid w:val="00F9280D"/>
    <w:rsid w:val="00F94A76"/>
    <w:rsid w:val="00F953E0"/>
    <w:rsid w:val="00FA0275"/>
    <w:rsid w:val="00FB674B"/>
    <w:rsid w:val="00FB675E"/>
    <w:rsid w:val="00FC2806"/>
    <w:rsid w:val="00FD1877"/>
    <w:rsid w:val="00FD3F91"/>
    <w:rsid w:val="00FD408D"/>
    <w:rsid w:val="00FD409D"/>
    <w:rsid w:val="00FD4BD8"/>
    <w:rsid w:val="00FD57DC"/>
    <w:rsid w:val="00FD5C0C"/>
    <w:rsid w:val="00FD7DCB"/>
    <w:rsid w:val="00FE0779"/>
    <w:rsid w:val="00FE225F"/>
    <w:rsid w:val="00FE2E85"/>
    <w:rsid w:val="00FE6E66"/>
    <w:rsid w:val="00FF1CB6"/>
    <w:rsid w:val="00FF33EC"/>
    <w:rsid w:val="00FF6D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7DF"/>
    <w:pPr>
      <w:ind w:firstLine="709"/>
      <w:jc w:val="both"/>
    </w:pPr>
    <w:rPr>
      <w:color w:val="FF0000"/>
      <w:sz w:val="24"/>
      <w:szCs w:val="28"/>
    </w:rPr>
  </w:style>
  <w:style w:type="paragraph" w:styleId="1">
    <w:name w:val="heading 1"/>
    <w:basedOn w:val="a"/>
    <w:next w:val="a"/>
    <w:qFormat/>
    <w:rsid w:val="00F85D52"/>
    <w:pPr>
      <w:keepNext/>
      <w:jc w:val="center"/>
      <w:outlineLvl w:val="0"/>
    </w:pPr>
    <w:rPr>
      <w:b/>
      <w:bCs/>
      <w:sz w:val="28"/>
    </w:rPr>
  </w:style>
  <w:style w:type="paragraph" w:styleId="2">
    <w:name w:val="heading 2"/>
    <w:basedOn w:val="a"/>
    <w:next w:val="a"/>
    <w:qFormat/>
    <w:rsid w:val="00F85D52"/>
    <w:pPr>
      <w:keepNext/>
      <w:outlineLvl w:val="1"/>
    </w:pPr>
    <w:rPr>
      <w:b/>
      <w:bCs/>
      <w:sz w:val="28"/>
      <w:u w:val="single"/>
    </w:rPr>
  </w:style>
  <w:style w:type="paragraph" w:styleId="3">
    <w:name w:val="heading 3"/>
    <w:basedOn w:val="a"/>
    <w:next w:val="a"/>
    <w:qFormat/>
    <w:rsid w:val="00F85D52"/>
    <w:pPr>
      <w:keepNext/>
      <w:outlineLvl w:val="2"/>
    </w:pPr>
    <w:rPr>
      <w:sz w:val="28"/>
    </w:rPr>
  </w:style>
  <w:style w:type="paragraph" w:styleId="4">
    <w:name w:val="heading 4"/>
    <w:basedOn w:val="a"/>
    <w:next w:val="a"/>
    <w:qFormat/>
    <w:rsid w:val="00F85D52"/>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85D52"/>
    <w:pPr>
      <w:jc w:val="center"/>
    </w:pPr>
    <w:rPr>
      <w:b/>
      <w:bCs/>
      <w:sz w:val="28"/>
    </w:rPr>
  </w:style>
  <w:style w:type="paragraph" w:styleId="a4">
    <w:name w:val="Body Text"/>
    <w:basedOn w:val="a"/>
    <w:rsid w:val="00F85D52"/>
    <w:rPr>
      <w:sz w:val="28"/>
    </w:rPr>
  </w:style>
  <w:style w:type="paragraph" w:styleId="20">
    <w:name w:val="Body Text 2"/>
    <w:basedOn w:val="a"/>
    <w:rsid w:val="00F85D52"/>
    <w:rPr>
      <w:b/>
      <w:bCs/>
      <w:sz w:val="28"/>
      <w:u w:val="single"/>
    </w:rPr>
  </w:style>
  <w:style w:type="paragraph" w:styleId="a5">
    <w:name w:val="Body Text Indent"/>
    <w:basedOn w:val="a"/>
    <w:rsid w:val="00F85D52"/>
    <w:pPr>
      <w:ind w:left="360"/>
    </w:pPr>
    <w:rPr>
      <w:sz w:val="28"/>
    </w:rPr>
  </w:style>
  <w:style w:type="table" w:styleId="a6">
    <w:name w:val="Table Grid"/>
    <w:basedOn w:val="a1"/>
    <w:rsid w:val="0060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D6D3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D416F"/>
    <w:pPr>
      <w:autoSpaceDE w:val="0"/>
      <w:autoSpaceDN w:val="0"/>
      <w:adjustRightInd w:val="0"/>
    </w:pPr>
    <w:rPr>
      <w:rFonts w:ascii="Courier New" w:hAnsi="Courier New" w:cs="Courier New"/>
    </w:rPr>
  </w:style>
  <w:style w:type="paragraph" w:customStyle="1" w:styleId="ConsPlusCell">
    <w:name w:val="ConsPlusCell"/>
    <w:rsid w:val="00ED416F"/>
    <w:pPr>
      <w:autoSpaceDE w:val="0"/>
      <w:autoSpaceDN w:val="0"/>
      <w:adjustRightInd w:val="0"/>
    </w:pPr>
    <w:rPr>
      <w:rFonts w:ascii="Arial" w:hAnsi="Arial" w:cs="Arial"/>
    </w:rPr>
  </w:style>
  <w:style w:type="character" w:customStyle="1" w:styleId="ConsPlusNormal0">
    <w:name w:val="ConsPlusNormal Знак"/>
    <w:basedOn w:val="a0"/>
    <w:link w:val="ConsPlusNormal"/>
    <w:locked/>
    <w:rsid w:val="00546FD4"/>
    <w:rPr>
      <w:rFonts w:ascii="Arial" w:hAnsi="Arial" w:cs="Arial"/>
      <w:lang w:val="ru-RU" w:eastAsia="ru-RU" w:bidi="ar-SA"/>
    </w:rPr>
  </w:style>
  <w:style w:type="character" w:customStyle="1" w:styleId="a7">
    <w:name w:val="Основной текст_"/>
    <w:link w:val="30"/>
    <w:uiPriority w:val="99"/>
    <w:locked/>
    <w:rsid w:val="00070A6C"/>
    <w:rPr>
      <w:spacing w:val="1"/>
      <w:sz w:val="25"/>
      <w:shd w:val="clear" w:color="auto" w:fill="FFFFFF"/>
    </w:rPr>
  </w:style>
  <w:style w:type="paragraph" w:customStyle="1" w:styleId="30">
    <w:name w:val="Основной текст3"/>
    <w:basedOn w:val="a"/>
    <w:link w:val="a7"/>
    <w:uiPriority w:val="99"/>
    <w:rsid w:val="00070A6C"/>
    <w:pPr>
      <w:widowControl w:val="0"/>
      <w:shd w:val="clear" w:color="auto" w:fill="FFFFFF"/>
      <w:spacing w:before="60" w:after="300" w:line="322" w:lineRule="exact"/>
      <w:jc w:val="right"/>
    </w:pPr>
    <w:rPr>
      <w:color w:val="auto"/>
      <w:spacing w:val="1"/>
      <w:sz w:val="25"/>
      <w:szCs w:val="20"/>
    </w:rPr>
  </w:style>
  <w:style w:type="paragraph" w:customStyle="1" w:styleId="a00">
    <w:name w:val="a0"/>
    <w:basedOn w:val="a"/>
    <w:uiPriority w:val="99"/>
    <w:rsid w:val="00034686"/>
    <w:pPr>
      <w:spacing w:before="60"/>
      <w:ind w:firstLine="567"/>
    </w:pPr>
    <w:rPr>
      <w:rFonts w:ascii="Arial" w:hAnsi="Arial" w:cs="Arial"/>
      <w:sz w:val="18"/>
      <w:szCs w:val="18"/>
    </w:rPr>
  </w:style>
  <w:style w:type="character" w:customStyle="1" w:styleId="a10">
    <w:name w:val="a1"/>
    <w:basedOn w:val="a0"/>
    <w:uiPriority w:val="99"/>
    <w:rsid w:val="00034686"/>
    <w:rPr>
      <w:rFonts w:ascii="Arial" w:hAnsi="Arial" w:cs="Arial"/>
    </w:rPr>
  </w:style>
  <w:style w:type="character" w:customStyle="1" w:styleId="a8">
    <w:name w:val="Текст в табл"/>
    <w:uiPriority w:val="99"/>
    <w:rsid w:val="00034686"/>
    <w:rPr>
      <w:rFonts w:ascii="Arial" w:hAnsi="Arial"/>
      <w:sz w:val="16"/>
      <w:lang w:val="ru-RU"/>
    </w:rPr>
  </w:style>
  <w:style w:type="paragraph" w:customStyle="1" w:styleId="a9">
    <w:name w:val="Текст (лев)"/>
    <w:link w:val="aa"/>
    <w:uiPriority w:val="99"/>
    <w:rsid w:val="00034686"/>
    <w:pPr>
      <w:spacing w:before="60"/>
      <w:ind w:firstLine="567"/>
      <w:jc w:val="both"/>
    </w:pPr>
    <w:rPr>
      <w:rFonts w:ascii="Arial" w:hAnsi="Arial"/>
      <w:sz w:val="18"/>
    </w:rPr>
  </w:style>
  <w:style w:type="character" w:customStyle="1" w:styleId="aa">
    <w:name w:val="Текст (лев) Знак"/>
    <w:link w:val="a9"/>
    <w:uiPriority w:val="99"/>
    <w:locked/>
    <w:rsid w:val="00034686"/>
    <w:rPr>
      <w:rFonts w:ascii="Arial" w:hAnsi="Arial"/>
      <w:sz w:val="18"/>
      <w:lang w:bidi="ar-SA"/>
    </w:rPr>
  </w:style>
  <w:style w:type="character" w:styleId="ab">
    <w:name w:val="Hyperlink"/>
    <w:basedOn w:val="a0"/>
    <w:uiPriority w:val="99"/>
    <w:rsid w:val="00034686"/>
    <w:rPr>
      <w:rFonts w:cs="Times New Roman"/>
      <w:color w:val="0000FF"/>
      <w:u w:val="single"/>
    </w:rPr>
  </w:style>
  <w:style w:type="character" w:styleId="ac">
    <w:name w:val="annotation reference"/>
    <w:basedOn w:val="a0"/>
    <w:uiPriority w:val="99"/>
    <w:rsid w:val="00B3453E"/>
    <w:rPr>
      <w:rFonts w:cs="Times New Roman"/>
      <w:sz w:val="16"/>
      <w:szCs w:val="16"/>
    </w:rPr>
  </w:style>
  <w:style w:type="paragraph" w:styleId="ad">
    <w:name w:val="annotation text"/>
    <w:basedOn w:val="a"/>
    <w:link w:val="ae"/>
    <w:uiPriority w:val="99"/>
    <w:rsid w:val="00B3453E"/>
    <w:rPr>
      <w:sz w:val="20"/>
      <w:szCs w:val="20"/>
    </w:rPr>
  </w:style>
  <w:style w:type="character" w:customStyle="1" w:styleId="ae">
    <w:name w:val="Текст примечания Знак"/>
    <w:basedOn w:val="a0"/>
    <w:link w:val="ad"/>
    <w:uiPriority w:val="99"/>
    <w:rsid w:val="00B3453E"/>
  </w:style>
  <w:style w:type="paragraph" w:styleId="af">
    <w:name w:val="Balloon Text"/>
    <w:basedOn w:val="a"/>
    <w:link w:val="af0"/>
    <w:rsid w:val="00B3453E"/>
    <w:rPr>
      <w:rFonts w:ascii="Tahoma" w:hAnsi="Tahoma" w:cs="Tahoma"/>
      <w:sz w:val="16"/>
      <w:szCs w:val="16"/>
    </w:rPr>
  </w:style>
  <w:style w:type="character" w:customStyle="1" w:styleId="af0">
    <w:name w:val="Текст выноски Знак"/>
    <w:basedOn w:val="a0"/>
    <w:link w:val="af"/>
    <w:rsid w:val="00B3453E"/>
    <w:rPr>
      <w:rFonts w:ascii="Tahoma" w:hAnsi="Tahoma" w:cs="Tahoma"/>
      <w:sz w:val="16"/>
      <w:szCs w:val="16"/>
    </w:rPr>
  </w:style>
  <w:style w:type="paragraph" w:styleId="af1">
    <w:name w:val="header"/>
    <w:basedOn w:val="a"/>
    <w:link w:val="af2"/>
    <w:rsid w:val="00E916D7"/>
    <w:pPr>
      <w:tabs>
        <w:tab w:val="center" w:pos="4677"/>
        <w:tab w:val="right" w:pos="9355"/>
      </w:tabs>
    </w:pPr>
  </w:style>
  <w:style w:type="character" w:customStyle="1" w:styleId="af2">
    <w:name w:val="Верхний колонтитул Знак"/>
    <w:basedOn w:val="a0"/>
    <w:link w:val="af1"/>
    <w:rsid w:val="00E916D7"/>
    <w:rPr>
      <w:sz w:val="24"/>
      <w:szCs w:val="24"/>
    </w:rPr>
  </w:style>
  <w:style w:type="paragraph" w:styleId="af3">
    <w:name w:val="footer"/>
    <w:basedOn w:val="a"/>
    <w:link w:val="af4"/>
    <w:rsid w:val="00E916D7"/>
    <w:pPr>
      <w:tabs>
        <w:tab w:val="center" w:pos="4677"/>
        <w:tab w:val="right" w:pos="9355"/>
      </w:tabs>
    </w:pPr>
  </w:style>
  <w:style w:type="character" w:customStyle="1" w:styleId="af4">
    <w:name w:val="Нижний колонтитул Знак"/>
    <w:basedOn w:val="a0"/>
    <w:link w:val="af3"/>
    <w:rsid w:val="00E916D7"/>
    <w:rPr>
      <w:sz w:val="24"/>
      <w:szCs w:val="24"/>
    </w:rPr>
  </w:style>
  <w:style w:type="paragraph" w:styleId="af5">
    <w:name w:val="Revision"/>
    <w:hidden/>
    <w:uiPriority w:val="99"/>
    <w:semiHidden/>
    <w:rsid w:val="00FD7DCB"/>
    <w:rPr>
      <w:color w:val="FF0000"/>
      <w:sz w:val="24"/>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0E45"/>
    <w:pPr>
      <w:spacing w:before="100" w:beforeAutospacing="1" w:after="100" w:afterAutospacing="1"/>
      <w:ind w:firstLine="0"/>
      <w:jc w:val="left"/>
    </w:pPr>
    <w:rPr>
      <w:rFonts w:ascii="Tahoma" w:hAnsi="Tahoma"/>
      <w:color w:val="auto"/>
      <w:sz w:val="20"/>
      <w:szCs w:val="20"/>
      <w:lang w:val="en-US" w:eastAsia="en-US"/>
    </w:rPr>
  </w:style>
  <w:style w:type="paragraph" w:styleId="af6">
    <w:name w:val="List Paragraph"/>
    <w:basedOn w:val="a"/>
    <w:uiPriority w:val="99"/>
    <w:qFormat/>
    <w:rsid w:val="00473792"/>
    <w:pPr>
      <w:suppressAutoHyphens/>
      <w:ind w:left="720" w:firstLine="0"/>
      <w:jc w:val="left"/>
    </w:pPr>
    <w:rPr>
      <w:color w:val="auto"/>
      <w:sz w:val="28"/>
      <w:lang w:eastAsia="ar-SA"/>
    </w:rPr>
  </w:style>
  <w:style w:type="paragraph" w:styleId="31">
    <w:name w:val="Body Text 3"/>
    <w:basedOn w:val="a"/>
    <w:link w:val="32"/>
    <w:rsid w:val="00A93695"/>
    <w:pPr>
      <w:spacing w:after="120"/>
    </w:pPr>
    <w:rPr>
      <w:sz w:val="16"/>
      <w:szCs w:val="16"/>
    </w:rPr>
  </w:style>
  <w:style w:type="character" w:customStyle="1" w:styleId="32">
    <w:name w:val="Основной текст 3 Знак"/>
    <w:basedOn w:val="a0"/>
    <w:link w:val="31"/>
    <w:rsid w:val="00A93695"/>
    <w:rPr>
      <w:color w:val="FF0000"/>
      <w:sz w:val="16"/>
      <w:szCs w:val="16"/>
    </w:rPr>
  </w:style>
</w:styles>
</file>

<file path=word/webSettings.xml><?xml version="1.0" encoding="utf-8"?>
<w:webSettings xmlns:r="http://schemas.openxmlformats.org/officeDocument/2006/relationships" xmlns:w="http://schemas.openxmlformats.org/wordprocessingml/2006/main">
  <w:divs>
    <w:div w:id="38751512">
      <w:bodyDiv w:val="1"/>
      <w:marLeft w:val="0"/>
      <w:marRight w:val="0"/>
      <w:marTop w:val="0"/>
      <w:marBottom w:val="0"/>
      <w:divBdr>
        <w:top w:val="none" w:sz="0" w:space="0" w:color="auto"/>
        <w:left w:val="none" w:sz="0" w:space="0" w:color="auto"/>
        <w:bottom w:val="none" w:sz="0" w:space="0" w:color="auto"/>
        <w:right w:val="none" w:sz="0" w:space="0" w:color="auto"/>
      </w:divBdr>
    </w:div>
    <w:div w:id="95684182">
      <w:bodyDiv w:val="1"/>
      <w:marLeft w:val="0"/>
      <w:marRight w:val="0"/>
      <w:marTop w:val="0"/>
      <w:marBottom w:val="0"/>
      <w:divBdr>
        <w:top w:val="none" w:sz="0" w:space="0" w:color="auto"/>
        <w:left w:val="none" w:sz="0" w:space="0" w:color="auto"/>
        <w:bottom w:val="none" w:sz="0" w:space="0" w:color="auto"/>
        <w:right w:val="none" w:sz="0" w:space="0" w:color="auto"/>
      </w:divBdr>
    </w:div>
    <w:div w:id="144015268">
      <w:bodyDiv w:val="1"/>
      <w:marLeft w:val="0"/>
      <w:marRight w:val="0"/>
      <w:marTop w:val="0"/>
      <w:marBottom w:val="0"/>
      <w:divBdr>
        <w:top w:val="none" w:sz="0" w:space="0" w:color="auto"/>
        <w:left w:val="none" w:sz="0" w:space="0" w:color="auto"/>
        <w:bottom w:val="none" w:sz="0" w:space="0" w:color="auto"/>
        <w:right w:val="none" w:sz="0" w:space="0" w:color="auto"/>
      </w:divBdr>
    </w:div>
    <w:div w:id="208225628">
      <w:bodyDiv w:val="1"/>
      <w:marLeft w:val="0"/>
      <w:marRight w:val="0"/>
      <w:marTop w:val="0"/>
      <w:marBottom w:val="0"/>
      <w:divBdr>
        <w:top w:val="none" w:sz="0" w:space="0" w:color="auto"/>
        <w:left w:val="none" w:sz="0" w:space="0" w:color="auto"/>
        <w:bottom w:val="none" w:sz="0" w:space="0" w:color="auto"/>
        <w:right w:val="none" w:sz="0" w:space="0" w:color="auto"/>
      </w:divBdr>
    </w:div>
    <w:div w:id="329797027">
      <w:bodyDiv w:val="1"/>
      <w:marLeft w:val="0"/>
      <w:marRight w:val="0"/>
      <w:marTop w:val="0"/>
      <w:marBottom w:val="0"/>
      <w:divBdr>
        <w:top w:val="none" w:sz="0" w:space="0" w:color="auto"/>
        <w:left w:val="none" w:sz="0" w:space="0" w:color="auto"/>
        <w:bottom w:val="none" w:sz="0" w:space="0" w:color="auto"/>
        <w:right w:val="none" w:sz="0" w:space="0" w:color="auto"/>
      </w:divBdr>
    </w:div>
    <w:div w:id="338121164">
      <w:bodyDiv w:val="1"/>
      <w:marLeft w:val="0"/>
      <w:marRight w:val="0"/>
      <w:marTop w:val="0"/>
      <w:marBottom w:val="0"/>
      <w:divBdr>
        <w:top w:val="none" w:sz="0" w:space="0" w:color="auto"/>
        <w:left w:val="none" w:sz="0" w:space="0" w:color="auto"/>
        <w:bottom w:val="none" w:sz="0" w:space="0" w:color="auto"/>
        <w:right w:val="none" w:sz="0" w:space="0" w:color="auto"/>
      </w:divBdr>
    </w:div>
    <w:div w:id="468327327">
      <w:bodyDiv w:val="1"/>
      <w:marLeft w:val="0"/>
      <w:marRight w:val="0"/>
      <w:marTop w:val="0"/>
      <w:marBottom w:val="0"/>
      <w:divBdr>
        <w:top w:val="none" w:sz="0" w:space="0" w:color="auto"/>
        <w:left w:val="none" w:sz="0" w:space="0" w:color="auto"/>
        <w:bottom w:val="none" w:sz="0" w:space="0" w:color="auto"/>
        <w:right w:val="none" w:sz="0" w:space="0" w:color="auto"/>
      </w:divBdr>
    </w:div>
    <w:div w:id="624233008">
      <w:bodyDiv w:val="1"/>
      <w:marLeft w:val="0"/>
      <w:marRight w:val="0"/>
      <w:marTop w:val="0"/>
      <w:marBottom w:val="0"/>
      <w:divBdr>
        <w:top w:val="none" w:sz="0" w:space="0" w:color="auto"/>
        <w:left w:val="none" w:sz="0" w:space="0" w:color="auto"/>
        <w:bottom w:val="none" w:sz="0" w:space="0" w:color="auto"/>
        <w:right w:val="none" w:sz="0" w:space="0" w:color="auto"/>
      </w:divBdr>
    </w:div>
    <w:div w:id="626663511">
      <w:bodyDiv w:val="1"/>
      <w:marLeft w:val="0"/>
      <w:marRight w:val="0"/>
      <w:marTop w:val="0"/>
      <w:marBottom w:val="0"/>
      <w:divBdr>
        <w:top w:val="none" w:sz="0" w:space="0" w:color="auto"/>
        <w:left w:val="none" w:sz="0" w:space="0" w:color="auto"/>
        <w:bottom w:val="none" w:sz="0" w:space="0" w:color="auto"/>
        <w:right w:val="none" w:sz="0" w:space="0" w:color="auto"/>
      </w:divBdr>
    </w:div>
    <w:div w:id="688485879">
      <w:bodyDiv w:val="1"/>
      <w:marLeft w:val="0"/>
      <w:marRight w:val="0"/>
      <w:marTop w:val="0"/>
      <w:marBottom w:val="0"/>
      <w:divBdr>
        <w:top w:val="none" w:sz="0" w:space="0" w:color="auto"/>
        <w:left w:val="none" w:sz="0" w:space="0" w:color="auto"/>
        <w:bottom w:val="none" w:sz="0" w:space="0" w:color="auto"/>
        <w:right w:val="none" w:sz="0" w:space="0" w:color="auto"/>
      </w:divBdr>
    </w:div>
    <w:div w:id="704409608">
      <w:bodyDiv w:val="1"/>
      <w:marLeft w:val="0"/>
      <w:marRight w:val="0"/>
      <w:marTop w:val="0"/>
      <w:marBottom w:val="0"/>
      <w:divBdr>
        <w:top w:val="none" w:sz="0" w:space="0" w:color="auto"/>
        <w:left w:val="none" w:sz="0" w:space="0" w:color="auto"/>
        <w:bottom w:val="none" w:sz="0" w:space="0" w:color="auto"/>
        <w:right w:val="none" w:sz="0" w:space="0" w:color="auto"/>
      </w:divBdr>
    </w:div>
    <w:div w:id="713382175">
      <w:bodyDiv w:val="1"/>
      <w:marLeft w:val="0"/>
      <w:marRight w:val="0"/>
      <w:marTop w:val="0"/>
      <w:marBottom w:val="0"/>
      <w:divBdr>
        <w:top w:val="none" w:sz="0" w:space="0" w:color="auto"/>
        <w:left w:val="none" w:sz="0" w:space="0" w:color="auto"/>
        <w:bottom w:val="none" w:sz="0" w:space="0" w:color="auto"/>
        <w:right w:val="none" w:sz="0" w:space="0" w:color="auto"/>
      </w:divBdr>
    </w:div>
    <w:div w:id="735736736">
      <w:bodyDiv w:val="1"/>
      <w:marLeft w:val="0"/>
      <w:marRight w:val="0"/>
      <w:marTop w:val="0"/>
      <w:marBottom w:val="0"/>
      <w:divBdr>
        <w:top w:val="none" w:sz="0" w:space="0" w:color="auto"/>
        <w:left w:val="none" w:sz="0" w:space="0" w:color="auto"/>
        <w:bottom w:val="none" w:sz="0" w:space="0" w:color="auto"/>
        <w:right w:val="none" w:sz="0" w:space="0" w:color="auto"/>
      </w:divBdr>
    </w:div>
    <w:div w:id="747655849">
      <w:bodyDiv w:val="1"/>
      <w:marLeft w:val="0"/>
      <w:marRight w:val="0"/>
      <w:marTop w:val="0"/>
      <w:marBottom w:val="0"/>
      <w:divBdr>
        <w:top w:val="none" w:sz="0" w:space="0" w:color="auto"/>
        <w:left w:val="none" w:sz="0" w:space="0" w:color="auto"/>
        <w:bottom w:val="none" w:sz="0" w:space="0" w:color="auto"/>
        <w:right w:val="none" w:sz="0" w:space="0" w:color="auto"/>
      </w:divBdr>
    </w:div>
    <w:div w:id="790049964">
      <w:bodyDiv w:val="1"/>
      <w:marLeft w:val="0"/>
      <w:marRight w:val="0"/>
      <w:marTop w:val="0"/>
      <w:marBottom w:val="0"/>
      <w:divBdr>
        <w:top w:val="none" w:sz="0" w:space="0" w:color="auto"/>
        <w:left w:val="none" w:sz="0" w:space="0" w:color="auto"/>
        <w:bottom w:val="none" w:sz="0" w:space="0" w:color="auto"/>
        <w:right w:val="none" w:sz="0" w:space="0" w:color="auto"/>
      </w:divBdr>
    </w:div>
    <w:div w:id="1063219571">
      <w:bodyDiv w:val="1"/>
      <w:marLeft w:val="0"/>
      <w:marRight w:val="0"/>
      <w:marTop w:val="0"/>
      <w:marBottom w:val="0"/>
      <w:divBdr>
        <w:top w:val="none" w:sz="0" w:space="0" w:color="auto"/>
        <w:left w:val="none" w:sz="0" w:space="0" w:color="auto"/>
        <w:bottom w:val="none" w:sz="0" w:space="0" w:color="auto"/>
        <w:right w:val="none" w:sz="0" w:space="0" w:color="auto"/>
      </w:divBdr>
    </w:div>
    <w:div w:id="1085564972">
      <w:bodyDiv w:val="1"/>
      <w:marLeft w:val="0"/>
      <w:marRight w:val="0"/>
      <w:marTop w:val="0"/>
      <w:marBottom w:val="0"/>
      <w:divBdr>
        <w:top w:val="none" w:sz="0" w:space="0" w:color="auto"/>
        <w:left w:val="none" w:sz="0" w:space="0" w:color="auto"/>
        <w:bottom w:val="none" w:sz="0" w:space="0" w:color="auto"/>
        <w:right w:val="none" w:sz="0" w:space="0" w:color="auto"/>
      </w:divBdr>
    </w:div>
    <w:div w:id="1097941202">
      <w:bodyDiv w:val="1"/>
      <w:marLeft w:val="0"/>
      <w:marRight w:val="0"/>
      <w:marTop w:val="0"/>
      <w:marBottom w:val="0"/>
      <w:divBdr>
        <w:top w:val="none" w:sz="0" w:space="0" w:color="auto"/>
        <w:left w:val="none" w:sz="0" w:space="0" w:color="auto"/>
        <w:bottom w:val="none" w:sz="0" w:space="0" w:color="auto"/>
        <w:right w:val="none" w:sz="0" w:space="0" w:color="auto"/>
      </w:divBdr>
    </w:div>
    <w:div w:id="1103842584">
      <w:bodyDiv w:val="1"/>
      <w:marLeft w:val="0"/>
      <w:marRight w:val="0"/>
      <w:marTop w:val="0"/>
      <w:marBottom w:val="0"/>
      <w:divBdr>
        <w:top w:val="none" w:sz="0" w:space="0" w:color="auto"/>
        <w:left w:val="none" w:sz="0" w:space="0" w:color="auto"/>
        <w:bottom w:val="none" w:sz="0" w:space="0" w:color="auto"/>
        <w:right w:val="none" w:sz="0" w:space="0" w:color="auto"/>
      </w:divBdr>
    </w:div>
    <w:div w:id="1240486805">
      <w:bodyDiv w:val="1"/>
      <w:marLeft w:val="0"/>
      <w:marRight w:val="0"/>
      <w:marTop w:val="0"/>
      <w:marBottom w:val="0"/>
      <w:divBdr>
        <w:top w:val="none" w:sz="0" w:space="0" w:color="auto"/>
        <w:left w:val="none" w:sz="0" w:space="0" w:color="auto"/>
        <w:bottom w:val="none" w:sz="0" w:space="0" w:color="auto"/>
        <w:right w:val="none" w:sz="0" w:space="0" w:color="auto"/>
      </w:divBdr>
    </w:div>
    <w:div w:id="1393458006">
      <w:bodyDiv w:val="1"/>
      <w:marLeft w:val="0"/>
      <w:marRight w:val="0"/>
      <w:marTop w:val="0"/>
      <w:marBottom w:val="0"/>
      <w:divBdr>
        <w:top w:val="none" w:sz="0" w:space="0" w:color="auto"/>
        <w:left w:val="none" w:sz="0" w:space="0" w:color="auto"/>
        <w:bottom w:val="none" w:sz="0" w:space="0" w:color="auto"/>
        <w:right w:val="none" w:sz="0" w:space="0" w:color="auto"/>
      </w:divBdr>
    </w:div>
    <w:div w:id="1442261872">
      <w:bodyDiv w:val="1"/>
      <w:marLeft w:val="0"/>
      <w:marRight w:val="0"/>
      <w:marTop w:val="0"/>
      <w:marBottom w:val="0"/>
      <w:divBdr>
        <w:top w:val="none" w:sz="0" w:space="0" w:color="auto"/>
        <w:left w:val="none" w:sz="0" w:space="0" w:color="auto"/>
        <w:bottom w:val="none" w:sz="0" w:space="0" w:color="auto"/>
        <w:right w:val="none" w:sz="0" w:space="0" w:color="auto"/>
      </w:divBdr>
    </w:div>
    <w:div w:id="1517959938">
      <w:bodyDiv w:val="1"/>
      <w:marLeft w:val="0"/>
      <w:marRight w:val="0"/>
      <w:marTop w:val="0"/>
      <w:marBottom w:val="0"/>
      <w:divBdr>
        <w:top w:val="none" w:sz="0" w:space="0" w:color="auto"/>
        <w:left w:val="none" w:sz="0" w:space="0" w:color="auto"/>
        <w:bottom w:val="none" w:sz="0" w:space="0" w:color="auto"/>
        <w:right w:val="none" w:sz="0" w:space="0" w:color="auto"/>
      </w:divBdr>
    </w:div>
    <w:div w:id="1533150082">
      <w:bodyDiv w:val="1"/>
      <w:marLeft w:val="0"/>
      <w:marRight w:val="0"/>
      <w:marTop w:val="0"/>
      <w:marBottom w:val="0"/>
      <w:divBdr>
        <w:top w:val="none" w:sz="0" w:space="0" w:color="auto"/>
        <w:left w:val="none" w:sz="0" w:space="0" w:color="auto"/>
        <w:bottom w:val="none" w:sz="0" w:space="0" w:color="auto"/>
        <w:right w:val="none" w:sz="0" w:space="0" w:color="auto"/>
      </w:divBdr>
    </w:div>
    <w:div w:id="1540970050">
      <w:bodyDiv w:val="1"/>
      <w:marLeft w:val="0"/>
      <w:marRight w:val="0"/>
      <w:marTop w:val="0"/>
      <w:marBottom w:val="0"/>
      <w:divBdr>
        <w:top w:val="none" w:sz="0" w:space="0" w:color="auto"/>
        <w:left w:val="none" w:sz="0" w:space="0" w:color="auto"/>
        <w:bottom w:val="none" w:sz="0" w:space="0" w:color="auto"/>
        <w:right w:val="none" w:sz="0" w:space="0" w:color="auto"/>
      </w:divBdr>
    </w:div>
    <w:div w:id="1764757933">
      <w:bodyDiv w:val="1"/>
      <w:marLeft w:val="0"/>
      <w:marRight w:val="0"/>
      <w:marTop w:val="0"/>
      <w:marBottom w:val="0"/>
      <w:divBdr>
        <w:top w:val="none" w:sz="0" w:space="0" w:color="auto"/>
        <w:left w:val="none" w:sz="0" w:space="0" w:color="auto"/>
        <w:bottom w:val="none" w:sz="0" w:space="0" w:color="auto"/>
        <w:right w:val="none" w:sz="0" w:space="0" w:color="auto"/>
      </w:divBdr>
    </w:div>
    <w:div w:id="1781292728">
      <w:bodyDiv w:val="1"/>
      <w:marLeft w:val="0"/>
      <w:marRight w:val="0"/>
      <w:marTop w:val="0"/>
      <w:marBottom w:val="0"/>
      <w:divBdr>
        <w:top w:val="none" w:sz="0" w:space="0" w:color="auto"/>
        <w:left w:val="none" w:sz="0" w:space="0" w:color="auto"/>
        <w:bottom w:val="none" w:sz="0" w:space="0" w:color="auto"/>
        <w:right w:val="none" w:sz="0" w:space="0" w:color="auto"/>
      </w:divBdr>
    </w:div>
    <w:div w:id="1855879478">
      <w:bodyDiv w:val="1"/>
      <w:marLeft w:val="0"/>
      <w:marRight w:val="0"/>
      <w:marTop w:val="0"/>
      <w:marBottom w:val="0"/>
      <w:divBdr>
        <w:top w:val="none" w:sz="0" w:space="0" w:color="auto"/>
        <w:left w:val="none" w:sz="0" w:space="0" w:color="auto"/>
        <w:bottom w:val="none" w:sz="0" w:space="0" w:color="auto"/>
        <w:right w:val="none" w:sz="0" w:space="0" w:color="auto"/>
      </w:divBdr>
    </w:div>
    <w:div w:id="1938515985">
      <w:bodyDiv w:val="1"/>
      <w:marLeft w:val="0"/>
      <w:marRight w:val="0"/>
      <w:marTop w:val="0"/>
      <w:marBottom w:val="0"/>
      <w:divBdr>
        <w:top w:val="none" w:sz="0" w:space="0" w:color="auto"/>
        <w:left w:val="none" w:sz="0" w:space="0" w:color="auto"/>
        <w:bottom w:val="none" w:sz="0" w:space="0" w:color="auto"/>
        <w:right w:val="none" w:sz="0" w:space="0" w:color="auto"/>
      </w:divBdr>
    </w:div>
    <w:div w:id="1941064589">
      <w:bodyDiv w:val="1"/>
      <w:marLeft w:val="0"/>
      <w:marRight w:val="0"/>
      <w:marTop w:val="0"/>
      <w:marBottom w:val="0"/>
      <w:divBdr>
        <w:top w:val="none" w:sz="0" w:space="0" w:color="auto"/>
        <w:left w:val="none" w:sz="0" w:space="0" w:color="auto"/>
        <w:bottom w:val="none" w:sz="0" w:space="0" w:color="auto"/>
        <w:right w:val="none" w:sz="0" w:space="0" w:color="auto"/>
      </w:divBdr>
    </w:div>
    <w:div w:id="1964537440">
      <w:bodyDiv w:val="1"/>
      <w:marLeft w:val="0"/>
      <w:marRight w:val="0"/>
      <w:marTop w:val="0"/>
      <w:marBottom w:val="0"/>
      <w:divBdr>
        <w:top w:val="none" w:sz="0" w:space="0" w:color="auto"/>
        <w:left w:val="none" w:sz="0" w:space="0" w:color="auto"/>
        <w:bottom w:val="none" w:sz="0" w:space="0" w:color="auto"/>
        <w:right w:val="none" w:sz="0" w:space="0" w:color="auto"/>
      </w:divBdr>
    </w:div>
    <w:div w:id="2093698638">
      <w:bodyDiv w:val="1"/>
      <w:marLeft w:val="0"/>
      <w:marRight w:val="0"/>
      <w:marTop w:val="0"/>
      <w:marBottom w:val="0"/>
      <w:divBdr>
        <w:top w:val="none" w:sz="0" w:space="0" w:color="auto"/>
        <w:left w:val="none" w:sz="0" w:space="0" w:color="auto"/>
        <w:bottom w:val="none" w:sz="0" w:space="0" w:color="auto"/>
        <w:right w:val="none" w:sz="0" w:space="0" w:color="auto"/>
      </w:divBdr>
    </w:div>
    <w:div w:id="2117479122">
      <w:bodyDiv w:val="1"/>
      <w:marLeft w:val="0"/>
      <w:marRight w:val="0"/>
      <w:marTop w:val="0"/>
      <w:marBottom w:val="0"/>
      <w:divBdr>
        <w:top w:val="none" w:sz="0" w:space="0" w:color="auto"/>
        <w:left w:val="none" w:sz="0" w:space="0" w:color="auto"/>
        <w:bottom w:val="none" w:sz="0" w:space="0" w:color="auto"/>
        <w:right w:val="none" w:sz="0" w:space="0" w:color="auto"/>
      </w:divBdr>
    </w:div>
    <w:div w:id="212488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60D6B-CF83-452E-9E58-F20AFF10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46</Pages>
  <Words>5803</Words>
  <Characters>43453</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ОСЗН</Company>
  <LinksUpToDate>false</LinksUpToDate>
  <CharactersWithSpaces>49158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subject/>
  <dc:creator>4</dc:creator>
  <cp:keywords/>
  <dc:description/>
  <cp:lastModifiedBy>econom2</cp:lastModifiedBy>
  <cp:revision>307</cp:revision>
  <cp:lastPrinted>2016-08-29T14:11:00Z</cp:lastPrinted>
  <dcterms:created xsi:type="dcterms:W3CDTF">2016-11-29T06:51:00Z</dcterms:created>
  <dcterms:modified xsi:type="dcterms:W3CDTF">2021-12-28T12:11:00Z</dcterms:modified>
</cp:coreProperties>
</file>