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9" w:rsidRPr="00186712" w:rsidRDefault="00CD473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D4739" w:rsidRPr="00186712" w:rsidRDefault="00CD473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739" w:rsidRPr="00186712" w:rsidRDefault="00CD473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739" w:rsidRPr="00186712" w:rsidRDefault="00CD473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D4739" w:rsidRPr="00186712" w:rsidRDefault="00CD473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D4739" w:rsidRPr="00186712" w:rsidRDefault="00CD473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D473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739" w:rsidRPr="00186712" w:rsidRDefault="00CD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D4739" w:rsidRPr="00186712" w:rsidRDefault="00CD47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739" w:rsidRPr="00186712" w:rsidRDefault="00CD473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21/113</w:t>
            </w:r>
          </w:p>
        </w:tc>
      </w:tr>
    </w:tbl>
    <w:p w:rsidR="00CD4739" w:rsidRDefault="00CD473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D4739" w:rsidRPr="00186712" w:rsidRDefault="00CD473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D4739" w:rsidRDefault="00CD473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4739" w:rsidRPr="006A46AA" w:rsidRDefault="00CD4739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Бобылева Сергея Петровича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b/>
          <w:sz w:val="28"/>
          <w:szCs w:val="28"/>
        </w:rPr>
        <w:t>на должность главы</w:t>
      </w:r>
      <w:r w:rsidRPr="008112E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  <w:r w:rsidRPr="008112EA">
        <w:rPr>
          <w:b/>
          <w:sz w:val="28"/>
          <w:szCs w:val="28"/>
        </w:rPr>
        <w:t xml:space="preserve"> </w:t>
      </w:r>
    </w:p>
    <w:p w:rsidR="00CD4739" w:rsidRPr="00420573" w:rsidRDefault="00CD4739" w:rsidP="00897245">
      <w:pPr>
        <w:pStyle w:val="BodyTextIndent"/>
        <w:spacing w:line="336" w:lineRule="auto"/>
        <w:rPr>
          <w:sz w:val="20"/>
        </w:rPr>
      </w:pPr>
    </w:p>
    <w:p w:rsidR="00CD4739" w:rsidRPr="008B513E" w:rsidRDefault="00CD473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8B513E">
        <w:rPr>
          <w:rStyle w:val="9"/>
          <w:rFonts w:ascii="Times New Roman" w:hAnsi="Times New Roman"/>
          <w:szCs w:val="28"/>
        </w:rPr>
        <w:t xml:space="preserve">Бобылева Сергея Петровича Пиннежская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CD4739" w:rsidRPr="008B513E" w:rsidRDefault="00CD473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CD4739" w:rsidRPr="008B513E" w:rsidRDefault="00CD4739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на должность главы, составляет </w:t>
      </w:r>
      <w:r w:rsidRPr="00A22CD3">
        <w:rPr>
          <w:szCs w:val="28"/>
        </w:rPr>
        <w:t>25</w:t>
      </w:r>
      <w:r w:rsidRPr="008B513E">
        <w:rPr>
          <w:szCs w:val="28"/>
        </w:rPr>
        <w:t>.</w:t>
      </w:r>
    </w:p>
    <w:p w:rsidR="00CD4739" w:rsidRPr="008B513E" w:rsidRDefault="00CD473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Согласно протоколу об итогах сбора подписей избирателей от 21 июля 2021 года</w:t>
      </w:r>
      <w:r>
        <w:rPr>
          <w:sz w:val="28"/>
          <w:szCs w:val="28"/>
        </w:rPr>
        <w:t>,</w:t>
      </w:r>
      <w:r w:rsidRPr="008B513E">
        <w:rPr>
          <w:sz w:val="28"/>
          <w:szCs w:val="28"/>
        </w:rPr>
        <w:t xml:space="preserve"> кандидатом </w:t>
      </w:r>
      <w:r w:rsidRPr="006C1005">
        <w:rPr>
          <w:rStyle w:val="9"/>
          <w:rFonts w:ascii="Times New Roman" w:hAnsi="Times New Roman"/>
          <w:szCs w:val="28"/>
        </w:rPr>
        <w:t>Бобылевым Сергеем Петровичем</w:t>
      </w:r>
      <w:r w:rsidRPr="008B513E">
        <w:rPr>
          <w:sz w:val="28"/>
          <w:szCs w:val="28"/>
        </w:rPr>
        <w:t xml:space="preserve"> для регистрации представлено 28 подписей избирателей.</w:t>
      </w:r>
    </w:p>
    <w:p w:rsidR="00CD4739" w:rsidRPr="008B513E" w:rsidRDefault="00CD473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Проверено подписей избирателей 28 (100 %), недостоверными и (или) (недействительными признаны 0 (0 %).</w:t>
      </w:r>
    </w:p>
    <w:p w:rsidR="00CD4739" w:rsidRPr="008B513E" w:rsidRDefault="00CD473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CD4739" w:rsidRPr="006C1005" w:rsidRDefault="00CD4739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>1. Зарегистрировать кандидатом</w:t>
      </w:r>
      <w:r>
        <w:rPr>
          <w:sz w:val="28"/>
          <w:szCs w:val="28"/>
        </w:rPr>
        <w:t xml:space="preserve"> </w:t>
      </w:r>
      <w:r w:rsidRPr="006C1005">
        <w:rPr>
          <w:sz w:val="28"/>
          <w:szCs w:val="28"/>
        </w:rPr>
        <w:t xml:space="preserve">на должность главы </w:t>
      </w:r>
      <w:r w:rsidRPr="006C1005">
        <w:rPr>
          <w:bCs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6C1005">
        <w:rPr>
          <w:sz w:val="28"/>
          <w:szCs w:val="28"/>
        </w:rPr>
        <w:t xml:space="preserve"> </w:t>
      </w:r>
      <w:r w:rsidRPr="006C1005">
        <w:rPr>
          <w:rStyle w:val="9"/>
          <w:rFonts w:ascii="Times New Roman" w:hAnsi="Times New Roman"/>
          <w:szCs w:val="28"/>
        </w:rPr>
        <w:t>Бобылева Сергея Петровича</w:t>
      </w:r>
      <w:r>
        <w:rPr>
          <w:rStyle w:val="9"/>
          <w:rFonts w:ascii="Times New Roman" w:hAnsi="Times New Roman"/>
          <w:szCs w:val="28"/>
        </w:rPr>
        <w:t xml:space="preserve"> </w:t>
      </w:r>
      <w:r w:rsidRPr="006C1005">
        <w:rPr>
          <w:rStyle w:val="9"/>
          <w:rFonts w:ascii="Times New Roman" w:hAnsi="Times New Roman"/>
          <w:szCs w:val="28"/>
        </w:rPr>
        <w:t>16 ноября 1985</w:t>
      </w:r>
      <w:r w:rsidRPr="006C1005">
        <w:rPr>
          <w:sz w:val="28"/>
          <w:szCs w:val="28"/>
        </w:rPr>
        <w:t xml:space="preserve"> года рождения. (« 01 </w:t>
      </w:r>
      <w:r>
        <w:rPr>
          <w:sz w:val="28"/>
          <w:szCs w:val="28"/>
        </w:rPr>
        <w:t>» августа 2021 года в 17 часов 5</w:t>
      </w:r>
      <w:r w:rsidRPr="006C1005">
        <w:rPr>
          <w:sz w:val="28"/>
          <w:szCs w:val="28"/>
        </w:rPr>
        <w:t>0 минут).</w:t>
      </w:r>
    </w:p>
    <w:p w:rsidR="00CD4739" w:rsidRPr="006C1005" w:rsidRDefault="00CD4739" w:rsidP="006C1005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C1005">
        <w:rPr>
          <w:rStyle w:val="9"/>
          <w:szCs w:val="28"/>
        </w:rPr>
        <w:t xml:space="preserve">Бобылеву Сергею Петровичу </w:t>
      </w:r>
      <w:r w:rsidRPr="006C1005">
        <w:rPr>
          <w:sz w:val="28"/>
          <w:szCs w:val="28"/>
        </w:rPr>
        <w:t>удостоверение установленного образца.</w:t>
      </w:r>
    </w:p>
    <w:p w:rsidR="00CD4739" w:rsidRPr="00A466B7" w:rsidRDefault="00CD4739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CD4739" w:rsidRPr="00893D55" w:rsidRDefault="00CD4739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CD4739" w:rsidRPr="00A170C9" w:rsidRDefault="00CD4739" w:rsidP="0066217E">
      <w:pPr>
        <w:pStyle w:val="50"/>
        <w:shd w:val="clear" w:color="auto" w:fill="auto"/>
        <w:spacing w:before="0"/>
        <w:ind w:right="40"/>
      </w:pPr>
    </w:p>
    <w:p w:rsidR="00CD4739" w:rsidRPr="00186712" w:rsidRDefault="00CD473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D4739" w:rsidRPr="00186712" w:rsidRDefault="00CD473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Default="00CD47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D4739" w:rsidRPr="00186712" w:rsidRDefault="00CD473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CD4739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39" w:rsidRDefault="00CD4739" w:rsidP="00E11934">
      <w:r>
        <w:separator/>
      </w:r>
    </w:p>
  </w:endnote>
  <w:endnote w:type="continuationSeparator" w:id="0">
    <w:p w:rsidR="00CD4739" w:rsidRDefault="00CD473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39" w:rsidRDefault="00CD4739"/>
  </w:footnote>
  <w:footnote w:type="continuationSeparator" w:id="0">
    <w:p w:rsidR="00CD4739" w:rsidRDefault="00CD47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539F"/>
    <w:rsid w:val="00062FAA"/>
    <w:rsid w:val="00064D7F"/>
    <w:rsid w:val="000704A3"/>
    <w:rsid w:val="0009535C"/>
    <w:rsid w:val="00095EFA"/>
    <w:rsid w:val="000B4C1B"/>
    <w:rsid w:val="000C0023"/>
    <w:rsid w:val="000C39F3"/>
    <w:rsid w:val="000C3E99"/>
    <w:rsid w:val="000E60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32BE"/>
    <w:rsid w:val="00186712"/>
    <w:rsid w:val="001E2263"/>
    <w:rsid w:val="001E4324"/>
    <w:rsid w:val="00202F58"/>
    <w:rsid w:val="00203CE4"/>
    <w:rsid w:val="00203FFC"/>
    <w:rsid w:val="002270B1"/>
    <w:rsid w:val="0022771B"/>
    <w:rsid w:val="002314B1"/>
    <w:rsid w:val="00234F2E"/>
    <w:rsid w:val="002370A7"/>
    <w:rsid w:val="00243ECE"/>
    <w:rsid w:val="00265467"/>
    <w:rsid w:val="00267192"/>
    <w:rsid w:val="002869F7"/>
    <w:rsid w:val="002A75BD"/>
    <w:rsid w:val="002D289C"/>
    <w:rsid w:val="002F2A4A"/>
    <w:rsid w:val="002F49B9"/>
    <w:rsid w:val="00300586"/>
    <w:rsid w:val="00306200"/>
    <w:rsid w:val="0031329D"/>
    <w:rsid w:val="00316976"/>
    <w:rsid w:val="00327A9B"/>
    <w:rsid w:val="003378A8"/>
    <w:rsid w:val="00342DF4"/>
    <w:rsid w:val="003501E4"/>
    <w:rsid w:val="00366970"/>
    <w:rsid w:val="00370AC0"/>
    <w:rsid w:val="003765E0"/>
    <w:rsid w:val="00395FD3"/>
    <w:rsid w:val="003C3EE4"/>
    <w:rsid w:val="003D1B46"/>
    <w:rsid w:val="00416F53"/>
    <w:rsid w:val="00420573"/>
    <w:rsid w:val="00433360"/>
    <w:rsid w:val="00452FD2"/>
    <w:rsid w:val="004552B4"/>
    <w:rsid w:val="004A69BC"/>
    <w:rsid w:val="004D3FF6"/>
    <w:rsid w:val="004E434C"/>
    <w:rsid w:val="004F319A"/>
    <w:rsid w:val="00505F04"/>
    <w:rsid w:val="00536A7C"/>
    <w:rsid w:val="005814DF"/>
    <w:rsid w:val="005A088E"/>
    <w:rsid w:val="005B23D7"/>
    <w:rsid w:val="005D560E"/>
    <w:rsid w:val="005E519C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825C0"/>
    <w:rsid w:val="00684A34"/>
    <w:rsid w:val="00694AE4"/>
    <w:rsid w:val="006A46AA"/>
    <w:rsid w:val="006C1005"/>
    <w:rsid w:val="006C4867"/>
    <w:rsid w:val="006D4CBF"/>
    <w:rsid w:val="006E4813"/>
    <w:rsid w:val="006F22E1"/>
    <w:rsid w:val="00701390"/>
    <w:rsid w:val="0074052D"/>
    <w:rsid w:val="00740D56"/>
    <w:rsid w:val="007538B6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D6E31"/>
    <w:rsid w:val="007F017A"/>
    <w:rsid w:val="007F1C42"/>
    <w:rsid w:val="008112EA"/>
    <w:rsid w:val="0081211D"/>
    <w:rsid w:val="00815A53"/>
    <w:rsid w:val="008266F3"/>
    <w:rsid w:val="00847EF0"/>
    <w:rsid w:val="00847FA5"/>
    <w:rsid w:val="00883701"/>
    <w:rsid w:val="008905B5"/>
    <w:rsid w:val="00893A82"/>
    <w:rsid w:val="00893D55"/>
    <w:rsid w:val="00896A58"/>
    <w:rsid w:val="00897245"/>
    <w:rsid w:val="008B3CBB"/>
    <w:rsid w:val="008B513E"/>
    <w:rsid w:val="008E071D"/>
    <w:rsid w:val="008E2BE8"/>
    <w:rsid w:val="0091452C"/>
    <w:rsid w:val="0094707A"/>
    <w:rsid w:val="0097647E"/>
    <w:rsid w:val="00976740"/>
    <w:rsid w:val="00982822"/>
    <w:rsid w:val="00995655"/>
    <w:rsid w:val="009A0B3A"/>
    <w:rsid w:val="009A305E"/>
    <w:rsid w:val="009C1A64"/>
    <w:rsid w:val="009D22BD"/>
    <w:rsid w:val="009E1C12"/>
    <w:rsid w:val="009F0045"/>
    <w:rsid w:val="009F1A24"/>
    <w:rsid w:val="00A007A2"/>
    <w:rsid w:val="00A11589"/>
    <w:rsid w:val="00A170C9"/>
    <w:rsid w:val="00A22CD3"/>
    <w:rsid w:val="00A345D1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B05266"/>
    <w:rsid w:val="00B22534"/>
    <w:rsid w:val="00B2626D"/>
    <w:rsid w:val="00B6662C"/>
    <w:rsid w:val="00B8095D"/>
    <w:rsid w:val="00B818AC"/>
    <w:rsid w:val="00B81D0F"/>
    <w:rsid w:val="00B86891"/>
    <w:rsid w:val="00B9124B"/>
    <w:rsid w:val="00B945DD"/>
    <w:rsid w:val="00BA1203"/>
    <w:rsid w:val="00BD3C74"/>
    <w:rsid w:val="00BE2DDA"/>
    <w:rsid w:val="00BE3BFA"/>
    <w:rsid w:val="00BF768F"/>
    <w:rsid w:val="00C24240"/>
    <w:rsid w:val="00C316E7"/>
    <w:rsid w:val="00C37F7E"/>
    <w:rsid w:val="00C551F9"/>
    <w:rsid w:val="00C57CBF"/>
    <w:rsid w:val="00C77FC4"/>
    <w:rsid w:val="00CA09E3"/>
    <w:rsid w:val="00CA1317"/>
    <w:rsid w:val="00CD4739"/>
    <w:rsid w:val="00CE792D"/>
    <w:rsid w:val="00CF29B8"/>
    <w:rsid w:val="00CF37F2"/>
    <w:rsid w:val="00D02FF5"/>
    <w:rsid w:val="00D1592E"/>
    <w:rsid w:val="00D22AF7"/>
    <w:rsid w:val="00D42A3D"/>
    <w:rsid w:val="00D57DB2"/>
    <w:rsid w:val="00D744FA"/>
    <w:rsid w:val="00DA02A1"/>
    <w:rsid w:val="00DA6DA3"/>
    <w:rsid w:val="00DB7FD8"/>
    <w:rsid w:val="00DD7523"/>
    <w:rsid w:val="00DE75D8"/>
    <w:rsid w:val="00DF3708"/>
    <w:rsid w:val="00DF7B9A"/>
    <w:rsid w:val="00E11934"/>
    <w:rsid w:val="00E1739A"/>
    <w:rsid w:val="00E24052"/>
    <w:rsid w:val="00E325F6"/>
    <w:rsid w:val="00E407DD"/>
    <w:rsid w:val="00E5109E"/>
    <w:rsid w:val="00E5625B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66</cp:revision>
  <cp:lastPrinted>2021-08-03T16:37:00Z</cp:lastPrinted>
  <dcterms:created xsi:type="dcterms:W3CDTF">2018-08-04T17:07:00Z</dcterms:created>
  <dcterms:modified xsi:type="dcterms:W3CDTF">2021-08-10T14:24:00Z</dcterms:modified>
</cp:coreProperties>
</file>