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ED" w:rsidRDefault="00904CED" w:rsidP="000B64FA">
      <w:pPr>
        <w:jc w:val="right"/>
      </w:pPr>
      <w:r>
        <w:t>Форма № 29x</w:t>
      </w:r>
    </w:p>
    <w:p w:rsidR="00904CED" w:rsidRDefault="00904CED" w:rsidP="000B64FA">
      <w:pPr>
        <w:jc w:val="center"/>
        <w:rPr>
          <w:sz w:val="28"/>
        </w:rPr>
      </w:pPr>
    </w:p>
    <w:p w:rsidR="00904CED" w:rsidRDefault="00904CED" w:rsidP="000B64FA">
      <w:pPr>
        <w:jc w:val="center"/>
        <w:rPr>
          <w:sz w:val="28"/>
        </w:rPr>
      </w:pPr>
      <w:r>
        <w:rPr>
          <w:b/>
          <w:sz w:val="28"/>
        </w:rPr>
        <w:t>Сведения о выдвинутых и зарегистрированных кандидатах в депутаты законодательного (представительного) органа власти, органа местного самоуправления</w:t>
      </w:r>
    </w:p>
    <w:p w:rsidR="00904CED" w:rsidRDefault="00904CED" w:rsidP="000B64FA">
      <w:pPr>
        <w:jc w:val="center"/>
        <w:rPr>
          <w:sz w:val="28"/>
        </w:rPr>
      </w:pPr>
    </w:p>
    <w:p w:rsidR="00904CED" w:rsidRDefault="00904CED" w:rsidP="000B64FA">
      <w:pPr>
        <w:jc w:val="center"/>
        <w:rPr>
          <w:b/>
          <w:sz w:val="24"/>
        </w:rPr>
      </w:pPr>
      <w:r>
        <w:rPr>
          <w:b/>
          <w:sz w:val="24"/>
        </w:rPr>
        <w:t>Выборы депутатов Собрания депутатов муниципального образования "Пинежский муниципальный район" седьмого созыва</w:t>
      </w:r>
    </w:p>
    <w:p w:rsidR="00904CED" w:rsidRDefault="00904CED" w:rsidP="000B64FA">
      <w:pPr>
        <w:jc w:val="center"/>
        <w:rPr>
          <w:b/>
          <w:sz w:val="24"/>
        </w:rPr>
      </w:pPr>
      <w:r>
        <w:rPr>
          <w:b/>
          <w:sz w:val="24"/>
        </w:rPr>
        <w:t>19 сентября 2021 года</w:t>
      </w:r>
    </w:p>
    <w:p w:rsidR="00904CED" w:rsidRDefault="00904CED" w:rsidP="000B64FA">
      <w:pPr>
        <w:jc w:val="center"/>
        <w:rPr>
          <w:b/>
          <w:sz w:val="24"/>
        </w:rPr>
      </w:pPr>
      <w:r>
        <w:rPr>
          <w:b/>
          <w:sz w:val="24"/>
        </w:rPr>
        <w:t>Пинежский муниципальный район Архангельской области</w:t>
      </w:r>
    </w:p>
    <w:p w:rsidR="00904CED" w:rsidRDefault="00904CED" w:rsidP="000B64FA">
      <w:pPr>
        <w:jc w:val="center"/>
        <w:rPr>
          <w:b/>
          <w:sz w:val="24"/>
        </w:rPr>
      </w:pPr>
    </w:p>
    <w:tbl>
      <w:tblPr>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24"/>
        <w:gridCol w:w="1248"/>
        <w:gridCol w:w="3801"/>
        <w:gridCol w:w="1418"/>
        <w:gridCol w:w="1418"/>
        <w:gridCol w:w="1135"/>
        <w:gridCol w:w="1418"/>
        <w:gridCol w:w="1135"/>
        <w:gridCol w:w="1135"/>
        <w:gridCol w:w="1135"/>
        <w:gridCol w:w="908"/>
      </w:tblGrid>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 п/п</w:t>
            </w:r>
          </w:p>
        </w:tc>
        <w:tc>
          <w:tcPr>
            <w:tcW w:w="624" w:type="dxa"/>
            <w:vAlign w:val="center"/>
          </w:tcPr>
          <w:p w:rsidR="00904CED" w:rsidRPr="000B64FA" w:rsidRDefault="00904CED" w:rsidP="000B64FA">
            <w:pPr>
              <w:spacing w:after="0" w:line="240" w:lineRule="auto"/>
              <w:jc w:val="center"/>
              <w:rPr>
                <w:sz w:val="20"/>
              </w:rPr>
            </w:pPr>
            <w:r w:rsidRPr="000B64FA">
              <w:rPr>
                <w:sz w:val="20"/>
              </w:rPr>
              <w:t>№ окр.</w:t>
            </w:r>
          </w:p>
        </w:tc>
        <w:tc>
          <w:tcPr>
            <w:tcW w:w="1248" w:type="dxa"/>
            <w:vAlign w:val="center"/>
          </w:tcPr>
          <w:p w:rsidR="00904CED" w:rsidRPr="000B64FA" w:rsidRDefault="00904CED" w:rsidP="000B64FA">
            <w:pPr>
              <w:spacing w:after="0" w:line="240" w:lineRule="auto"/>
              <w:jc w:val="center"/>
              <w:rPr>
                <w:sz w:val="20"/>
              </w:rPr>
            </w:pPr>
            <w:r w:rsidRPr="000B64FA">
              <w:rPr>
                <w:sz w:val="20"/>
              </w:rPr>
              <w:t>Наименова-</w:t>
            </w:r>
          </w:p>
          <w:p w:rsidR="00904CED" w:rsidRPr="000B64FA" w:rsidRDefault="00904CED" w:rsidP="000B64FA">
            <w:pPr>
              <w:spacing w:after="0" w:line="240" w:lineRule="auto"/>
              <w:jc w:val="center"/>
              <w:rPr>
                <w:sz w:val="20"/>
              </w:rPr>
            </w:pPr>
            <w:r w:rsidRPr="000B64FA">
              <w:rPr>
                <w:sz w:val="20"/>
              </w:rPr>
              <w:t>ние округа</w:t>
            </w:r>
          </w:p>
        </w:tc>
        <w:tc>
          <w:tcPr>
            <w:tcW w:w="3801" w:type="dxa"/>
            <w:vAlign w:val="center"/>
          </w:tcPr>
          <w:p w:rsidR="00904CED" w:rsidRPr="000B64FA" w:rsidRDefault="00904CED" w:rsidP="000B64FA">
            <w:pPr>
              <w:spacing w:after="0" w:line="240" w:lineRule="auto"/>
              <w:jc w:val="center"/>
              <w:rPr>
                <w:sz w:val="20"/>
              </w:rPr>
            </w:pPr>
            <w:r w:rsidRPr="000B64FA">
              <w:rPr>
                <w:sz w:val="20"/>
              </w:rPr>
              <w:t>Персональные данные кандидата</w:t>
            </w:r>
          </w:p>
        </w:tc>
        <w:tc>
          <w:tcPr>
            <w:tcW w:w="1418" w:type="dxa"/>
            <w:vAlign w:val="center"/>
          </w:tcPr>
          <w:p w:rsidR="00904CED" w:rsidRPr="000B64FA" w:rsidRDefault="00904CED" w:rsidP="000B64FA">
            <w:pPr>
              <w:spacing w:after="0" w:line="240" w:lineRule="auto"/>
              <w:jc w:val="center"/>
              <w:rPr>
                <w:sz w:val="20"/>
              </w:rPr>
            </w:pPr>
            <w:r w:rsidRPr="000B64FA">
              <w:rPr>
                <w:sz w:val="20"/>
              </w:rPr>
              <w:t>Принадлеж-</w:t>
            </w:r>
          </w:p>
          <w:p w:rsidR="00904CED" w:rsidRPr="000B64FA" w:rsidRDefault="00904CED" w:rsidP="000B64FA">
            <w:pPr>
              <w:spacing w:after="0" w:line="240" w:lineRule="auto"/>
              <w:jc w:val="center"/>
              <w:rPr>
                <w:sz w:val="20"/>
              </w:rPr>
            </w:pPr>
            <w:r w:rsidRPr="000B64FA">
              <w:rPr>
                <w:sz w:val="20"/>
              </w:rPr>
              <w:t>ность к об-</w:t>
            </w:r>
          </w:p>
          <w:p w:rsidR="00904CED" w:rsidRPr="000B64FA" w:rsidRDefault="00904CED" w:rsidP="000B64FA">
            <w:pPr>
              <w:spacing w:after="0" w:line="240" w:lineRule="auto"/>
              <w:jc w:val="center"/>
              <w:rPr>
                <w:sz w:val="20"/>
              </w:rPr>
            </w:pPr>
            <w:r w:rsidRPr="000B64FA">
              <w:rPr>
                <w:sz w:val="20"/>
              </w:rPr>
              <w:t>ществен-</w:t>
            </w:r>
          </w:p>
          <w:p w:rsidR="00904CED" w:rsidRPr="000B64FA" w:rsidRDefault="00904CED" w:rsidP="000B64FA">
            <w:pPr>
              <w:spacing w:after="0" w:line="240" w:lineRule="auto"/>
              <w:jc w:val="center"/>
              <w:rPr>
                <w:sz w:val="20"/>
              </w:rPr>
            </w:pPr>
            <w:r w:rsidRPr="000B64FA">
              <w:rPr>
                <w:sz w:val="20"/>
              </w:rPr>
              <w:t xml:space="preserve">ному </w:t>
            </w:r>
          </w:p>
          <w:p w:rsidR="00904CED" w:rsidRPr="000B64FA" w:rsidRDefault="00904CED" w:rsidP="000B64FA">
            <w:pPr>
              <w:spacing w:after="0" w:line="240" w:lineRule="auto"/>
              <w:jc w:val="center"/>
              <w:rPr>
                <w:sz w:val="20"/>
              </w:rPr>
            </w:pPr>
            <w:r w:rsidRPr="000B64FA">
              <w:rPr>
                <w:sz w:val="20"/>
              </w:rPr>
              <w:t>объедине-</w:t>
            </w:r>
          </w:p>
          <w:p w:rsidR="00904CED" w:rsidRPr="000B64FA" w:rsidRDefault="00904CED" w:rsidP="000B64FA">
            <w:pPr>
              <w:spacing w:after="0" w:line="240" w:lineRule="auto"/>
              <w:jc w:val="center"/>
              <w:rPr>
                <w:sz w:val="20"/>
              </w:rPr>
            </w:pPr>
            <w:r w:rsidRPr="000B64FA">
              <w:rPr>
                <w:sz w:val="20"/>
              </w:rPr>
              <w:t>нию</w:t>
            </w:r>
          </w:p>
        </w:tc>
        <w:tc>
          <w:tcPr>
            <w:tcW w:w="1418" w:type="dxa"/>
            <w:vAlign w:val="center"/>
          </w:tcPr>
          <w:p w:rsidR="00904CED" w:rsidRPr="000B64FA" w:rsidRDefault="00904CED" w:rsidP="000B64FA">
            <w:pPr>
              <w:spacing w:after="0" w:line="240" w:lineRule="auto"/>
              <w:jc w:val="center"/>
              <w:rPr>
                <w:sz w:val="20"/>
              </w:rPr>
            </w:pPr>
            <w:r w:rsidRPr="000B64FA">
              <w:rPr>
                <w:sz w:val="20"/>
              </w:rPr>
              <w:t>Субъект выдвиже-</w:t>
            </w:r>
          </w:p>
          <w:p w:rsidR="00904CED" w:rsidRPr="000B64FA" w:rsidRDefault="00904CED" w:rsidP="000B64FA">
            <w:pPr>
              <w:spacing w:after="0" w:line="240" w:lineRule="auto"/>
              <w:jc w:val="center"/>
              <w:rPr>
                <w:sz w:val="20"/>
              </w:rPr>
            </w:pPr>
            <w:r w:rsidRPr="000B64FA">
              <w:rPr>
                <w:sz w:val="20"/>
              </w:rPr>
              <w:t>ния</w:t>
            </w:r>
          </w:p>
        </w:tc>
        <w:tc>
          <w:tcPr>
            <w:tcW w:w="1135" w:type="dxa"/>
            <w:vAlign w:val="center"/>
          </w:tcPr>
          <w:p w:rsidR="00904CED" w:rsidRPr="000B64FA" w:rsidRDefault="00904CED" w:rsidP="000B64FA">
            <w:pPr>
              <w:spacing w:after="0" w:line="240" w:lineRule="auto"/>
              <w:jc w:val="center"/>
              <w:rPr>
                <w:sz w:val="20"/>
              </w:rPr>
            </w:pPr>
            <w:r w:rsidRPr="000B64FA">
              <w:rPr>
                <w:sz w:val="20"/>
              </w:rPr>
              <w:t>Дата выдвиже- ния</w:t>
            </w:r>
          </w:p>
        </w:tc>
        <w:tc>
          <w:tcPr>
            <w:tcW w:w="1418" w:type="dxa"/>
            <w:vAlign w:val="center"/>
          </w:tcPr>
          <w:p w:rsidR="00904CED" w:rsidRPr="000B64FA" w:rsidRDefault="00904CED" w:rsidP="000B64FA">
            <w:pPr>
              <w:spacing w:after="0" w:line="240" w:lineRule="auto"/>
              <w:jc w:val="center"/>
              <w:rPr>
                <w:sz w:val="20"/>
              </w:rPr>
            </w:pPr>
            <w:r w:rsidRPr="000B64FA">
              <w:rPr>
                <w:sz w:val="20"/>
              </w:rPr>
              <w:t>Основание регистрации (для подписей - число)</w:t>
            </w:r>
          </w:p>
        </w:tc>
        <w:tc>
          <w:tcPr>
            <w:tcW w:w="1135" w:type="dxa"/>
            <w:vAlign w:val="center"/>
          </w:tcPr>
          <w:p w:rsidR="00904CED" w:rsidRPr="000B64FA" w:rsidRDefault="00904CED" w:rsidP="000B64FA">
            <w:pPr>
              <w:spacing w:after="0" w:line="240" w:lineRule="auto"/>
              <w:jc w:val="center"/>
              <w:rPr>
                <w:sz w:val="20"/>
              </w:rPr>
            </w:pPr>
            <w:r w:rsidRPr="000B64FA">
              <w:rPr>
                <w:sz w:val="20"/>
              </w:rPr>
              <w:t>Дата подачи документов на реги-</w:t>
            </w:r>
          </w:p>
          <w:p w:rsidR="00904CED" w:rsidRPr="000B64FA" w:rsidRDefault="00904CED" w:rsidP="000B64FA">
            <w:pPr>
              <w:spacing w:after="0" w:line="240" w:lineRule="auto"/>
              <w:jc w:val="center"/>
              <w:rPr>
                <w:sz w:val="20"/>
              </w:rPr>
            </w:pPr>
            <w:r w:rsidRPr="000B64FA">
              <w:rPr>
                <w:sz w:val="20"/>
              </w:rPr>
              <w:t>страцию</w:t>
            </w:r>
          </w:p>
        </w:tc>
        <w:tc>
          <w:tcPr>
            <w:tcW w:w="1135" w:type="dxa"/>
            <w:vAlign w:val="center"/>
          </w:tcPr>
          <w:p w:rsidR="00904CED" w:rsidRPr="000B64FA" w:rsidRDefault="00904CED" w:rsidP="000B64FA">
            <w:pPr>
              <w:spacing w:after="0" w:line="240" w:lineRule="auto"/>
              <w:jc w:val="center"/>
              <w:rPr>
                <w:sz w:val="20"/>
              </w:rPr>
            </w:pPr>
            <w:r w:rsidRPr="000B64FA">
              <w:rPr>
                <w:sz w:val="20"/>
              </w:rPr>
              <w:t>Дата и № постанов. о рег./отм. выдвиж.</w:t>
            </w:r>
          </w:p>
        </w:tc>
        <w:tc>
          <w:tcPr>
            <w:tcW w:w="1135" w:type="dxa"/>
            <w:vAlign w:val="center"/>
          </w:tcPr>
          <w:p w:rsidR="00904CED" w:rsidRPr="000B64FA" w:rsidRDefault="00904CED" w:rsidP="000B64FA">
            <w:pPr>
              <w:spacing w:after="0" w:line="240" w:lineRule="auto"/>
              <w:jc w:val="center"/>
              <w:rPr>
                <w:sz w:val="20"/>
              </w:rPr>
            </w:pPr>
            <w:r w:rsidRPr="000B64FA">
              <w:rPr>
                <w:sz w:val="20"/>
              </w:rPr>
              <w:t>Дата и № постанов. о выбытии зарег. канд.</w:t>
            </w:r>
          </w:p>
        </w:tc>
        <w:tc>
          <w:tcPr>
            <w:tcW w:w="908" w:type="dxa"/>
            <w:vAlign w:val="center"/>
          </w:tcPr>
          <w:p w:rsidR="00904CED" w:rsidRPr="000B64FA" w:rsidRDefault="00904CED" w:rsidP="000B64FA">
            <w:pPr>
              <w:spacing w:after="0" w:line="240" w:lineRule="auto"/>
              <w:jc w:val="center"/>
              <w:rPr>
                <w:sz w:val="20"/>
              </w:rPr>
            </w:pPr>
            <w:r w:rsidRPr="000B64FA">
              <w:rPr>
                <w:sz w:val="20"/>
              </w:rPr>
              <w:t>Приз-нак избра-ния</w:t>
            </w: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1</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Антропова Галина Васильевна, дата рождения 25 мая 1955 года, пенсионер, депутат Собрания депутатов муниципального образования "Пинежский муниципальный район" на непостоянной основе, место жительства Архангельская область, Пинежский район, село Сура</w:t>
            </w:r>
          </w:p>
        </w:tc>
        <w:tc>
          <w:tcPr>
            <w:tcW w:w="1418" w:type="dxa"/>
            <w:vAlign w:val="center"/>
          </w:tcPr>
          <w:p w:rsidR="00904CED" w:rsidRPr="000B64FA" w:rsidRDefault="00904CED" w:rsidP="000B64FA">
            <w:pPr>
              <w:spacing w:after="0" w:line="240" w:lineRule="auto"/>
              <w:jc w:val="center"/>
              <w:rPr>
                <w:sz w:val="20"/>
              </w:rPr>
            </w:pPr>
            <w:r w:rsidRPr="000B64FA">
              <w:rPr>
                <w:sz w:val="20"/>
              </w:rPr>
              <w:t>член Всероссийской политической партии "ЕДИНАЯ РОССИЯ"</w:t>
            </w: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2</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Арсентьева Светлана Владимировна, дата рождения 7 января 1967 года, пенсионер, депутат Совета депутатов муниципального образования "Сийское" пятого созыва, место жительства Архангельская область, Пинежский район, поселок Сия</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региональное отделение Политической партии "Российская объединенная демократическая партия "ЯБЛОКО"</w:t>
            </w:r>
          </w:p>
        </w:tc>
        <w:tc>
          <w:tcPr>
            <w:tcW w:w="1135" w:type="dxa"/>
            <w:vAlign w:val="center"/>
          </w:tcPr>
          <w:p w:rsidR="00904CED" w:rsidRPr="000B64FA" w:rsidRDefault="00904CED" w:rsidP="000B64FA">
            <w:pPr>
              <w:spacing w:after="0" w:line="240" w:lineRule="auto"/>
              <w:jc w:val="center"/>
              <w:rPr>
                <w:sz w:val="20"/>
              </w:rPr>
            </w:pPr>
            <w:r w:rsidRPr="000B64FA">
              <w:rPr>
                <w:sz w:val="20"/>
              </w:rPr>
              <w:t>19.07.2021</w:t>
            </w:r>
          </w:p>
        </w:tc>
        <w:tc>
          <w:tcPr>
            <w:tcW w:w="1418"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отк. в рег.</w:t>
            </w:r>
          </w:p>
          <w:p w:rsidR="00904CED" w:rsidRPr="000B64FA" w:rsidRDefault="00904CED" w:rsidP="000B64FA">
            <w:pPr>
              <w:spacing w:after="0" w:line="240" w:lineRule="auto"/>
              <w:jc w:val="center"/>
              <w:rPr>
                <w:sz w:val="20"/>
              </w:rPr>
            </w:pPr>
            <w:r w:rsidRPr="000B64FA">
              <w:rPr>
                <w:sz w:val="20"/>
              </w:rPr>
              <w:t>04.08.2021</w:t>
            </w:r>
          </w:p>
          <w:p w:rsidR="00904CED" w:rsidRPr="000B64FA" w:rsidRDefault="00904CED" w:rsidP="000B64FA">
            <w:pPr>
              <w:spacing w:after="0" w:line="240" w:lineRule="auto"/>
              <w:jc w:val="center"/>
              <w:rPr>
                <w:sz w:val="20"/>
              </w:rPr>
            </w:pPr>
            <w:r w:rsidRPr="000B64FA">
              <w:rPr>
                <w:sz w:val="20"/>
              </w:rPr>
              <w:t>№ 23/139</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4</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Богданова Антонина Григорьевна, дата рождения 2 августа 1963 года, пенсионер, место жительства Архангельская область, Пинежский район, село Сура</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региональное отделение Политической партии ЛДПР - Либерально-демократической партии России</w:t>
            </w:r>
          </w:p>
        </w:tc>
        <w:tc>
          <w:tcPr>
            <w:tcW w:w="1135" w:type="dxa"/>
            <w:vAlign w:val="center"/>
          </w:tcPr>
          <w:p w:rsidR="00904CED" w:rsidRPr="000B64FA" w:rsidRDefault="00904CED" w:rsidP="000B64FA">
            <w:pPr>
              <w:spacing w:after="0" w:line="240" w:lineRule="auto"/>
              <w:jc w:val="center"/>
              <w:rPr>
                <w:sz w:val="20"/>
              </w:rPr>
            </w:pPr>
            <w:r w:rsidRPr="000B64FA">
              <w:rPr>
                <w:sz w:val="20"/>
              </w:rPr>
              <w:t>22.07.2021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04.08.2021</w:t>
            </w:r>
          </w:p>
          <w:p w:rsidR="00904CED" w:rsidRPr="000B64FA" w:rsidRDefault="00904CED" w:rsidP="000B64FA">
            <w:pPr>
              <w:spacing w:after="0" w:line="240" w:lineRule="auto"/>
              <w:jc w:val="center"/>
              <w:rPr>
                <w:sz w:val="20"/>
              </w:rPr>
            </w:pPr>
            <w:r w:rsidRPr="000B64FA">
              <w:rPr>
                <w:sz w:val="20"/>
              </w:rPr>
              <w:t>№ 23/147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5</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Варзугина Юлия Сергеевна, дата рождения 29 апреля 1986 года, МБУК "Карпогорская межпоселенческая библиотека", библиотекарь, место жительства Архангельская область, Пинежский район, деревня Ваймуша</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6</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Вербицкая Елена Александровна, дата рождения 18 апреля 1969 года, ООО ПКП "Титан" Усть-Покшеньгское обособленное подразделение, старший мастер нижнего склада, место жительства Архангельская область, Пинежский район, посёлок Ясный</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областное отделение политической партии "КОММУНИСТИЧЕСКАЯ ПАРТИЯ РОССИЙСКОЙ ФЕДЕРАЦИИ"</w:t>
            </w:r>
          </w:p>
        </w:tc>
        <w:tc>
          <w:tcPr>
            <w:tcW w:w="1135" w:type="dxa"/>
            <w:vAlign w:val="center"/>
          </w:tcPr>
          <w:p w:rsidR="00904CED" w:rsidRPr="000B64FA" w:rsidRDefault="00904CED" w:rsidP="000B64FA">
            <w:pPr>
              <w:spacing w:after="0" w:line="240" w:lineRule="auto"/>
              <w:jc w:val="center"/>
              <w:rPr>
                <w:sz w:val="20"/>
              </w:rPr>
            </w:pPr>
            <w:r w:rsidRPr="000B64FA">
              <w:rPr>
                <w:sz w:val="20"/>
              </w:rPr>
              <w:t>28.07.2021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06.08.2021</w:t>
            </w:r>
          </w:p>
          <w:p w:rsidR="00904CED" w:rsidRPr="000B64FA" w:rsidRDefault="00904CED" w:rsidP="000B64FA">
            <w:pPr>
              <w:spacing w:after="0" w:line="240" w:lineRule="auto"/>
              <w:jc w:val="center"/>
              <w:rPr>
                <w:sz w:val="20"/>
              </w:rPr>
            </w:pPr>
            <w:r w:rsidRPr="000B64FA">
              <w:rPr>
                <w:sz w:val="20"/>
              </w:rPr>
              <w:t>№ 25/174</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8</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Гусева Галина Степановна, дата рождения 23 октября 1944 года, пенсионер,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9</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Денисова Любовь Геннадьевна, дата рождения 20 мая 1983 года, ГБСУ СОССЗН АО "Сийский психоневрологический интернат", санитарка палатная, депутат Совета депутатов муниципального образования "Сийское" на непостоянной основе, место жительства Архангельская область, Пинежский район, посёлок Сия</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Региональное отделение Социалистической политической партии "СПРАВЕДЛИВАЯ РОССИЯ – ПАТРИОТЫ – ЗА ПРАВДУ" в Архангельской области</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27/178</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11</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Ермаков Антон Александрович, дата рождения 16 июня 1976 года, домохозяин, место жительства Архангельская область, Пинежский район, деревня Остров</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Региональное отделение Социалистической политической партии "СПРАВЕДЛИВАЯ РОССИЯ – ПАТРИОТЫ – ЗА ПРАВДУ" в Архангельской области</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27/178</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12</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Земцовская Светлана Валерьевна, дата рождения 10 августа 1963 года, Пинежское МП ЖКХ, директор, место жительства Архангельская область, Пинежский район, посёлок Ясный</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13</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Зубова Александра Васильевна, дата рождения 23 мая 1990 года, ООО ПКП "Титан" Усть-Покшеньгское обособленное подразделение, экономист, место жительства Архангельская область, Пинежский район, посёлок Ясный</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областное отделение политической партии "КОММУНИСТИЧЕСКАЯ ПАРТИЯ РОССИЙСКОЙ ФЕДЕРАЦИИ"</w:t>
            </w:r>
          </w:p>
        </w:tc>
        <w:tc>
          <w:tcPr>
            <w:tcW w:w="1135" w:type="dxa"/>
            <w:vAlign w:val="center"/>
          </w:tcPr>
          <w:p w:rsidR="00904CED" w:rsidRPr="000B64FA" w:rsidRDefault="00904CED" w:rsidP="000B64FA">
            <w:pPr>
              <w:spacing w:after="0" w:line="240" w:lineRule="auto"/>
              <w:jc w:val="center"/>
              <w:rPr>
                <w:sz w:val="20"/>
              </w:rPr>
            </w:pPr>
            <w:r w:rsidRPr="000B64FA">
              <w:rPr>
                <w:sz w:val="20"/>
              </w:rPr>
              <w:t>28.07.2021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06.08.2021</w:t>
            </w:r>
          </w:p>
          <w:p w:rsidR="00904CED" w:rsidRPr="000B64FA" w:rsidRDefault="00904CED" w:rsidP="000B64FA">
            <w:pPr>
              <w:spacing w:after="0" w:line="240" w:lineRule="auto"/>
              <w:jc w:val="center"/>
              <w:rPr>
                <w:sz w:val="20"/>
              </w:rPr>
            </w:pPr>
            <w:r w:rsidRPr="000B64FA">
              <w:rPr>
                <w:sz w:val="20"/>
              </w:rPr>
              <w:t>№ 25/174</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14</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Игнашёв Сергей Александрович, дата рождения 23 июля 1989 года, домохозяин, депутат Совета депутатов муниципального образования "Карпогорское" на непостоянной основе,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Региональное отделение Социалистической политической партии "СПРАВЕДЛИВАЯ РОССИЯ – ПАТРИОТЫ – ЗА ПРАВДУ" в Архангельской области</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27/178</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16</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Киевский Эдуард Сергеевич, дата рождения 12 июня 1983 года, ООО "Север", генеральный директор, место жительства Архангельская область, город Новодвинск</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региональное отделение Политической партии ЛДПР - Либерально-демократической партии России</w:t>
            </w:r>
          </w:p>
        </w:tc>
        <w:tc>
          <w:tcPr>
            <w:tcW w:w="1135" w:type="dxa"/>
            <w:vAlign w:val="center"/>
          </w:tcPr>
          <w:p w:rsidR="00904CED" w:rsidRPr="000B64FA" w:rsidRDefault="00904CED" w:rsidP="000B64FA">
            <w:pPr>
              <w:spacing w:after="0" w:line="240" w:lineRule="auto"/>
              <w:jc w:val="center"/>
              <w:rPr>
                <w:sz w:val="20"/>
              </w:rPr>
            </w:pPr>
            <w:r w:rsidRPr="000B64FA">
              <w:rPr>
                <w:sz w:val="20"/>
              </w:rPr>
              <w:t>22.07.2021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04.08.2021</w:t>
            </w:r>
          </w:p>
          <w:p w:rsidR="00904CED" w:rsidRPr="000B64FA" w:rsidRDefault="00904CED" w:rsidP="000B64FA">
            <w:pPr>
              <w:spacing w:after="0" w:line="240" w:lineRule="auto"/>
              <w:jc w:val="center"/>
              <w:rPr>
                <w:sz w:val="20"/>
              </w:rPr>
            </w:pPr>
            <w:r w:rsidRPr="000B64FA">
              <w:rPr>
                <w:sz w:val="20"/>
              </w:rPr>
              <w:t>№ 23/147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17</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Колик Людмила Алексеевна, дата рождения 1 января 1975 года, МБУК "Карпогорская межпоселенческая библиотека", директор, депутат Собрания депутатов МО "Пинежский муниципальный район" на непостоянной основе,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19</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Кормачев Дмитрий Николаевич, дата рождения 10 июня 1982 года, ООО ПКП "Титан" Карпогорское обособленное подразделение, начальник отдела сбыта,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областное отделение политической партии "КОММУНИСТИЧЕСКАЯ ПАРТИЯ РОССИЙСКОЙ ФЕДЕРАЦИИ"</w:t>
            </w:r>
          </w:p>
        </w:tc>
        <w:tc>
          <w:tcPr>
            <w:tcW w:w="1135" w:type="dxa"/>
            <w:vAlign w:val="center"/>
          </w:tcPr>
          <w:p w:rsidR="00904CED" w:rsidRPr="000B64FA" w:rsidRDefault="00904CED" w:rsidP="000B64FA">
            <w:pPr>
              <w:spacing w:after="0" w:line="240" w:lineRule="auto"/>
              <w:jc w:val="center"/>
              <w:rPr>
                <w:sz w:val="20"/>
              </w:rPr>
            </w:pPr>
            <w:r w:rsidRPr="000B64FA">
              <w:rPr>
                <w:sz w:val="20"/>
              </w:rPr>
              <w:t>28.07.2021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06.08.2021</w:t>
            </w:r>
          </w:p>
          <w:p w:rsidR="00904CED" w:rsidRPr="000B64FA" w:rsidRDefault="00904CED" w:rsidP="000B64FA">
            <w:pPr>
              <w:spacing w:after="0" w:line="240" w:lineRule="auto"/>
              <w:jc w:val="center"/>
              <w:rPr>
                <w:sz w:val="20"/>
              </w:rPr>
            </w:pPr>
            <w:r w:rsidRPr="000B64FA">
              <w:rPr>
                <w:sz w:val="20"/>
              </w:rPr>
              <w:t>№ 25/174</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20</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Кочнев Сергей Александрович, дата рождения 27 марта 1981 года, МУП "Карпогорская КЭС", директор,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r w:rsidRPr="000B64FA">
              <w:rPr>
                <w:sz w:val="20"/>
              </w:rPr>
              <w:t>член Всероссийской политической партии "ЕДИНАЯ РОССИЯ"</w:t>
            </w: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21</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Лукина Ольга Васильевна, дата рождения 8 января 1966 года, МБОУ "Пинежская средняя общеобразовательная школа N 117", директор, депутат Собрания депутатов муниципального образования "Пинежский муниципальный район" на непостоянной основе, место жительства Архангельская область, Пинежский район, поселок Пинега</w:t>
            </w:r>
          </w:p>
        </w:tc>
        <w:tc>
          <w:tcPr>
            <w:tcW w:w="1418" w:type="dxa"/>
            <w:vAlign w:val="center"/>
          </w:tcPr>
          <w:p w:rsidR="00904CED" w:rsidRPr="000B64FA" w:rsidRDefault="00904CED" w:rsidP="000B64FA">
            <w:pPr>
              <w:spacing w:after="0" w:line="240" w:lineRule="auto"/>
              <w:jc w:val="center"/>
              <w:rPr>
                <w:sz w:val="20"/>
              </w:rPr>
            </w:pPr>
            <w:r w:rsidRPr="000B64FA">
              <w:rPr>
                <w:sz w:val="20"/>
              </w:rPr>
              <w:t>член Всероссийской политической партии "ЕДИНАЯ РОССИЯ"</w:t>
            </w: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23</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Маринин Валерий Николаевич, дата рождения 31 октября 1961 года, ООО ПКП "Титан" Усть-Покшеньгское обособленное подразделение, руководитель, место жительства Архангельская область, Пинежский район, посёлок Ясный</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24</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Меньшуткин Павел Леонидович, дата рождения 1 марта 1968 года, ГБСУ СОССЗН АО "Сийский психоневрологический интернат", юрисконсульт, место жительства город Санкт-Петербург</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Региональное отделение Социалистической политической партии "СПРАВЕДЛИВАЯ РОССИЯ – ПАТРИОТЫ – ЗА ПРАВДУ" в Архангельской области</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27/178</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25</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Оловянный Евгений Александрович, дата рождения 27 февраля 1993 года, АО ПО "Севмаш", трубопроводчик судовой, место жительства Архангельская область, город Архангельск</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региональное отделение Политической партии ЛДПР - Либерально-демократической партии России</w:t>
            </w:r>
          </w:p>
        </w:tc>
        <w:tc>
          <w:tcPr>
            <w:tcW w:w="1135" w:type="dxa"/>
            <w:vAlign w:val="center"/>
          </w:tcPr>
          <w:p w:rsidR="00904CED" w:rsidRPr="000B64FA" w:rsidRDefault="00904CED" w:rsidP="000B64FA">
            <w:pPr>
              <w:spacing w:after="0" w:line="240" w:lineRule="auto"/>
              <w:jc w:val="center"/>
              <w:rPr>
                <w:sz w:val="20"/>
              </w:rPr>
            </w:pPr>
            <w:r w:rsidRPr="000B64FA">
              <w:rPr>
                <w:sz w:val="20"/>
              </w:rPr>
              <w:t>22.07.2021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04.08.2021</w:t>
            </w:r>
          </w:p>
          <w:p w:rsidR="00904CED" w:rsidRPr="000B64FA" w:rsidRDefault="00904CED" w:rsidP="000B64FA">
            <w:pPr>
              <w:spacing w:after="0" w:line="240" w:lineRule="auto"/>
              <w:jc w:val="center"/>
              <w:rPr>
                <w:sz w:val="20"/>
              </w:rPr>
            </w:pPr>
            <w:r w:rsidRPr="000B64FA">
              <w:rPr>
                <w:sz w:val="20"/>
              </w:rPr>
              <w:t>№ 23/147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26</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Онищук Любовь Александровна, дата рождения 21 января 1948 года, пенсионер, место жительства Архангельская область, Пинежский район, посёлок Пинега</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27</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Пархоменко Валерия Станиславовна, дата рождения 23 декабря 1998 года, ГАУ АО "Спортивная школа олимпийского резерва "ПОМОРЬЕ", инструктор-методист, место жительства Архангельская область, Пинежский район, посёлок Междуреченский</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Региональное отделение Социалистической политической партии "СПРАВЕДЛИВАЯ РОССИЯ – ПАТРИОТЫ – ЗА ПРАВДУ" в Архангельской области</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27/178</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29</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Порядин Сергей Леонидович, дата рождения 31 июля 1977 года, ООО "Великан", заместитель директора, депутат Собрания депутатов МО "Пинежский муниципальный район" на непостоянной основе, место жительства Архангельская область, город Архангельск</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30</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Разумова Вера Валентиновна, дата рождения 10 января 1969 года, индивидуальный предприниматель, место жительства Архангельская область, Пинежский район, посёлок Сия</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Региональное отделение Социалистической политической партии "СПРАВЕДЛИВАЯ РОССИЯ – ПАТРИОТЫ – ЗА ПРАВДУ" в Архангельской области</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27/178</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31</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Родионов Вячеслав Николаевич, дата рождения 29 апреля 1959 года, пенсионер,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32</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Русакова Галина Анатольевна, дата рождения 5 мая 1966 года, МБОУ "Ясненская средняя школа N 7", учитель, депутат Собрания депутатов муниципального образования "Пинежский муниципальный район" на непостоянной основе, место жительства Архангельская область, Пинежский район, посёлок Ясный</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Региональное отделение Социалистической политической партии "СПРАВЕДЛИВАЯ РОССИЯ – ПАТРИОТЫ – ЗА ПРАВДУ" в Архангельской области</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27/178</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33</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Сазонов Юрий Юрьевич, дата рождения 8 февраля 1970 года, ООО "Альта", главный инженер проекта, место жительства Архангельская область, город Новодвинск</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региональное отделение Политической партии ЛДПР - Либерально-демократической партии России</w:t>
            </w:r>
          </w:p>
        </w:tc>
        <w:tc>
          <w:tcPr>
            <w:tcW w:w="1135" w:type="dxa"/>
            <w:vAlign w:val="center"/>
          </w:tcPr>
          <w:p w:rsidR="00904CED" w:rsidRPr="000B64FA" w:rsidRDefault="00904CED" w:rsidP="000B64FA">
            <w:pPr>
              <w:spacing w:after="0" w:line="240" w:lineRule="auto"/>
              <w:jc w:val="center"/>
              <w:rPr>
                <w:sz w:val="20"/>
              </w:rPr>
            </w:pPr>
            <w:r w:rsidRPr="000B64FA">
              <w:rPr>
                <w:sz w:val="20"/>
              </w:rPr>
              <w:t>22.07.2021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04.08.2021</w:t>
            </w:r>
          </w:p>
          <w:p w:rsidR="00904CED" w:rsidRPr="000B64FA" w:rsidRDefault="00904CED" w:rsidP="000B64FA">
            <w:pPr>
              <w:spacing w:after="0" w:line="240" w:lineRule="auto"/>
              <w:jc w:val="center"/>
              <w:rPr>
                <w:sz w:val="20"/>
              </w:rPr>
            </w:pPr>
            <w:r w:rsidRPr="000B64FA">
              <w:rPr>
                <w:sz w:val="20"/>
              </w:rPr>
              <w:t>№ 23/147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34</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Ставров Руслан Федорович, дата рождения 7 октября 1978 года, ГБУЗ АО "Карпогорская ЦРБ", фельдшер,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37</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Томилов Василий Прокопьевич, дата рождения 22 марта 1960 года, пенсионер, депутат Собрания депутатов муниципального образования "Пинежский муниципальный район" на непостоянной основе, место жительства Архангельская область, Пинежский район, деревня Кушкопала</w:t>
            </w:r>
          </w:p>
        </w:tc>
        <w:tc>
          <w:tcPr>
            <w:tcW w:w="1418" w:type="dxa"/>
            <w:vAlign w:val="center"/>
          </w:tcPr>
          <w:p w:rsidR="00904CED" w:rsidRPr="000B64FA" w:rsidRDefault="00904CED" w:rsidP="000B64FA">
            <w:pPr>
              <w:spacing w:after="0" w:line="240" w:lineRule="auto"/>
              <w:jc w:val="center"/>
              <w:rPr>
                <w:sz w:val="20"/>
              </w:rPr>
            </w:pPr>
            <w:r w:rsidRPr="000B64FA">
              <w:rPr>
                <w:sz w:val="20"/>
              </w:rPr>
              <w:t>член Партии СПРАВЕДЛИВАЯ РОССИЯ</w:t>
            </w:r>
          </w:p>
        </w:tc>
        <w:tc>
          <w:tcPr>
            <w:tcW w:w="1418" w:type="dxa"/>
            <w:vAlign w:val="center"/>
          </w:tcPr>
          <w:p w:rsidR="00904CED" w:rsidRPr="000B64FA" w:rsidRDefault="00904CED" w:rsidP="000B64FA">
            <w:pPr>
              <w:spacing w:after="0" w:line="240" w:lineRule="auto"/>
              <w:jc w:val="center"/>
              <w:rPr>
                <w:sz w:val="20"/>
              </w:rPr>
            </w:pPr>
            <w:r w:rsidRPr="000B64FA">
              <w:rPr>
                <w:sz w:val="20"/>
              </w:rPr>
              <w:t>Региональное отделение Социалистической политической партии "СПРАВЕДЛИВАЯ РОССИЯ – ПАТРИОТЫ – ЗА ПРАВДУ" в Архангельской области</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27/178</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38</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Томилова Анна Владимировна, дата рождения 15 августа 1957 года, МБУ ДО "РЦДО", педагог дополнительного образования, депутат Собрания депутатов МО "Пинежский муниципальный район" на непостоянной основе, место жительства Архангельская область, Пинежский район деревня Еркино</w:t>
            </w:r>
          </w:p>
        </w:tc>
        <w:tc>
          <w:tcPr>
            <w:tcW w:w="1418" w:type="dxa"/>
            <w:vAlign w:val="center"/>
          </w:tcPr>
          <w:p w:rsidR="00904CED" w:rsidRPr="000B64FA" w:rsidRDefault="00904CED" w:rsidP="000B64FA">
            <w:pPr>
              <w:spacing w:after="0" w:line="240" w:lineRule="auto"/>
              <w:jc w:val="center"/>
              <w:rPr>
                <w:sz w:val="20"/>
              </w:rPr>
            </w:pPr>
            <w:r w:rsidRPr="000B64FA">
              <w:rPr>
                <w:sz w:val="20"/>
              </w:rPr>
              <w:t>член Всероссийской политической партии "ЕДИНАЯ РОССИЯ"</w:t>
            </w: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39</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Томилова Мария Николаевна, дата рождения 5 августа 1997 года, МБОУ "Карпогорская вечерняя средняя школа № 51", учитель физической культуры, место жительства Архангельская область, Пинежский район, деревня Ваймуша</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40</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Третьяков Алексей Леонидович, дата рождения 18 октября 1973 года, ГАУ АО "Единый лесопожарный центр", руководитель, депутат Собрания депутатов муниципального образования "Пинежский муниципальный район" на непостоянной основе,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r w:rsidRPr="000B64FA">
              <w:rPr>
                <w:sz w:val="20"/>
              </w:rPr>
              <w:t>член Всероссийской политической партии "ЕДИНАЯ РОССИЯ"</w:t>
            </w: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41</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Усынина Валентина Владимировна, дата рождения 25 ноября 1993 года, МБУК "Карпогорская межпоселенческая библиотека", заведующая отделом, место жительства Архангельская область, Пинежский район, деревня Ваймуша</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43</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Федорова Светлана Михайловна, дата рождения 24 мая 1973 года, МБУК "КЦК" МО "Пинежский район", директор, депутат Совета депутатов Карпогорского сельского поселения на непостоянной основе,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r w:rsidRPr="000B64FA">
              <w:rPr>
                <w:sz w:val="20"/>
              </w:rPr>
              <w:t>член Всероссийской политической партии "ЕДИНАЯ РОССИЯ"</w:t>
            </w: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44</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Фофанов Роман Александрович, дата рождения 14 мая 1987 года, МУП "Пинежское МП ЖКХ", исполнительный директор,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областное отделение политической партии "КОММУНИСТИЧЕСКАЯ ПАРТИЯ РОССИЙСКОЙ ФЕДЕРАЦИИ"</w:t>
            </w:r>
          </w:p>
        </w:tc>
        <w:tc>
          <w:tcPr>
            <w:tcW w:w="1135" w:type="dxa"/>
            <w:vAlign w:val="center"/>
          </w:tcPr>
          <w:p w:rsidR="00904CED" w:rsidRPr="000B64FA" w:rsidRDefault="00904CED" w:rsidP="000B64FA">
            <w:pPr>
              <w:spacing w:after="0" w:line="240" w:lineRule="auto"/>
              <w:jc w:val="center"/>
              <w:rPr>
                <w:sz w:val="20"/>
              </w:rPr>
            </w:pPr>
            <w:r w:rsidRPr="000B64FA">
              <w:rPr>
                <w:sz w:val="20"/>
              </w:rPr>
              <w:t>28.07.2021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06.08.2021</w:t>
            </w:r>
          </w:p>
          <w:p w:rsidR="00904CED" w:rsidRPr="000B64FA" w:rsidRDefault="00904CED" w:rsidP="000B64FA">
            <w:pPr>
              <w:spacing w:after="0" w:line="240" w:lineRule="auto"/>
              <w:jc w:val="center"/>
              <w:rPr>
                <w:sz w:val="20"/>
              </w:rPr>
            </w:pPr>
            <w:r w:rsidRPr="000B64FA">
              <w:rPr>
                <w:sz w:val="20"/>
              </w:rPr>
              <w:t>№ 25/174</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45</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Чемакин Василий Фантинович, дата рождения 27 февраля 1956 года, пенсионер, депутат Собрания депутатов МО "Пинежский муниципальный район" на непостоянной основе, место жительства Архангельская область, Пинежский район, посёлок Сосновка</w:t>
            </w:r>
          </w:p>
        </w:tc>
        <w:tc>
          <w:tcPr>
            <w:tcW w:w="1418" w:type="dxa"/>
            <w:vAlign w:val="center"/>
          </w:tcPr>
          <w:p w:rsidR="00904CED" w:rsidRPr="000B64FA" w:rsidRDefault="00904CED" w:rsidP="000B64FA">
            <w:pPr>
              <w:spacing w:after="0" w:line="240" w:lineRule="auto"/>
              <w:jc w:val="center"/>
              <w:rPr>
                <w:sz w:val="20"/>
              </w:rPr>
            </w:pPr>
            <w:r w:rsidRPr="000B64FA">
              <w:rPr>
                <w:sz w:val="20"/>
              </w:rPr>
              <w:t>член Всероссийской политической партии "ЕДИНАЯ РОССИЯ"</w:t>
            </w: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46</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Чернов Георгий Романович, дата рождения 29 июня 1998 года, студент, место жительства Архангельская область, город Мирный</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Архангельское региональное отделение Политической партии ЛДПР - Либерально-демократической партии России</w:t>
            </w:r>
          </w:p>
        </w:tc>
        <w:tc>
          <w:tcPr>
            <w:tcW w:w="1135" w:type="dxa"/>
            <w:vAlign w:val="center"/>
          </w:tcPr>
          <w:p w:rsidR="00904CED" w:rsidRPr="000B64FA" w:rsidRDefault="00904CED" w:rsidP="000B64FA">
            <w:pPr>
              <w:spacing w:after="0" w:line="240" w:lineRule="auto"/>
              <w:jc w:val="center"/>
              <w:rPr>
                <w:sz w:val="20"/>
              </w:rPr>
            </w:pPr>
            <w:r w:rsidRPr="000B64FA">
              <w:rPr>
                <w:sz w:val="20"/>
              </w:rPr>
              <w:t>22.07.2021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04.08.2021</w:t>
            </w:r>
          </w:p>
          <w:p w:rsidR="00904CED" w:rsidRPr="000B64FA" w:rsidRDefault="00904CED" w:rsidP="000B64FA">
            <w:pPr>
              <w:spacing w:after="0" w:line="240" w:lineRule="auto"/>
              <w:jc w:val="center"/>
              <w:rPr>
                <w:sz w:val="20"/>
              </w:rPr>
            </w:pPr>
            <w:r w:rsidRPr="000B64FA">
              <w:rPr>
                <w:sz w:val="20"/>
              </w:rPr>
              <w:t>№ 23/147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47</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Шехина Наталья Леонидовна, дата рождения 27 августа 1975 года, Собрание депутатов муниципального образования "Пинежский муниципальный район", председатель, депутат Собрания депутатов муниципального образования "Пинежский муниципальный район",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r w:rsidRPr="000B64FA">
              <w:rPr>
                <w:sz w:val="20"/>
              </w:rPr>
              <w:t>член Всероссийской политической партии "ЕДИНАЯ РОССИЯ"</w:t>
            </w: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r w:rsidR="00904CED" w:rsidRPr="000B64FA" w:rsidTr="000B64FA">
        <w:trPr>
          <w:cantSplit/>
        </w:trPr>
        <w:tc>
          <w:tcPr>
            <w:tcW w:w="567" w:type="dxa"/>
            <w:vAlign w:val="center"/>
          </w:tcPr>
          <w:p w:rsidR="00904CED" w:rsidRPr="000B64FA" w:rsidRDefault="00904CED" w:rsidP="000B64FA">
            <w:pPr>
              <w:spacing w:after="0" w:line="240" w:lineRule="auto"/>
              <w:jc w:val="center"/>
              <w:rPr>
                <w:sz w:val="20"/>
              </w:rPr>
            </w:pPr>
            <w:r w:rsidRPr="000B64FA">
              <w:rPr>
                <w:sz w:val="20"/>
              </w:rPr>
              <w:t>48</w:t>
            </w:r>
          </w:p>
        </w:tc>
        <w:tc>
          <w:tcPr>
            <w:tcW w:w="624" w:type="dxa"/>
            <w:vAlign w:val="center"/>
          </w:tcPr>
          <w:p w:rsidR="00904CED" w:rsidRPr="000B64FA" w:rsidRDefault="00904CED" w:rsidP="000B64FA">
            <w:pPr>
              <w:spacing w:after="0" w:line="240" w:lineRule="auto"/>
              <w:jc w:val="center"/>
              <w:rPr>
                <w:sz w:val="20"/>
              </w:rPr>
            </w:pPr>
            <w:r w:rsidRPr="000B64FA">
              <w:rPr>
                <w:sz w:val="20"/>
              </w:rPr>
              <w:t xml:space="preserve"> </w:t>
            </w:r>
          </w:p>
        </w:tc>
        <w:tc>
          <w:tcPr>
            <w:tcW w:w="1248" w:type="dxa"/>
            <w:vAlign w:val="center"/>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3801" w:type="dxa"/>
            <w:vAlign w:val="center"/>
          </w:tcPr>
          <w:p w:rsidR="00904CED" w:rsidRPr="000B64FA" w:rsidRDefault="00904CED" w:rsidP="000B64FA">
            <w:pPr>
              <w:spacing w:after="0" w:line="240" w:lineRule="auto"/>
              <w:rPr>
                <w:sz w:val="20"/>
              </w:rPr>
            </w:pPr>
            <w:r w:rsidRPr="000B64FA">
              <w:rPr>
                <w:sz w:val="20"/>
              </w:rPr>
              <w:t>Яковлев Денис Иванович, дата рождения 8 июня 1996 года, МБУК "Карпогорская межпоселенческая библиотека", методист, место жительства Архангельская область, Пинежский район, село Карпогоры</w:t>
            </w:r>
          </w:p>
        </w:tc>
        <w:tc>
          <w:tcPr>
            <w:tcW w:w="1418" w:type="dxa"/>
            <w:vAlign w:val="center"/>
          </w:tcPr>
          <w:p w:rsidR="00904CED" w:rsidRPr="000B64FA" w:rsidRDefault="00904CED" w:rsidP="000B64FA">
            <w:pPr>
              <w:spacing w:after="0" w:line="240" w:lineRule="auto"/>
              <w:jc w:val="center"/>
              <w:rPr>
                <w:sz w:val="20"/>
              </w:rPr>
            </w:pPr>
          </w:p>
        </w:tc>
        <w:tc>
          <w:tcPr>
            <w:tcW w:w="1418" w:type="dxa"/>
            <w:vAlign w:val="center"/>
          </w:tcPr>
          <w:p w:rsidR="00904CED" w:rsidRPr="000B64FA" w:rsidRDefault="00904CED" w:rsidP="000B64FA">
            <w:pPr>
              <w:spacing w:after="0" w:line="240" w:lineRule="auto"/>
              <w:jc w:val="center"/>
              <w:rPr>
                <w:sz w:val="20"/>
              </w:rPr>
            </w:pPr>
            <w:r w:rsidRPr="000B64FA">
              <w:rPr>
                <w:sz w:val="20"/>
              </w:rPr>
              <w:t>Пинежское местное отделение Всероссийской политической партии "ЕДИНАЯ РОССИЯ"</w:t>
            </w:r>
          </w:p>
        </w:tc>
        <w:tc>
          <w:tcPr>
            <w:tcW w:w="1135" w:type="dxa"/>
            <w:vAlign w:val="center"/>
          </w:tcPr>
          <w:p w:rsidR="00904CED" w:rsidRPr="000B64FA" w:rsidRDefault="00904CED" w:rsidP="000B64FA">
            <w:pPr>
              <w:spacing w:after="0" w:line="240" w:lineRule="auto"/>
              <w:jc w:val="center"/>
              <w:rPr>
                <w:sz w:val="20"/>
              </w:rPr>
            </w:pPr>
            <w:r w:rsidRPr="000B64FA">
              <w:rPr>
                <w:sz w:val="20"/>
              </w:rPr>
              <w:t>30.07.2021</w:t>
            </w:r>
          </w:p>
        </w:tc>
        <w:tc>
          <w:tcPr>
            <w:tcW w:w="1418" w:type="dxa"/>
            <w:vAlign w:val="center"/>
          </w:tcPr>
          <w:p w:rsidR="00904CED" w:rsidRPr="000B64FA" w:rsidRDefault="00904CED" w:rsidP="000B64FA">
            <w:pPr>
              <w:spacing w:after="0" w:line="240" w:lineRule="auto"/>
              <w:jc w:val="center"/>
              <w:rPr>
                <w:sz w:val="20"/>
              </w:rPr>
            </w:pPr>
            <w:r w:rsidRPr="000B64FA">
              <w:rPr>
                <w:sz w:val="20"/>
              </w:rPr>
              <w:t xml:space="preserve">п.п.3-7 ст.35.1 ФЗ "Об основных гарантиях…" № 67-ФЗ </w:t>
            </w:r>
          </w:p>
        </w:tc>
        <w:tc>
          <w:tcPr>
            <w:tcW w:w="1135" w:type="dxa"/>
            <w:vAlign w:val="center"/>
          </w:tcPr>
          <w:p w:rsidR="00904CED" w:rsidRPr="000B64FA" w:rsidRDefault="00904CED" w:rsidP="000B64FA">
            <w:pPr>
              <w:spacing w:after="0" w:line="240" w:lineRule="auto"/>
              <w:jc w:val="center"/>
              <w:rPr>
                <w:sz w:val="20"/>
              </w:rPr>
            </w:pPr>
          </w:p>
        </w:tc>
        <w:tc>
          <w:tcPr>
            <w:tcW w:w="1135" w:type="dxa"/>
            <w:vAlign w:val="center"/>
          </w:tcPr>
          <w:p w:rsidR="00904CED" w:rsidRPr="000B64FA" w:rsidRDefault="00904CED" w:rsidP="000B64FA">
            <w:pPr>
              <w:spacing w:after="0" w:line="240" w:lineRule="auto"/>
              <w:jc w:val="center"/>
              <w:rPr>
                <w:sz w:val="20"/>
              </w:rPr>
            </w:pPr>
            <w:r w:rsidRPr="000B64FA">
              <w:rPr>
                <w:sz w:val="20"/>
              </w:rPr>
              <w:t>зарег.</w:t>
            </w:r>
          </w:p>
          <w:p w:rsidR="00904CED" w:rsidRPr="000B64FA" w:rsidRDefault="00904CED" w:rsidP="000B64FA">
            <w:pPr>
              <w:spacing w:after="0" w:line="240" w:lineRule="auto"/>
              <w:jc w:val="center"/>
              <w:rPr>
                <w:sz w:val="20"/>
              </w:rPr>
            </w:pPr>
            <w:r w:rsidRPr="000B64FA">
              <w:rPr>
                <w:sz w:val="20"/>
              </w:rPr>
              <w:t>08.08.2021</w:t>
            </w:r>
          </w:p>
          <w:p w:rsidR="00904CED" w:rsidRPr="000B64FA" w:rsidRDefault="00904CED" w:rsidP="000B64FA">
            <w:pPr>
              <w:spacing w:after="0" w:line="240" w:lineRule="auto"/>
              <w:jc w:val="center"/>
              <w:rPr>
                <w:sz w:val="20"/>
              </w:rPr>
            </w:pPr>
            <w:r w:rsidRPr="000B64FA">
              <w:rPr>
                <w:sz w:val="20"/>
              </w:rPr>
              <w:t>№ 27/177</w:t>
            </w:r>
          </w:p>
        </w:tc>
        <w:tc>
          <w:tcPr>
            <w:tcW w:w="1135" w:type="dxa"/>
            <w:vAlign w:val="center"/>
          </w:tcPr>
          <w:p w:rsidR="00904CED" w:rsidRPr="000B64FA" w:rsidRDefault="00904CED" w:rsidP="000B64FA">
            <w:pPr>
              <w:spacing w:after="0" w:line="240" w:lineRule="auto"/>
              <w:jc w:val="center"/>
              <w:rPr>
                <w:sz w:val="20"/>
              </w:rPr>
            </w:pPr>
          </w:p>
        </w:tc>
        <w:tc>
          <w:tcPr>
            <w:tcW w:w="908" w:type="dxa"/>
            <w:vAlign w:val="center"/>
          </w:tcPr>
          <w:p w:rsidR="00904CED" w:rsidRPr="000B64FA" w:rsidRDefault="00904CED" w:rsidP="000B64FA">
            <w:pPr>
              <w:spacing w:after="0" w:line="240" w:lineRule="auto"/>
              <w:jc w:val="center"/>
              <w:rPr>
                <w:sz w:val="20"/>
              </w:rPr>
            </w:pPr>
          </w:p>
        </w:tc>
      </w:tr>
    </w:tbl>
    <w:p w:rsidR="00904CED" w:rsidRDefault="00904CED" w:rsidP="000B64FA">
      <w:pPr>
        <w:jc w:val="center"/>
        <w:rPr>
          <w:sz w:val="20"/>
        </w:rPr>
      </w:pPr>
    </w:p>
    <w:p w:rsidR="00904CED" w:rsidRDefault="00904CED" w:rsidP="000B64FA">
      <w:pPr>
        <w:jc w:val="center"/>
        <w:rPr>
          <w:b/>
          <w:sz w:val="28"/>
        </w:rPr>
      </w:pPr>
      <w:r>
        <w:rPr>
          <w:b/>
          <w:sz w:val="28"/>
        </w:rPr>
        <w:t>Сведения о судимости выдвинутых и зарегистрированных кандидатов</w:t>
      </w:r>
    </w:p>
    <w:p w:rsidR="00904CED" w:rsidRDefault="00904CED" w:rsidP="000B64F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24"/>
        <w:gridCol w:w="2837"/>
        <w:gridCol w:w="4255"/>
        <w:gridCol w:w="7546"/>
      </w:tblGrid>
      <w:tr w:rsidR="00904CED" w:rsidRPr="000B64FA" w:rsidTr="000B64FA">
        <w:tc>
          <w:tcPr>
            <w:tcW w:w="567" w:type="dxa"/>
          </w:tcPr>
          <w:p w:rsidR="00904CED" w:rsidRPr="000B64FA" w:rsidRDefault="00904CED" w:rsidP="000B64FA">
            <w:pPr>
              <w:spacing w:after="0" w:line="240" w:lineRule="auto"/>
              <w:jc w:val="center"/>
              <w:rPr>
                <w:sz w:val="20"/>
              </w:rPr>
            </w:pPr>
            <w:r w:rsidRPr="000B64FA">
              <w:rPr>
                <w:sz w:val="20"/>
              </w:rPr>
              <w:t>№ п/п</w:t>
            </w:r>
          </w:p>
        </w:tc>
        <w:tc>
          <w:tcPr>
            <w:tcW w:w="624" w:type="dxa"/>
          </w:tcPr>
          <w:p w:rsidR="00904CED" w:rsidRPr="000B64FA" w:rsidRDefault="00904CED" w:rsidP="000B64FA">
            <w:pPr>
              <w:spacing w:after="0" w:line="240" w:lineRule="auto"/>
              <w:jc w:val="center"/>
              <w:rPr>
                <w:sz w:val="20"/>
              </w:rPr>
            </w:pPr>
            <w:r w:rsidRPr="000B64FA">
              <w:rPr>
                <w:sz w:val="20"/>
              </w:rPr>
              <w:t>№ окр.</w:t>
            </w:r>
          </w:p>
        </w:tc>
        <w:tc>
          <w:tcPr>
            <w:tcW w:w="2837" w:type="dxa"/>
          </w:tcPr>
          <w:p w:rsidR="00904CED" w:rsidRPr="000B64FA" w:rsidRDefault="00904CED" w:rsidP="000B64FA">
            <w:pPr>
              <w:spacing w:after="0" w:line="240" w:lineRule="auto"/>
              <w:jc w:val="center"/>
              <w:rPr>
                <w:sz w:val="20"/>
              </w:rPr>
            </w:pPr>
            <w:r w:rsidRPr="000B64FA">
              <w:rPr>
                <w:sz w:val="20"/>
              </w:rPr>
              <w:t>Наименование округа</w:t>
            </w:r>
          </w:p>
        </w:tc>
        <w:tc>
          <w:tcPr>
            <w:tcW w:w="4255" w:type="dxa"/>
          </w:tcPr>
          <w:p w:rsidR="00904CED" w:rsidRPr="000B64FA" w:rsidRDefault="00904CED" w:rsidP="000B64FA">
            <w:pPr>
              <w:spacing w:after="0" w:line="240" w:lineRule="auto"/>
              <w:jc w:val="center"/>
              <w:rPr>
                <w:sz w:val="20"/>
              </w:rPr>
            </w:pPr>
            <w:r w:rsidRPr="000B64FA">
              <w:rPr>
                <w:sz w:val="20"/>
              </w:rPr>
              <w:t>Фамилия, имя, отчество, дата рождения</w:t>
            </w:r>
          </w:p>
        </w:tc>
        <w:tc>
          <w:tcPr>
            <w:tcW w:w="7546" w:type="dxa"/>
          </w:tcPr>
          <w:p w:rsidR="00904CED" w:rsidRPr="000B64FA" w:rsidRDefault="00904CED" w:rsidP="000B64FA">
            <w:pPr>
              <w:spacing w:after="0" w:line="240" w:lineRule="auto"/>
              <w:jc w:val="center"/>
              <w:rPr>
                <w:sz w:val="20"/>
              </w:rPr>
            </w:pPr>
            <w:r w:rsidRPr="000B64FA">
              <w:rPr>
                <w:sz w:val="20"/>
              </w:rPr>
              <w:t>Сведения о судимости</w:t>
            </w:r>
          </w:p>
        </w:tc>
      </w:tr>
      <w:tr w:rsidR="00904CED" w:rsidRPr="000B64FA" w:rsidTr="000B64FA">
        <w:tc>
          <w:tcPr>
            <w:tcW w:w="567" w:type="dxa"/>
            <w:tcBorders>
              <w:bottom w:val="nil"/>
            </w:tcBorders>
          </w:tcPr>
          <w:p w:rsidR="00904CED" w:rsidRPr="000B64FA" w:rsidRDefault="00904CED" w:rsidP="000B64FA">
            <w:pPr>
              <w:spacing w:after="0" w:line="240" w:lineRule="auto"/>
              <w:jc w:val="center"/>
              <w:rPr>
                <w:sz w:val="20"/>
              </w:rPr>
            </w:pPr>
            <w:r w:rsidRPr="000B64FA">
              <w:rPr>
                <w:sz w:val="20"/>
              </w:rPr>
              <w:t>1</w:t>
            </w:r>
          </w:p>
        </w:tc>
        <w:tc>
          <w:tcPr>
            <w:tcW w:w="624" w:type="dxa"/>
            <w:tcBorders>
              <w:bottom w:val="nil"/>
            </w:tcBorders>
          </w:tcPr>
          <w:p w:rsidR="00904CED" w:rsidRPr="000B64FA" w:rsidRDefault="00904CED" w:rsidP="000B64FA">
            <w:pPr>
              <w:spacing w:after="0" w:line="240" w:lineRule="auto"/>
              <w:jc w:val="center"/>
              <w:rPr>
                <w:sz w:val="20"/>
              </w:rPr>
            </w:pPr>
            <w:r w:rsidRPr="000B64FA">
              <w:rPr>
                <w:sz w:val="20"/>
              </w:rPr>
              <w:t xml:space="preserve"> </w:t>
            </w:r>
          </w:p>
        </w:tc>
        <w:tc>
          <w:tcPr>
            <w:tcW w:w="2837" w:type="dxa"/>
            <w:tcBorders>
              <w:bottom w:val="nil"/>
            </w:tcBorders>
          </w:tcPr>
          <w:p w:rsidR="00904CED" w:rsidRPr="000B64FA" w:rsidRDefault="00904CED" w:rsidP="000B64FA">
            <w:pPr>
              <w:spacing w:after="0" w:line="240" w:lineRule="auto"/>
              <w:jc w:val="center"/>
              <w:rPr>
                <w:sz w:val="20"/>
              </w:rPr>
            </w:pPr>
            <w:r w:rsidRPr="000B64FA">
              <w:rPr>
                <w:sz w:val="20"/>
              </w:rPr>
              <w:t>единый пропорциональный</w:t>
            </w:r>
          </w:p>
        </w:tc>
        <w:tc>
          <w:tcPr>
            <w:tcW w:w="4255" w:type="dxa"/>
            <w:tcBorders>
              <w:bottom w:val="nil"/>
            </w:tcBorders>
          </w:tcPr>
          <w:p w:rsidR="00904CED" w:rsidRPr="000B64FA" w:rsidRDefault="00904CED" w:rsidP="000B64FA">
            <w:pPr>
              <w:spacing w:after="0" w:line="240" w:lineRule="auto"/>
              <w:rPr>
                <w:sz w:val="20"/>
              </w:rPr>
            </w:pPr>
            <w:r w:rsidRPr="000B64FA">
              <w:rPr>
                <w:sz w:val="20"/>
              </w:rPr>
              <w:t>Богданов Виктор Евгеньевич, дата рождения 8 августа 1969 года</w:t>
            </w:r>
          </w:p>
        </w:tc>
        <w:tc>
          <w:tcPr>
            <w:tcW w:w="7546" w:type="dxa"/>
          </w:tcPr>
          <w:p w:rsidR="00904CED" w:rsidRPr="000B64FA" w:rsidRDefault="00904CED" w:rsidP="000B64FA">
            <w:pPr>
              <w:spacing w:after="0" w:line="240" w:lineRule="auto"/>
              <w:rPr>
                <w:sz w:val="20"/>
              </w:rPr>
            </w:pPr>
            <w:r w:rsidRPr="000B64FA">
              <w:rPr>
                <w:sz w:val="20"/>
              </w:rPr>
              <w:t>ст. 116 УК РФ "Побои", погашена 22.09.2001</w:t>
            </w:r>
          </w:p>
        </w:tc>
      </w:tr>
      <w:tr w:rsidR="00904CED" w:rsidRPr="000B64FA" w:rsidTr="000B64FA">
        <w:tc>
          <w:tcPr>
            <w:tcW w:w="567" w:type="dxa"/>
            <w:tcBorders>
              <w:top w:val="nil"/>
            </w:tcBorders>
          </w:tcPr>
          <w:p w:rsidR="00904CED" w:rsidRPr="000B64FA" w:rsidRDefault="00904CED" w:rsidP="000B64FA">
            <w:pPr>
              <w:spacing w:after="0" w:line="240" w:lineRule="auto"/>
              <w:jc w:val="center"/>
              <w:rPr>
                <w:sz w:val="20"/>
              </w:rPr>
            </w:pPr>
          </w:p>
        </w:tc>
        <w:tc>
          <w:tcPr>
            <w:tcW w:w="624" w:type="dxa"/>
            <w:tcBorders>
              <w:top w:val="nil"/>
            </w:tcBorders>
          </w:tcPr>
          <w:p w:rsidR="00904CED" w:rsidRPr="000B64FA" w:rsidRDefault="00904CED" w:rsidP="000B64FA">
            <w:pPr>
              <w:spacing w:after="0" w:line="240" w:lineRule="auto"/>
              <w:jc w:val="center"/>
              <w:rPr>
                <w:sz w:val="20"/>
              </w:rPr>
            </w:pPr>
          </w:p>
        </w:tc>
        <w:tc>
          <w:tcPr>
            <w:tcW w:w="2837" w:type="dxa"/>
            <w:tcBorders>
              <w:top w:val="nil"/>
            </w:tcBorders>
          </w:tcPr>
          <w:p w:rsidR="00904CED" w:rsidRPr="000B64FA" w:rsidRDefault="00904CED" w:rsidP="000B64FA">
            <w:pPr>
              <w:spacing w:after="0" w:line="240" w:lineRule="auto"/>
              <w:jc w:val="center"/>
              <w:rPr>
                <w:sz w:val="20"/>
              </w:rPr>
            </w:pPr>
          </w:p>
        </w:tc>
        <w:tc>
          <w:tcPr>
            <w:tcW w:w="4255" w:type="dxa"/>
            <w:tcBorders>
              <w:top w:val="nil"/>
            </w:tcBorders>
          </w:tcPr>
          <w:p w:rsidR="00904CED" w:rsidRPr="000B64FA" w:rsidRDefault="00904CED" w:rsidP="000B64FA">
            <w:pPr>
              <w:spacing w:after="0" w:line="240" w:lineRule="auto"/>
              <w:rPr>
                <w:sz w:val="20"/>
              </w:rPr>
            </w:pPr>
          </w:p>
        </w:tc>
        <w:tc>
          <w:tcPr>
            <w:tcW w:w="7546" w:type="dxa"/>
          </w:tcPr>
          <w:p w:rsidR="00904CED" w:rsidRPr="000B64FA" w:rsidRDefault="00904CED" w:rsidP="000B64FA">
            <w:pPr>
              <w:spacing w:after="0" w:line="240" w:lineRule="auto"/>
              <w:rPr>
                <w:sz w:val="20"/>
              </w:rPr>
            </w:pPr>
            <w:r w:rsidRPr="000B64FA">
              <w:rPr>
                <w:sz w:val="20"/>
              </w:rPr>
              <w:t>ст. 318 ч. 1 УК РФ "Применение насилия в отношении представителя власти", погашена 11.05.2019</w:t>
            </w:r>
          </w:p>
        </w:tc>
      </w:tr>
      <w:tr w:rsidR="00904CED" w:rsidRPr="000B64FA" w:rsidTr="000B64FA">
        <w:tc>
          <w:tcPr>
            <w:tcW w:w="567" w:type="dxa"/>
          </w:tcPr>
          <w:p w:rsidR="00904CED" w:rsidRPr="000B64FA" w:rsidRDefault="00904CED" w:rsidP="000B64FA">
            <w:pPr>
              <w:spacing w:after="0" w:line="240" w:lineRule="auto"/>
              <w:jc w:val="center"/>
              <w:rPr>
                <w:sz w:val="20"/>
              </w:rPr>
            </w:pPr>
            <w:r w:rsidRPr="000B64FA">
              <w:rPr>
                <w:sz w:val="20"/>
              </w:rPr>
              <w:t>3</w:t>
            </w:r>
          </w:p>
        </w:tc>
        <w:tc>
          <w:tcPr>
            <w:tcW w:w="624" w:type="dxa"/>
          </w:tcPr>
          <w:p w:rsidR="00904CED" w:rsidRPr="000B64FA" w:rsidRDefault="00904CED" w:rsidP="000B64FA">
            <w:pPr>
              <w:spacing w:after="0" w:line="240" w:lineRule="auto"/>
              <w:jc w:val="center"/>
              <w:rPr>
                <w:sz w:val="20"/>
              </w:rPr>
            </w:pPr>
            <w:r w:rsidRPr="000B64FA">
              <w:rPr>
                <w:sz w:val="20"/>
              </w:rPr>
              <w:t>8</w:t>
            </w:r>
          </w:p>
        </w:tc>
        <w:tc>
          <w:tcPr>
            <w:tcW w:w="2837" w:type="dxa"/>
          </w:tcPr>
          <w:p w:rsidR="00904CED" w:rsidRPr="000B64FA" w:rsidRDefault="00904CED" w:rsidP="000B64FA">
            <w:pPr>
              <w:spacing w:after="0" w:line="240" w:lineRule="auto"/>
              <w:jc w:val="center"/>
              <w:rPr>
                <w:sz w:val="20"/>
              </w:rPr>
            </w:pPr>
          </w:p>
        </w:tc>
        <w:tc>
          <w:tcPr>
            <w:tcW w:w="4255" w:type="dxa"/>
          </w:tcPr>
          <w:p w:rsidR="00904CED" w:rsidRPr="000B64FA" w:rsidRDefault="00904CED" w:rsidP="000B64FA">
            <w:pPr>
              <w:spacing w:after="0" w:line="240" w:lineRule="auto"/>
              <w:rPr>
                <w:sz w:val="20"/>
              </w:rPr>
            </w:pPr>
            <w:r w:rsidRPr="000B64FA">
              <w:rPr>
                <w:sz w:val="20"/>
              </w:rPr>
              <w:t>Соплякова Елена Степановна, дата рождения 17 ноября 1950 года</w:t>
            </w:r>
          </w:p>
        </w:tc>
        <w:tc>
          <w:tcPr>
            <w:tcW w:w="7546" w:type="dxa"/>
          </w:tcPr>
          <w:p w:rsidR="00904CED" w:rsidRPr="000B64FA" w:rsidRDefault="00904CED" w:rsidP="000B64FA">
            <w:pPr>
              <w:spacing w:after="0" w:line="240" w:lineRule="auto"/>
              <w:rPr>
                <w:sz w:val="20"/>
              </w:rPr>
            </w:pPr>
            <w:r w:rsidRPr="000B64FA">
              <w:rPr>
                <w:sz w:val="20"/>
              </w:rPr>
              <w:t>ч.1 ст.165 УК РФ (причинение имущественного ущерба путем обмана или злоупотребления доверием), погашена 24.12.1997</w:t>
            </w:r>
          </w:p>
        </w:tc>
      </w:tr>
    </w:tbl>
    <w:p w:rsidR="00904CED" w:rsidRDefault="00904CED" w:rsidP="000B64FA">
      <w:pPr>
        <w:jc w:val="center"/>
        <w:rPr>
          <w:sz w:val="20"/>
        </w:rPr>
      </w:pPr>
    </w:p>
    <w:p w:rsidR="00904CED" w:rsidRPr="000B64FA" w:rsidRDefault="00904CED" w:rsidP="000B64FA">
      <w:pPr>
        <w:jc w:val="center"/>
        <w:rPr>
          <w:sz w:val="20"/>
        </w:rPr>
      </w:pPr>
    </w:p>
    <w:sectPr w:rsidR="00904CED" w:rsidRPr="000B64FA" w:rsidSect="000B64FA">
      <w:footerReference w:type="default" r:id="rId6"/>
      <w:pgSz w:w="16839" w:h="11907"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ED" w:rsidRDefault="00904CED" w:rsidP="000B64FA">
      <w:pPr>
        <w:spacing w:after="0" w:line="240" w:lineRule="auto"/>
      </w:pPr>
      <w:r>
        <w:separator/>
      </w:r>
    </w:p>
  </w:endnote>
  <w:endnote w:type="continuationSeparator" w:id="0">
    <w:p w:rsidR="00904CED" w:rsidRDefault="00904CED" w:rsidP="000B6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ED" w:rsidRPr="000B64FA" w:rsidRDefault="00904CED" w:rsidP="000B64FA">
    <w:pPr>
      <w:pStyle w:val="Footer"/>
      <w:jc w:val="right"/>
    </w:pPr>
    <w:r>
      <w:t xml:space="preserve">Форма 29x. 10.08.2021 16:27 лист </w:t>
    </w:r>
    <w:fldSimple w:instr=" PAGE  \* MERGEFORMAT ">
      <w:r>
        <w:rPr>
          <w:noProof/>
        </w:rPr>
        <w:t>11</w:t>
      </w:r>
    </w:fldSimple>
    <w:r>
      <w:t xml:space="preserve">, листов </w:t>
    </w:r>
    <w:fldSimple w:instr=" NUMPAGES  ">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ED" w:rsidRDefault="00904CED" w:rsidP="000B64FA">
      <w:pPr>
        <w:spacing w:after="0" w:line="240" w:lineRule="auto"/>
      </w:pPr>
      <w:r>
        <w:separator/>
      </w:r>
    </w:p>
  </w:footnote>
  <w:footnote w:type="continuationSeparator" w:id="0">
    <w:p w:rsidR="00904CED" w:rsidRDefault="00904CED" w:rsidP="000B64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4FA"/>
    <w:rsid w:val="00030865"/>
    <w:rsid w:val="000B64FA"/>
    <w:rsid w:val="002501FE"/>
    <w:rsid w:val="004260B4"/>
    <w:rsid w:val="00581463"/>
    <w:rsid w:val="00610E27"/>
    <w:rsid w:val="008028CD"/>
    <w:rsid w:val="00836CA8"/>
    <w:rsid w:val="008858BB"/>
    <w:rsid w:val="008B205F"/>
    <w:rsid w:val="008F11DC"/>
    <w:rsid w:val="009002D4"/>
    <w:rsid w:val="00904CED"/>
    <w:rsid w:val="00941A4E"/>
    <w:rsid w:val="00B24251"/>
    <w:rsid w:val="00CE3E83"/>
    <w:rsid w:val="00EB4150"/>
    <w:rsid w:val="00F13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64F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B64FA"/>
    <w:rPr>
      <w:rFonts w:cs="Times New Roman"/>
    </w:rPr>
  </w:style>
  <w:style w:type="paragraph" w:styleId="Footer">
    <w:name w:val="footer"/>
    <w:basedOn w:val="Normal"/>
    <w:link w:val="FooterChar"/>
    <w:uiPriority w:val="99"/>
    <w:semiHidden/>
    <w:rsid w:val="000B64F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B64FA"/>
    <w:rPr>
      <w:rFonts w:cs="Times New Roman"/>
    </w:rPr>
  </w:style>
  <w:style w:type="table" w:styleId="TableGrid">
    <w:name w:val="Table Grid"/>
    <w:basedOn w:val="TableNormal"/>
    <w:uiPriority w:val="99"/>
    <w:rsid w:val="000B64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2695</Words>
  <Characters>15367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Us25</dc:creator>
  <cp:keywords/>
  <dc:description/>
  <cp:lastModifiedBy>1</cp:lastModifiedBy>
  <cp:revision>7</cp:revision>
  <dcterms:created xsi:type="dcterms:W3CDTF">2021-08-10T13:29:00Z</dcterms:created>
  <dcterms:modified xsi:type="dcterms:W3CDTF">2021-08-19T08:55:00Z</dcterms:modified>
</cp:coreProperties>
</file>