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А</w:t>
      </w:r>
      <w:r w:rsidR="008A416F">
        <w:rPr>
          <w:rFonts w:ascii="Times New Roman" w:hAnsi="Times New Roman" w:cs="Times New Roman"/>
          <w:b/>
          <w:sz w:val="28"/>
          <w:szCs w:val="28"/>
        </w:rPr>
        <w:t>РХАНГЕЛЬСКАЯ</w:t>
      </w:r>
      <w:r w:rsidRPr="00832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16F">
        <w:rPr>
          <w:rFonts w:ascii="Times New Roman" w:hAnsi="Times New Roman" w:cs="Times New Roman"/>
          <w:b/>
          <w:sz w:val="28"/>
          <w:szCs w:val="28"/>
        </w:rPr>
        <w:t>ОБЛАСТЬ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П</w:t>
      </w:r>
      <w:r w:rsidR="008A416F">
        <w:rPr>
          <w:rFonts w:ascii="Times New Roman" w:hAnsi="Times New Roman" w:cs="Times New Roman"/>
          <w:b/>
          <w:sz w:val="28"/>
          <w:szCs w:val="28"/>
        </w:rPr>
        <w:t>ИНЕЖСКИЙ</w:t>
      </w:r>
      <w:r w:rsidRPr="00832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16F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832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16F">
        <w:rPr>
          <w:rFonts w:ascii="Times New Roman" w:hAnsi="Times New Roman" w:cs="Times New Roman"/>
          <w:b/>
          <w:sz w:val="28"/>
          <w:szCs w:val="28"/>
        </w:rPr>
        <w:t>РАЙОН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«СУРСКОЕ»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A416F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32E23" w:rsidRPr="00832E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832E23" w:rsidRPr="00832E23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832E23" w:rsidRPr="00832E23">
        <w:rPr>
          <w:rFonts w:ascii="Times New Roman" w:hAnsi="Times New Roman" w:cs="Times New Roman"/>
          <w:b/>
          <w:sz w:val="28"/>
          <w:szCs w:val="28"/>
        </w:rPr>
        <w:t xml:space="preserve"> года                                   </w:t>
      </w:r>
      <w:r w:rsidR="00A3120C">
        <w:rPr>
          <w:rFonts w:ascii="Times New Roman" w:hAnsi="Times New Roman" w:cs="Times New Roman"/>
          <w:b/>
          <w:sz w:val="28"/>
          <w:szCs w:val="28"/>
        </w:rPr>
        <w:t xml:space="preserve">                             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832E23" w:rsidRPr="00832E23">
        <w:rPr>
          <w:rFonts w:ascii="Times New Roman" w:hAnsi="Times New Roman" w:cs="Times New Roman"/>
          <w:b/>
          <w:sz w:val="28"/>
          <w:szCs w:val="28"/>
        </w:rPr>
        <w:t>-п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88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32E2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832E23">
        <w:rPr>
          <w:rFonts w:ascii="Times New Roman" w:hAnsi="Times New Roman" w:cs="Times New Roman"/>
          <w:b/>
          <w:sz w:val="28"/>
          <w:szCs w:val="28"/>
        </w:rPr>
        <w:t>. Сура</w:t>
      </w:r>
    </w:p>
    <w:p w:rsidR="008A416F" w:rsidRPr="00CD5788" w:rsidRDefault="008A416F" w:rsidP="00832E23">
      <w:pPr>
        <w:jc w:val="center"/>
        <w:rPr>
          <w:rFonts w:ascii="Times New Roman" w:hAnsi="Times New Roman" w:cs="Times New Roman"/>
        </w:rPr>
      </w:pPr>
    </w:p>
    <w:p w:rsidR="007F7DC7" w:rsidRPr="008D1CEC" w:rsidRDefault="008A416F" w:rsidP="00CD5788">
      <w:pPr>
        <w:pStyle w:val="a3"/>
        <w:ind w:left="-142" w:firstLine="86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администрации № 17-п от 12.12.2022 г. «</w:t>
      </w:r>
      <w:r w:rsidR="00CD5788" w:rsidRPr="008D1CEC">
        <w:rPr>
          <w:b/>
          <w:bCs/>
          <w:sz w:val="28"/>
          <w:szCs w:val="28"/>
        </w:rPr>
        <w:t>Об утверждении среднесрочного финансового плана муниципального образования «</w:t>
      </w:r>
      <w:r w:rsidR="00832E23">
        <w:rPr>
          <w:b/>
          <w:bCs/>
          <w:sz w:val="28"/>
          <w:szCs w:val="28"/>
        </w:rPr>
        <w:t>Сурское</w:t>
      </w:r>
      <w:r w:rsidR="00CD5788" w:rsidRPr="008D1CEC">
        <w:rPr>
          <w:b/>
          <w:bCs/>
          <w:sz w:val="28"/>
          <w:szCs w:val="28"/>
        </w:rPr>
        <w:t>» Пинежского муниципального района Архангельской области</w:t>
      </w:r>
      <w:r>
        <w:rPr>
          <w:b/>
          <w:bCs/>
          <w:sz w:val="28"/>
          <w:szCs w:val="28"/>
        </w:rPr>
        <w:t>»</w:t>
      </w: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F1320E">
      <w:pPr>
        <w:pStyle w:val="a3"/>
        <w:ind w:left="-142" w:firstLine="862"/>
        <w:jc w:val="both"/>
        <w:rPr>
          <w:sz w:val="28"/>
          <w:szCs w:val="28"/>
        </w:rPr>
      </w:pPr>
      <w:r w:rsidRPr="00CA3B3D">
        <w:rPr>
          <w:sz w:val="28"/>
          <w:szCs w:val="28"/>
        </w:rPr>
        <w:t>В соответствии со статьей 174 Бюджетного кодекса Российской Федерации</w:t>
      </w:r>
      <w:r>
        <w:rPr>
          <w:sz w:val="28"/>
          <w:szCs w:val="28"/>
        </w:rPr>
        <w:t xml:space="preserve"> и постановлением главы муниципального образования «Пинежский муниципальный район» от 21 июня 2007 года № 409 «Об утверждении Порядка разработки среднесрочного финансового плана Пинежского муниципального района и формы</w:t>
      </w:r>
      <w:r w:rsidR="00F1320E">
        <w:rPr>
          <w:sz w:val="28"/>
          <w:szCs w:val="28"/>
        </w:rPr>
        <w:t xml:space="preserve"> среднесрочного финансового плана «Пинежского муниципального района» администрация муниципального образования</w:t>
      </w:r>
      <w:r w:rsidR="00832E2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832E23">
        <w:rPr>
          <w:sz w:val="28"/>
          <w:szCs w:val="28"/>
        </w:rPr>
        <w:t>Сурское</w:t>
      </w:r>
      <w:r>
        <w:rPr>
          <w:sz w:val="28"/>
          <w:szCs w:val="28"/>
        </w:rPr>
        <w:t xml:space="preserve">» </w:t>
      </w:r>
    </w:p>
    <w:p w:rsidR="00F1320E" w:rsidRDefault="008D1CEC" w:rsidP="008D1CEC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т:</w:t>
      </w:r>
    </w:p>
    <w:p w:rsidR="008A416F" w:rsidRDefault="008A416F" w:rsidP="008A416F">
      <w:pPr>
        <w:pStyle w:val="a3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Внести </w:t>
      </w:r>
      <w:proofErr w:type="gramStart"/>
      <w:r>
        <w:rPr>
          <w:sz w:val="28"/>
          <w:szCs w:val="28"/>
        </w:rPr>
        <w:t>следующие</w:t>
      </w:r>
      <w:proofErr w:type="gramEnd"/>
      <w:r>
        <w:rPr>
          <w:sz w:val="28"/>
          <w:szCs w:val="28"/>
        </w:rPr>
        <w:t xml:space="preserve"> изменений:</w:t>
      </w:r>
    </w:p>
    <w:p w:rsidR="008A416F" w:rsidRDefault="008A416F" w:rsidP="008A416F">
      <w:pPr>
        <w:pStyle w:val="a3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В приложении 1 таблицу Основные параметры среднесрочного финансового плана дополнить параметром следующего содержания:</w:t>
      </w:r>
    </w:p>
    <w:p w:rsidR="008A416F" w:rsidRDefault="008A416F" w:rsidP="008A416F">
      <w:pPr>
        <w:pStyle w:val="a3"/>
        <w:ind w:firstLine="709"/>
        <w:jc w:val="left"/>
        <w:rPr>
          <w:sz w:val="28"/>
          <w:szCs w:val="28"/>
        </w:rPr>
      </w:pP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8"/>
        <w:gridCol w:w="1417"/>
        <w:gridCol w:w="1418"/>
        <w:gridCol w:w="1417"/>
        <w:gridCol w:w="1418"/>
      </w:tblGrid>
      <w:tr w:rsidR="008A416F" w:rsidTr="005E3F83">
        <w:trPr>
          <w:cantSplit/>
          <w:trHeight w:hRule="exact" w:val="191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spacing w:after="7" w:line="200" w:lineRule="exact"/>
              <w:rPr>
                <w:sz w:val="20"/>
                <w:szCs w:val="20"/>
              </w:rPr>
            </w:pPr>
          </w:p>
          <w:p w:rsidR="008A416F" w:rsidRDefault="008A416F" w:rsidP="005E3F83">
            <w:pPr>
              <w:widowControl w:val="0"/>
              <w:spacing w:line="240" w:lineRule="auto"/>
              <w:ind w:left="65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spacing w:after="7" w:line="200" w:lineRule="exact"/>
              <w:rPr>
                <w:sz w:val="20"/>
                <w:szCs w:val="20"/>
              </w:rPr>
            </w:pPr>
          </w:p>
          <w:p w:rsidR="008A416F" w:rsidRDefault="008A416F" w:rsidP="005E3F83">
            <w:pPr>
              <w:widowControl w:val="0"/>
              <w:spacing w:line="240" w:lineRule="auto"/>
              <w:ind w:left="252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2021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spacing w:after="7" w:line="200" w:lineRule="exact"/>
              <w:rPr>
                <w:sz w:val="20"/>
                <w:szCs w:val="20"/>
              </w:rPr>
            </w:pPr>
          </w:p>
          <w:p w:rsidR="008A416F" w:rsidRDefault="008A416F" w:rsidP="005E3F83">
            <w:pPr>
              <w:widowControl w:val="0"/>
              <w:spacing w:line="240" w:lineRule="auto"/>
              <w:ind w:left="350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2022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spacing w:after="7" w:line="200" w:lineRule="exact"/>
              <w:rPr>
                <w:sz w:val="20"/>
                <w:szCs w:val="20"/>
              </w:rPr>
            </w:pPr>
          </w:p>
          <w:p w:rsidR="008A416F" w:rsidRDefault="008A416F" w:rsidP="005E3F83">
            <w:pPr>
              <w:widowControl w:val="0"/>
              <w:spacing w:line="240" w:lineRule="auto"/>
              <w:ind w:left="374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2023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681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нов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ри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</w:p>
        </w:tc>
      </w:tr>
      <w:tr w:rsidR="008A416F" w:rsidTr="005E3F83">
        <w:trPr>
          <w:cantSplit/>
          <w:trHeight w:hRule="exact" w:val="192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448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2024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30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2025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</w:tr>
      <w:tr w:rsidR="008A416F" w:rsidTr="005E3F83">
        <w:trPr>
          <w:cantSplit/>
          <w:trHeight w:hRule="exact" w:val="19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1053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53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65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72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5E3F83">
            <w:pPr>
              <w:widowControl w:val="0"/>
              <w:spacing w:before="15" w:line="240" w:lineRule="auto"/>
              <w:ind w:left="5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5</w:t>
            </w:r>
          </w:p>
        </w:tc>
      </w:tr>
      <w:tr w:rsidR="008A416F" w:rsidTr="008A416F">
        <w:trPr>
          <w:cantSplit/>
          <w:trHeight w:hRule="exact" w:val="364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16F" w:rsidRDefault="008A416F" w:rsidP="008A416F">
            <w:pPr>
              <w:widowControl w:val="0"/>
              <w:spacing w:before="48" w:line="240" w:lineRule="auto"/>
              <w:ind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Верхний предел муниципального долга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16F" w:rsidRDefault="008A416F" w:rsidP="008A416F">
            <w:pPr>
              <w:widowControl w:val="0"/>
              <w:spacing w:before="2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4504,1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16F" w:rsidRDefault="008A416F" w:rsidP="008A416F">
            <w:pPr>
              <w:widowControl w:val="0"/>
              <w:spacing w:before="21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4734,9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16F" w:rsidRDefault="008A416F" w:rsidP="008A416F">
            <w:pPr>
              <w:widowControl w:val="0"/>
              <w:spacing w:before="21" w:line="240" w:lineRule="auto"/>
              <w:ind w:left="3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2798,9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16F" w:rsidRDefault="008A416F" w:rsidP="008A416F">
            <w:pPr>
              <w:widowControl w:val="0"/>
              <w:spacing w:before="21" w:line="240" w:lineRule="auto"/>
              <w:ind w:left="3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2961,9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16F" w:rsidRDefault="008A416F" w:rsidP="008A416F">
            <w:pPr>
              <w:widowControl w:val="0"/>
              <w:spacing w:before="21" w:line="240" w:lineRule="auto"/>
              <w:ind w:left="3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3013,4</w:t>
            </w:r>
          </w:p>
        </w:tc>
      </w:tr>
    </w:tbl>
    <w:p w:rsidR="00F1320E" w:rsidRDefault="00F1320E" w:rsidP="008A416F">
      <w:pPr>
        <w:pStyle w:val="a3"/>
        <w:ind w:firstLine="709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832E23" w:rsidRPr="00832E23" w:rsidRDefault="00832E23" w:rsidP="00832E23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38_0"/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gramStart"/>
      <w:r w:rsidRPr="00832E23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2E23" w:rsidRPr="00832E23" w:rsidRDefault="00832E23" w:rsidP="00832E23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32E23">
        <w:rPr>
          <w:rFonts w:ascii="Times New Roman" w:eastAsia="Times New Roman" w:hAnsi="Times New Roman" w:cs="Times New Roman"/>
          <w:sz w:val="28"/>
          <w:szCs w:val="28"/>
        </w:rPr>
        <w:t>образования «Сурское»</w:t>
      </w:r>
      <w:r w:rsidRPr="00832E2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 А.В. Порохин</w:t>
      </w:r>
      <w:bookmarkStart w:id="1" w:name="_GoBack"/>
      <w:bookmarkEnd w:id="0"/>
      <w:bookmarkEnd w:id="1"/>
    </w:p>
    <w:sectPr w:rsidR="00832E23" w:rsidRPr="00832E23" w:rsidSect="008A416F">
      <w:type w:val="continuous"/>
      <w:pgSz w:w="11904" w:h="16833"/>
      <w:pgMar w:top="1134" w:right="850" w:bottom="697" w:left="1089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C9F05A-078C-4E05-8C87-9788FFDE222A}"/>
    <w:embedBold r:id="rId2" w:fontKey="{A8D6FD2C-B53A-4CAB-8A96-790F9D86AA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9EA7043-8B06-40D0-BB65-99EAD5C907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C7"/>
    <w:rsid w:val="00093972"/>
    <w:rsid w:val="000C4941"/>
    <w:rsid w:val="00100212"/>
    <w:rsid w:val="001327A5"/>
    <w:rsid w:val="00164D04"/>
    <w:rsid w:val="001A2578"/>
    <w:rsid w:val="002115A8"/>
    <w:rsid w:val="00212FA5"/>
    <w:rsid w:val="002A2C84"/>
    <w:rsid w:val="003416DA"/>
    <w:rsid w:val="0037635F"/>
    <w:rsid w:val="003D5A2B"/>
    <w:rsid w:val="003E0A13"/>
    <w:rsid w:val="004066C4"/>
    <w:rsid w:val="004350EF"/>
    <w:rsid w:val="004507A1"/>
    <w:rsid w:val="00456875"/>
    <w:rsid w:val="0049245E"/>
    <w:rsid w:val="00506A6D"/>
    <w:rsid w:val="00556721"/>
    <w:rsid w:val="00566933"/>
    <w:rsid w:val="0058063B"/>
    <w:rsid w:val="005927B5"/>
    <w:rsid w:val="005A3605"/>
    <w:rsid w:val="005A754E"/>
    <w:rsid w:val="005B0269"/>
    <w:rsid w:val="005D4BB7"/>
    <w:rsid w:val="00691B47"/>
    <w:rsid w:val="006A5A86"/>
    <w:rsid w:val="006B6EE4"/>
    <w:rsid w:val="00752D47"/>
    <w:rsid w:val="007A7CB5"/>
    <w:rsid w:val="007F6D0D"/>
    <w:rsid w:val="007F7DC7"/>
    <w:rsid w:val="00832E23"/>
    <w:rsid w:val="008438DE"/>
    <w:rsid w:val="008A416F"/>
    <w:rsid w:val="008B1DC5"/>
    <w:rsid w:val="008D1CEC"/>
    <w:rsid w:val="008E07C9"/>
    <w:rsid w:val="008E411E"/>
    <w:rsid w:val="009023EF"/>
    <w:rsid w:val="009328AC"/>
    <w:rsid w:val="00936FFC"/>
    <w:rsid w:val="00977A89"/>
    <w:rsid w:val="00980851"/>
    <w:rsid w:val="009E6953"/>
    <w:rsid w:val="009E73A9"/>
    <w:rsid w:val="009F2DCE"/>
    <w:rsid w:val="00A3120C"/>
    <w:rsid w:val="00A84EF6"/>
    <w:rsid w:val="00B06719"/>
    <w:rsid w:val="00B40577"/>
    <w:rsid w:val="00B74B02"/>
    <w:rsid w:val="00B76CAF"/>
    <w:rsid w:val="00BF3DF7"/>
    <w:rsid w:val="00BF4F54"/>
    <w:rsid w:val="00BF703A"/>
    <w:rsid w:val="00BF760C"/>
    <w:rsid w:val="00C74B24"/>
    <w:rsid w:val="00C81C59"/>
    <w:rsid w:val="00CA11A5"/>
    <w:rsid w:val="00CD1B2B"/>
    <w:rsid w:val="00CD5788"/>
    <w:rsid w:val="00CE0B4E"/>
    <w:rsid w:val="00D06308"/>
    <w:rsid w:val="00D3074F"/>
    <w:rsid w:val="00D40805"/>
    <w:rsid w:val="00D630BA"/>
    <w:rsid w:val="00DF2404"/>
    <w:rsid w:val="00DF3C0F"/>
    <w:rsid w:val="00E17A93"/>
    <w:rsid w:val="00E22970"/>
    <w:rsid w:val="00E73272"/>
    <w:rsid w:val="00E77F3A"/>
    <w:rsid w:val="00EB09FD"/>
    <w:rsid w:val="00EF6E20"/>
    <w:rsid w:val="00EF719E"/>
    <w:rsid w:val="00F1320E"/>
    <w:rsid w:val="00F4327B"/>
    <w:rsid w:val="00F5543B"/>
    <w:rsid w:val="00F6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9808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F3DF7"/>
    <w:pPr>
      <w:widowControl w:val="0"/>
      <w:autoSpaceDE w:val="0"/>
      <w:autoSpaceDN w:val="0"/>
      <w:adjustRightInd w:val="0"/>
      <w:spacing w:line="240" w:lineRule="auto"/>
      <w:ind w:right="19772"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9808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F3DF7"/>
    <w:pPr>
      <w:widowControl w:val="0"/>
      <w:autoSpaceDE w:val="0"/>
      <w:autoSpaceDN w:val="0"/>
      <w:adjustRightInd w:val="0"/>
      <w:spacing w:line="240" w:lineRule="auto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4</cp:revision>
  <cp:lastPrinted>2023-09-07T11:56:00Z</cp:lastPrinted>
  <dcterms:created xsi:type="dcterms:W3CDTF">2023-09-07T11:45:00Z</dcterms:created>
  <dcterms:modified xsi:type="dcterms:W3CDTF">2023-09-07T12:03:00Z</dcterms:modified>
</cp:coreProperties>
</file>