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C46933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АРХАНГЕЛЬЛСКОЙ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225A79" w:rsidP="00117B4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="00C957AE" w:rsidRPr="00117B4E">
        <w:rPr>
          <w:sz w:val="28"/>
          <w:szCs w:val="28"/>
        </w:rPr>
        <w:t xml:space="preserve"> </w:t>
      </w:r>
      <w:r w:rsidR="00A504C7">
        <w:rPr>
          <w:sz w:val="28"/>
          <w:szCs w:val="28"/>
        </w:rPr>
        <w:t>сентября</w:t>
      </w:r>
      <w:r w:rsidR="0016641A"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2020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0</w:t>
      </w:r>
      <w:r>
        <w:rPr>
          <w:sz w:val="28"/>
          <w:szCs w:val="28"/>
        </w:rPr>
        <w:t>736</w:t>
      </w:r>
      <w:r w:rsidR="00F1477E" w:rsidRPr="00117B4E">
        <w:rPr>
          <w:sz w:val="28"/>
          <w:szCs w:val="28"/>
        </w:rPr>
        <w:t>-па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0"/>
          <w:szCs w:val="20"/>
        </w:rPr>
      </w:pPr>
      <w:r w:rsidRPr="00117B4E">
        <w:rPr>
          <w:sz w:val="20"/>
          <w:szCs w:val="20"/>
        </w:rPr>
        <w:t>с. Карпогоры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4C7497" w:rsidRDefault="0016641A" w:rsidP="004C749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16641A">
        <w:rPr>
          <w:b/>
          <w:sz w:val="28"/>
          <w:szCs w:val="28"/>
        </w:rPr>
        <w:t xml:space="preserve">О признании </w:t>
      </w:r>
      <w:proofErr w:type="gramStart"/>
      <w:r w:rsidRPr="0016641A">
        <w:rPr>
          <w:b/>
          <w:sz w:val="28"/>
          <w:szCs w:val="28"/>
        </w:rPr>
        <w:t>утратившим</w:t>
      </w:r>
      <w:r w:rsidR="004C7497">
        <w:rPr>
          <w:b/>
          <w:sz w:val="28"/>
          <w:szCs w:val="28"/>
        </w:rPr>
        <w:t>и</w:t>
      </w:r>
      <w:proofErr w:type="gramEnd"/>
      <w:r w:rsidRPr="0016641A">
        <w:rPr>
          <w:b/>
          <w:sz w:val="28"/>
          <w:szCs w:val="28"/>
        </w:rPr>
        <w:t xml:space="preserve"> силу </w:t>
      </w:r>
      <w:r w:rsidR="004C7497">
        <w:rPr>
          <w:b/>
          <w:sz w:val="28"/>
          <w:szCs w:val="28"/>
        </w:rPr>
        <w:t xml:space="preserve">отдельных постановлений      </w:t>
      </w:r>
    </w:p>
    <w:p w:rsidR="00117B4E" w:rsidRPr="0016641A" w:rsidRDefault="004C7497" w:rsidP="004C749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04C7">
        <w:rPr>
          <w:b/>
          <w:sz w:val="28"/>
          <w:szCs w:val="28"/>
        </w:rPr>
        <w:t>администрации МО «Пинежский район»</w:t>
      </w:r>
    </w:p>
    <w:p w:rsidR="00117B4E" w:rsidRDefault="00117B4E" w:rsidP="00117B4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17B4E" w:rsidRDefault="00117B4E" w:rsidP="00117B4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25A79" w:rsidRDefault="00225A79" w:rsidP="00117B4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17B4E" w:rsidRPr="00500859" w:rsidRDefault="004C7497" w:rsidP="00500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48 Федерального закона № 131-ФЗ от 06.10.2003 «Об общих принципах организации местного самоуправления в Российской Федерации», в целях </w:t>
      </w:r>
      <w:r w:rsidR="00A504C7">
        <w:rPr>
          <w:sz w:val="28"/>
          <w:szCs w:val="28"/>
        </w:rPr>
        <w:t>приведения в соответствие с действующим законодательством отдельных нормативных правовых актов администрации муниципального образования «Пинежский муниципальный район»</w:t>
      </w:r>
      <w:r w:rsidR="0016641A" w:rsidRPr="0016641A">
        <w:rPr>
          <w:sz w:val="28"/>
          <w:szCs w:val="28"/>
        </w:rPr>
        <w:t xml:space="preserve">, </w:t>
      </w:r>
      <w:r w:rsidR="00117B4E" w:rsidRPr="0016641A">
        <w:rPr>
          <w:sz w:val="28"/>
          <w:szCs w:val="28"/>
        </w:rPr>
        <w:t xml:space="preserve">администрация </w:t>
      </w:r>
      <w:r w:rsidR="003E5D88" w:rsidRPr="0016641A">
        <w:rPr>
          <w:sz w:val="28"/>
          <w:szCs w:val="28"/>
        </w:rPr>
        <w:t>муниципального образования</w:t>
      </w:r>
      <w:r w:rsidR="00117B4E" w:rsidRPr="0016641A">
        <w:rPr>
          <w:sz w:val="28"/>
          <w:szCs w:val="28"/>
        </w:rPr>
        <w:t xml:space="preserve"> «Пинежский </w:t>
      </w:r>
      <w:r w:rsidR="003E5D88" w:rsidRPr="0016641A">
        <w:rPr>
          <w:sz w:val="28"/>
          <w:szCs w:val="28"/>
        </w:rPr>
        <w:t xml:space="preserve">муниципальный </w:t>
      </w:r>
      <w:r w:rsidR="00117B4E" w:rsidRPr="0016641A">
        <w:rPr>
          <w:sz w:val="28"/>
          <w:szCs w:val="28"/>
        </w:rPr>
        <w:t>район»</w:t>
      </w:r>
      <w:r w:rsidR="00500859">
        <w:rPr>
          <w:sz w:val="28"/>
          <w:szCs w:val="28"/>
        </w:rPr>
        <w:t xml:space="preserve"> </w:t>
      </w:r>
      <w:proofErr w:type="gramStart"/>
      <w:r w:rsidR="00117B4E" w:rsidRPr="0016641A">
        <w:rPr>
          <w:b/>
          <w:sz w:val="28"/>
          <w:szCs w:val="28"/>
        </w:rPr>
        <w:t>п</w:t>
      </w:r>
      <w:proofErr w:type="gramEnd"/>
      <w:r w:rsidR="00117B4E" w:rsidRPr="0016641A">
        <w:rPr>
          <w:b/>
          <w:sz w:val="28"/>
          <w:szCs w:val="28"/>
        </w:rPr>
        <w:t xml:space="preserve"> о с т а н о в л я е т:</w:t>
      </w:r>
    </w:p>
    <w:p w:rsidR="00A504C7" w:rsidRDefault="00A504C7" w:rsidP="00A504C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CF6EC4">
        <w:rPr>
          <w:rFonts w:ascii="Times New Roman" w:hAnsi="Times New Roman"/>
          <w:sz w:val="28"/>
          <w:szCs w:val="28"/>
        </w:rPr>
        <w:t>администрации</w:t>
      </w:r>
      <w:r w:rsidR="00CF6EC4" w:rsidRPr="00EF60E7">
        <w:rPr>
          <w:rFonts w:ascii="Times New Roman" w:hAnsi="Times New Roman"/>
          <w:sz w:val="28"/>
          <w:szCs w:val="28"/>
        </w:rPr>
        <w:t xml:space="preserve"> муниципального образо</w:t>
      </w:r>
      <w:r w:rsidR="00CF6EC4">
        <w:rPr>
          <w:rFonts w:ascii="Times New Roman" w:hAnsi="Times New Roman"/>
          <w:sz w:val="28"/>
          <w:szCs w:val="28"/>
        </w:rPr>
        <w:t>вания «Пинежский муниципальный район»</w:t>
      </w:r>
      <w:r w:rsidR="00CF6EC4" w:rsidRPr="00EF60E7">
        <w:rPr>
          <w:rFonts w:ascii="Times New Roman" w:hAnsi="Times New Roman"/>
          <w:sz w:val="28"/>
          <w:szCs w:val="28"/>
        </w:rPr>
        <w:t xml:space="preserve"> </w:t>
      </w:r>
      <w:r w:rsidRPr="00EF60E7">
        <w:rPr>
          <w:rFonts w:ascii="Times New Roman" w:hAnsi="Times New Roman"/>
          <w:sz w:val="28"/>
          <w:szCs w:val="28"/>
        </w:rPr>
        <w:t xml:space="preserve">от 27.08.2012 № 0599-па </w:t>
      </w:r>
      <w:r w:rsidR="00CF6EC4">
        <w:rPr>
          <w:rFonts w:ascii="Times New Roman" w:hAnsi="Times New Roman"/>
          <w:sz w:val="28"/>
          <w:szCs w:val="28"/>
        </w:rPr>
        <w:t>«</w:t>
      </w:r>
      <w:proofErr w:type="gramStart"/>
      <w:r w:rsidRPr="00EF60E7">
        <w:rPr>
          <w:rFonts w:ascii="Times New Roman" w:hAnsi="Times New Roman"/>
          <w:sz w:val="28"/>
          <w:szCs w:val="28"/>
        </w:rPr>
        <w:t>Об</w:t>
      </w:r>
      <w:proofErr w:type="gramEnd"/>
      <w:r w:rsidRPr="00EF60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0E7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EF60E7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 «Рассмотрение предложений физических и юридических лиц о внесении изменений в схему территориального планирования Пинежского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CF6EC4">
        <w:rPr>
          <w:rFonts w:ascii="Times New Roman" w:hAnsi="Times New Roman"/>
          <w:sz w:val="28"/>
          <w:szCs w:val="28"/>
        </w:rPr>
        <w:t>администрации муниципального образования «Пинежский муниципальный район»</w:t>
      </w:r>
      <w:r w:rsidR="00CF6EC4" w:rsidRPr="00EF60E7">
        <w:rPr>
          <w:rFonts w:ascii="Times New Roman" w:hAnsi="Times New Roman"/>
          <w:sz w:val="28"/>
          <w:szCs w:val="28"/>
        </w:rPr>
        <w:t xml:space="preserve"> </w:t>
      </w:r>
      <w:r w:rsidRPr="00EF60E7">
        <w:rPr>
          <w:rFonts w:ascii="Times New Roman" w:hAnsi="Times New Roman"/>
          <w:sz w:val="28"/>
          <w:szCs w:val="28"/>
        </w:rPr>
        <w:t xml:space="preserve">от 27.08.2012 № 0597-па </w:t>
      </w:r>
      <w:r w:rsidR="00CF6EC4">
        <w:rPr>
          <w:rFonts w:ascii="Times New Roman" w:hAnsi="Times New Roman"/>
          <w:sz w:val="28"/>
          <w:szCs w:val="28"/>
        </w:rPr>
        <w:t>«</w:t>
      </w:r>
      <w:r w:rsidRPr="00EF60E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(ИСОГД) на территории муниципального образования «Пинежский муниципальный район»</w:t>
      </w:r>
      <w:r>
        <w:rPr>
          <w:rFonts w:ascii="Times New Roman" w:hAnsi="Times New Roman"/>
          <w:sz w:val="28"/>
          <w:szCs w:val="28"/>
        </w:rP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="00CF6EC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 24.10.2014 № 0684</w:t>
      </w:r>
      <w:r w:rsidRPr="00EF60E7">
        <w:rPr>
          <w:rFonts w:ascii="Times New Roman" w:hAnsi="Times New Roman"/>
          <w:sz w:val="28"/>
          <w:szCs w:val="28"/>
        </w:rPr>
        <w:t xml:space="preserve">-па  </w:t>
      </w:r>
      <w:r w:rsidR="00CF6EC4">
        <w:rPr>
          <w:rFonts w:ascii="Times New Roman" w:hAnsi="Times New Roman"/>
          <w:sz w:val="28"/>
          <w:szCs w:val="28"/>
        </w:rPr>
        <w:t>«</w:t>
      </w:r>
      <w:r w:rsidRPr="00EF60E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(ИСОГД) на территории муниципального образования «Пинежский муниципальный район»</w:t>
      </w:r>
      <w:r>
        <w:rPr>
          <w:rFonts w:ascii="Times New Roman" w:hAnsi="Times New Roman"/>
          <w:sz w:val="28"/>
          <w:szCs w:val="28"/>
        </w:rP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C7497">
        <w:rPr>
          <w:rFonts w:ascii="Times New Roman" w:hAnsi="Times New Roman"/>
          <w:sz w:val="28"/>
          <w:szCs w:val="28"/>
        </w:rPr>
        <w:t>- постановление администрации</w:t>
      </w:r>
      <w:r w:rsidR="00CF6EC4" w:rsidRPr="00CF6EC4">
        <w:rPr>
          <w:rFonts w:ascii="Times New Roman" w:hAnsi="Times New Roman"/>
          <w:sz w:val="28"/>
          <w:szCs w:val="28"/>
        </w:rPr>
        <w:t xml:space="preserve"> </w:t>
      </w:r>
      <w:r w:rsidR="00CF6EC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 w:rsidRPr="004C7497">
        <w:rPr>
          <w:rFonts w:ascii="Times New Roman" w:hAnsi="Times New Roman"/>
          <w:sz w:val="28"/>
          <w:szCs w:val="28"/>
        </w:rPr>
        <w:t xml:space="preserve"> от 26 сентября 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497">
        <w:rPr>
          <w:rFonts w:ascii="Times New Roman" w:hAnsi="Times New Roman"/>
          <w:sz w:val="28"/>
          <w:szCs w:val="28"/>
        </w:rPr>
        <w:t>0646-па  </w:t>
      </w:r>
      <w:hyperlink r:id="rId7" w:history="1">
        <w:r w:rsidR="00CF6E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hyperlink r:id="rId8" w:history="1">
        <w:r w:rsidRPr="004C74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Об утверждении административного регламента оказания муниципальной услуги «Передача религиозным организациям имущества религиозного назначения, находящегося в муниципальной собственности муниципального образования «Пинежский муниципальный район»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C7497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CF6EC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 26 сентября 2012 </w:t>
      </w:r>
      <w:r w:rsidRPr="004C749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497">
        <w:rPr>
          <w:rFonts w:ascii="Times New Roman" w:hAnsi="Times New Roman"/>
          <w:sz w:val="28"/>
          <w:szCs w:val="28"/>
        </w:rPr>
        <w:t xml:space="preserve">0649-па </w:t>
      </w:r>
      <w:hyperlink r:id="rId9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hyperlink r:id="rId10" w:history="1">
        <w:r w:rsidRPr="004C74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Об  утверждении административного  </w:t>
        </w:r>
      </w:hyperlink>
      <w:hyperlink r:id="rId11" w:history="1">
        <w:proofErr w:type="gramStart"/>
        <w:r w:rsidRPr="004C74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hyperlink r:id="rId12" w:history="1">
        <w:r w:rsidRPr="004C74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 оказания муниципальной услуги «Рассмотрение заявлений субъектов малого и среднего предпринимательства о реализации преимущественного права на приобретение арендуемого ими недвижимого имущества, находящегося в муниципальной собственности Пинежского муниципального района»</w:t>
        </w:r>
      </w:hyperlink>
      <w: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0E7">
        <w:rPr>
          <w:rFonts w:ascii="Times New Roman" w:hAnsi="Times New Roman"/>
          <w:sz w:val="28"/>
          <w:szCs w:val="28"/>
        </w:rPr>
        <w:t>постановление</w:t>
      </w:r>
      <w:r w:rsidR="00CF6EC4" w:rsidRPr="00CF6EC4">
        <w:rPr>
          <w:rFonts w:ascii="Times New Roman" w:hAnsi="Times New Roman"/>
          <w:sz w:val="28"/>
          <w:szCs w:val="28"/>
        </w:rPr>
        <w:t xml:space="preserve"> </w:t>
      </w:r>
      <w:r w:rsidR="00CF6EC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 w:rsidRPr="00EF60E7">
        <w:rPr>
          <w:rFonts w:ascii="Times New Roman" w:hAnsi="Times New Roman"/>
          <w:sz w:val="28"/>
          <w:szCs w:val="28"/>
        </w:rPr>
        <w:t xml:space="preserve"> от 15.09.2014 № 0626-па </w:t>
      </w:r>
      <w:r w:rsidR="00CF6EC4">
        <w:rPr>
          <w:rFonts w:ascii="Times New Roman" w:hAnsi="Times New Roman"/>
          <w:sz w:val="28"/>
          <w:szCs w:val="28"/>
        </w:rPr>
        <w:t>«</w:t>
      </w:r>
      <w:r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«Рассмотрение заявлений субъектов малого и среднего предпринимательства о реализации преимущественного права на приобретение арендуемого ими недвижимого имущества, находящегося в муниципальной собственности Пинежского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0E7">
        <w:rPr>
          <w:rFonts w:ascii="Times New Roman" w:hAnsi="Times New Roman"/>
          <w:sz w:val="28"/>
          <w:szCs w:val="28"/>
        </w:rPr>
        <w:t>постановление</w:t>
      </w:r>
      <w:r w:rsidR="00CF6EC4" w:rsidRPr="00CF6EC4">
        <w:rPr>
          <w:rFonts w:ascii="Times New Roman" w:hAnsi="Times New Roman"/>
          <w:sz w:val="28"/>
          <w:szCs w:val="28"/>
        </w:rPr>
        <w:t xml:space="preserve"> </w:t>
      </w:r>
      <w:r w:rsidR="00CF6EC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 w:rsidRPr="00EF60E7">
        <w:rPr>
          <w:rFonts w:ascii="Times New Roman" w:hAnsi="Times New Roman"/>
          <w:sz w:val="28"/>
          <w:szCs w:val="28"/>
        </w:rPr>
        <w:t xml:space="preserve"> от 05.03.2019 № 0171-па </w:t>
      </w:r>
      <w:r w:rsidR="00CF6EC4">
        <w:rPr>
          <w:rFonts w:ascii="Times New Roman" w:hAnsi="Times New Roman"/>
          <w:sz w:val="28"/>
          <w:szCs w:val="28"/>
        </w:rPr>
        <w:t>«</w:t>
      </w:r>
      <w:r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«Рассмотрение заявлений субъектов малого и среднего предпринимательства о реализации преимущественного права на приобретение арендуемого ими недвижимого имуществ находящегося в муниципальной собственности Пинежского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0E7">
        <w:rPr>
          <w:rFonts w:ascii="Times New Roman" w:hAnsi="Times New Roman"/>
          <w:sz w:val="28"/>
          <w:szCs w:val="28"/>
        </w:rPr>
        <w:t>постановление</w:t>
      </w:r>
      <w:r w:rsidR="00CF6EC4" w:rsidRPr="00CF6EC4">
        <w:rPr>
          <w:rFonts w:ascii="Times New Roman" w:hAnsi="Times New Roman"/>
          <w:sz w:val="28"/>
          <w:szCs w:val="28"/>
        </w:rPr>
        <w:t xml:space="preserve"> </w:t>
      </w:r>
      <w:r w:rsidR="00CF6EC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 w:rsidRPr="00EF60E7">
        <w:rPr>
          <w:rFonts w:ascii="Times New Roman" w:hAnsi="Times New Roman"/>
          <w:sz w:val="28"/>
          <w:szCs w:val="28"/>
        </w:rPr>
        <w:t xml:space="preserve"> от 15.10.2012 № 0707-па </w:t>
      </w:r>
      <w:r w:rsidR="00CF6EC4">
        <w:rPr>
          <w:rFonts w:ascii="Times New Roman" w:hAnsi="Times New Roman"/>
          <w:sz w:val="28"/>
          <w:szCs w:val="28"/>
        </w:rPr>
        <w:t>«</w:t>
      </w:r>
      <w:r w:rsidRPr="00EF60E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архивных справок и копий архивных документов из муниципального архива Пинежского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C7497" w:rsidRDefault="004C7497" w:rsidP="004C7497">
      <w:pPr>
        <w:pStyle w:val="ae"/>
        <w:spacing w:after="0" w:line="240" w:lineRule="auto"/>
        <w:ind w:left="0" w:firstLine="540"/>
        <w:jc w:val="both"/>
      </w:pPr>
      <w:r w:rsidRPr="004C7497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CF6EC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 w:rsidRPr="004C7497">
        <w:rPr>
          <w:rFonts w:ascii="Times New Roman" w:hAnsi="Times New Roman"/>
          <w:sz w:val="28"/>
          <w:szCs w:val="28"/>
        </w:rPr>
        <w:t>от 26 ноября 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497">
        <w:rPr>
          <w:rFonts w:ascii="Times New Roman" w:hAnsi="Times New Roman"/>
          <w:sz w:val="28"/>
          <w:szCs w:val="28"/>
        </w:rPr>
        <w:t>0785-па  </w:t>
      </w:r>
      <w:hyperlink r:id="rId13" w:history="1">
        <w:r w:rsidR="00CF6EC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hyperlink r:id="rId14" w:history="1">
        <w:r w:rsidRPr="004C74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 в муниципальном образовании «Пинежский муниципальный район»</w:t>
        </w:r>
      </w:hyperlink>
      <w:proofErr w:type="gramStart"/>
      <w:r w:rsidR="00CF6EC4">
        <w:t xml:space="preserve"> </w:t>
      </w:r>
      <w:r>
        <w:t>;</w:t>
      </w:r>
      <w:proofErr w:type="gramEnd"/>
    </w:p>
    <w:p w:rsidR="00C35B68" w:rsidRDefault="004C7497" w:rsidP="00C35B68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t xml:space="preserve">- </w:t>
      </w:r>
      <w:r w:rsidRPr="004C749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F6EC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F6EC4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CF6EC4">
        <w:rPr>
          <w:rFonts w:ascii="Times New Roman" w:hAnsi="Times New Roman"/>
          <w:sz w:val="28"/>
          <w:szCs w:val="28"/>
        </w:rPr>
        <w:t xml:space="preserve">» </w:t>
      </w:r>
      <w:r w:rsidRPr="004C7497">
        <w:rPr>
          <w:rFonts w:ascii="Times New Roman" w:hAnsi="Times New Roman"/>
          <w:sz w:val="28"/>
          <w:szCs w:val="28"/>
        </w:rPr>
        <w:t>от 23 ноября 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497">
        <w:rPr>
          <w:rFonts w:ascii="Times New Roman" w:hAnsi="Times New Roman"/>
          <w:sz w:val="28"/>
          <w:szCs w:val="28"/>
        </w:rPr>
        <w:t>0782-па  </w:t>
      </w:r>
      <w:r w:rsidR="00CF6EC4">
        <w:rPr>
          <w:rFonts w:ascii="Times New Roman" w:hAnsi="Times New Roman"/>
          <w:sz w:val="28"/>
          <w:szCs w:val="28"/>
        </w:rPr>
        <w:t>«</w:t>
      </w:r>
      <w:hyperlink r:id="rId15" w:history="1">
        <w:r w:rsidRPr="004C74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Об утверждении административного регламента предоставления муниципальной услуги «Предоставление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жизни, здоровью и </w:t>
        </w:r>
        <w:r w:rsidRPr="004C749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имуществу граждан в муниципальном образовании «Пинежский муниципальный район»</w:t>
        </w:r>
      </w:hyperlink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35B68" w:rsidRDefault="00C35B68" w:rsidP="00C35B68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CF6EC4">
        <w:rPr>
          <w:rFonts w:ascii="Times New Roman" w:hAnsi="Times New Roman"/>
          <w:sz w:val="28"/>
          <w:szCs w:val="28"/>
        </w:rPr>
        <w:t>администрации</w:t>
      </w:r>
      <w:r w:rsidR="00CF6EC4"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F6EC4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="00CF6EC4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30.05.2013 № 0371-па </w:t>
      </w:r>
      <w:r w:rsidR="00CF6EC4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в муниципальном образовании «Пинежский муниципальный район»</w:t>
      </w:r>
      <w:r w:rsidR="00CF6E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35B68" w:rsidRDefault="00C35B68" w:rsidP="00C35B68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C7497" w:rsidRPr="00EF60E7">
        <w:rPr>
          <w:rFonts w:ascii="Times New Roman" w:hAnsi="Times New Roman"/>
          <w:sz w:val="28"/>
          <w:szCs w:val="28"/>
        </w:rPr>
        <w:t xml:space="preserve">остановление </w:t>
      </w:r>
      <w:r w:rsidR="00CF6EC4">
        <w:rPr>
          <w:rFonts w:ascii="Times New Roman" w:hAnsi="Times New Roman"/>
          <w:sz w:val="28"/>
          <w:szCs w:val="28"/>
        </w:rPr>
        <w:t>а</w:t>
      </w:r>
      <w:r w:rsidR="00CF6EC4" w:rsidRPr="00EF60E7">
        <w:rPr>
          <w:rFonts w:ascii="Times New Roman" w:hAnsi="Times New Roman"/>
          <w:sz w:val="28"/>
          <w:szCs w:val="28"/>
        </w:rPr>
        <w:t>дминистрац</w:t>
      </w:r>
      <w:r w:rsidR="00CF6EC4">
        <w:rPr>
          <w:rFonts w:ascii="Times New Roman" w:hAnsi="Times New Roman"/>
          <w:sz w:val="28"/>
          <w:szCs w:val="28"/>
        </w:rPr>
        <w:t>ии</w:t>
      </w:r>
      <w:r w:rsidR="00482463">
        <w:rPr>
          <w:rFonts w:ascii="Times New Roman" w:hAnsi="Times New Roman"/>
          <w:sz w:val="28"/>
          <w:szCs w:val="28"/>
        </w:rPr>
        <w:t xml:space="preserve"> муниципального образования «Пинежский муниципальный район»</w:t>
      </w:r>
      <w:r w:rsidR="00CF6EC4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29.07.2013 № 0497-па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разрешений на право организации розничных рынков, продление срока действия этих разрешений и их переоформление на территории муниципального образования «Пинежский муниципальный район»</w:t>
      </w:r>
      <w:r w:rsidR="004824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35B68" w:rsidRDefault="00C35B68" w:rsidP="00C35B68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</w:t>
      </w:r>
      <w:r w:rsidR="00482463"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="00482463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29.07.2013 № 0494-па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«Выдача специальных разрешений на перевозки опасных, тяжеловесных и (или) крупногабаритных грузов по автомобильным дорогам местного значения Пинежского муниципального района в случаях, предусмотренных законодательством об автомобильных дорогах и дорожной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C35B68" w:rsidRDefault="00C35B68" w:rsidP="00C35B68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</w:t>
      </w:r>
      <w:r w:rsidR="00482463"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="00482463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29.07.2013 № 0493-па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архивных справок и копий архивных документов из муниципального архива «Пинежского муниципального района»</w:t>
      </w:r>
      <w:r w:rsidR="004824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35B68" w:rsidRDefault="00C35B68" w:rsidP="00C35B68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</w:t>
      </w:r>
      <w:r w:rsidR="00482463" w:rsidRPr="00EF60E7">
        <w:rPr>
          <w:rFonts w:ascii="Times New Roman" w:hAnsi="Times New Roman"/>
          <w:sz w:val="28"/>
          <w:szCs w:val="28"/>
        </w:rPr>
        <w:t>дминистра</w:t>
      </w:r>
      <w:r w:rsidR="00482463">
        <w:rPr>
          <w:rFonts w:ascii="Times New Roman" w:hAnsi="Times New Roman"/>
          <w:sz w:val="28"/>
          <w:szCs w:val="28"/>
        </w:rPr>
        <w:t>ция муниципального образования «Пинежский муниципальный район»</w:t>
      </w:r>
      <w:r w:rsidR="00482463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29.07.2013 № 0492-па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доступа к архивным документам муниципального архива Пинежского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76E0B" w:rsidRDefault="00C35B68" w:rsidP="00976E0B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482463" w:rsidRPr="00EF60E7">
        <w:rPr>
          <w:rFonts w:ascii="Times New Roman" w:hAnsi="Times New Roman"/>
          <w:sz w:val="28"/>
          <w:szCs w:val="28"/>
        </w:rPr>
        <w:t>Пинежский муниципальный рай</w:t>
      </w:r>
      <w:r w:rsidR="00482463">
        <w:rPr>
          <w:rFonts w:ascii="Times New Roman" w:hAnsi="Times New Roman"/>
          <w:sz w:val="28"/>
          <w:szCs w:val="28"/>
        </w:rPr>
        <w:t xml:space="preserve">он» </w:t>
      </w:r>
      <w:r w:rsidR="004C7497" w:rsidRPr="00EF60E7">
        <w:rPr>
          <w:rFonts w:ascii="Times New Roman" w:hAnsi="Times New Roman"/>
          <w:sz w:val="28"/>
          <w:szCs w:val="28"/>
        </w:rPr>
        <w:t xml:space="preserve">от 29.07.2013 № 0495-па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«Рассмотрение предложений физических и юридических лиц о внесении изменений в схему территориального планирования Пинежского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76E0B" w:rsidRDefault="00976E0B" w:rsidP="00976E0B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 муниципального образования «Пинежский муниципальный район»</w:t>
      </w:r>
      <w:r w:rsidR="00482463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29.07.2013 № 0501-па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«Государственная регистрация заявлений о проведении общественной </w:t>
      </w:r>
      <w:r w:rsidR="004C7497" w:rsidRPr="00EF60E7">
        <w:rPr>
          <w:rFonts w:ascii="Times New Roman" w:hAnsi="Times New Roman"/>
          <w:sz w:val="28"/>
          <w:szCs w:val="28"/>
        </w:rPr>
        <w:lastRenderedPageBreak/>
        <w:t>экологической экспертизы в муниципальном образования «Пинежский муниципальный район»</w:t>
      </w:r>
      <w:r w:rsidR="004824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6E0B" w:rsidRDefault="00976E0B" w:rsidP="00976E0B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</w:t>
      </w:r>
      <w:r w:rsidR="00482463" w:rsidRPr="00EF60E7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>«</w:t>
      </w:r>
      <w:r w:rsidR="00482463" w:rsidRPr="00EF60E7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482463">
        <w:rPr>
          <w:rFonts w:ascii="Times New Roman" w:hAnsi="Times New Roman"/>
          <w:sz w:val="28"/>
          <w:szCs w:val="28"/>
        </w:rPr>
        <w:t>»</w:t>
      </w:r>
      <w:r w:rsidR="00482463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29.07.2013 № 0500-па 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 в муниципальном образования «Пинежский муниципальный район»</w:t>
      </w:r>
      <w:r w:rsidR="004824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76E0B" w:rsidRDefault="00976E0B" w:rsidP="00976E0B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</w:t>
      </w:r>
      <w:r w:rsidR="00482463"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="00482463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07.08.2013 № 0525-па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согласия арендаторам муниципального имущества муниципального образования «Пинежский муниципальный район» на его сдачу в субаренду»</w:t>
      </w:r>
      <w:r>
        <w:rPr>
          <w:rFonts w:ascii="Times New Roman" w:hAnsi="Times New Roman"/>
          <w:sz w:val="28"/>
          <w:szCs w:val="28"/>
        </w:rPr>
        <w:t>;</w:t>
      </w:r>
    </w:p>
    <w:p w:rsidR="00976E0B" w:rsidRDefault="00976E0B" w:rsidP="00976E0B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</w:t>
      </w:r>
      <w:r w:rsidR="00482463"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>«</w:t>
      </w:r>
      <w:r w:rsidR="00482463" w:rsidRPr="00EF60E7">
        <w:rPr>
          <w:rFonts w:ascii="Times New Roman" w:hAnsi="Times New Roman"/>
          <w:sz w:val="28"/>
          <w:szCs w:val="28"/>
        </w:rPr>
        <w:t>Пинежский</w:t>
      </w:r>
      <w:r w:rsidR="00482463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482463" w:rsidRPr="00EF60E7">
        <w:rPr>
          <w:rFonts w:ascii="Times New Roman" w:hAnsi="Times New Roman"/>
          <w:sz w:val="28"/>
          <w:szCs w:val="28"/>
        </w:rPr>
        <w:t xml:space="preserve"> </w:t>
      </w:r>
      <w:r w:rsidR="004C7497" w:rsidRPr="00EF60E7">
        <w:rPr>
          <w:rFonts w:ascii="Times New Roman" w:hAnsi="Times New Roman"/>
          <w:sz w:val="28"/>
          <w:szCs w:val="28"/>
        </w:rPr>
        <w:t xml:space="preserve">от 07.08.2013 № 0526-па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первоочередного права приобретения муниципального имущества муниципального образования «Пинежский муниципальный район», не включенного в состав приватизированного имущества при создании открытых акционерных обществ»</w:t>
      </w:r>
      <w:r>
        <w:rPr>
          <w:rFonts w:ascii="Times New Roman" w:hAnsi="Times New Roman"/>
          <w:sz w:val="28"/>
          <w:szCs w:val="28"/>
        </w:rPr>
        <w:t>;</w:t>
      </w:r>
    </w:p>
    <w:p w:rsidR="004C7497" w:rsidRDefault="00976E0B" w:rsidP="00976E0B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497" w:rsidRPr="00EF60E7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</w:t>
      </w:r>
      <w:r w:rsidR="00482463"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 xml:space="preserve">«Пинежский муниципальный район» </w:t>
      </w:r>
      <w:r w:rsidR="004C7497" w:rsidRPr="00EF60E7">
        <w:rPr>
          <w:rFonts w:ascii="Times New Roman" w:hAnsi="Times New Roman"/>
          <w:sz w:val="28"/>
          <w:szCs w:val="28"/>
        </w:rPr>
        <w:t xml:space="preserve">от 16.12.2016 № 1290-па </w:t>
      </w:r>
      <w:r w:rsidR="00482463">
        <w:rPr>
          <w:rFonts w:ascii="Times New Roman" w:hAnsi="Times New Roman"/>
          <w:sz w:val="28"/>
          <w:szCs w:val="28"/>
        </w:rPr>
        <w:t>«</w:t>
      </w:r>
      <w:r w:rsidR="004C7497" w:rsidRPr="00EF60E7">
        <w:rPr>
          <w:rFonts w:ascii="Times New Roman" w:hAnsi="Times New Roman"/>
          <w:sz w:val="28"/>
          <w:szCs w:val="28"/>
        </w:rPr>
        <w:t>О внесении изменений в админи</w:t>
      </w:r>
      <w:r>
        <w:rPr>
          <w:rFonts w:ascii="Times New Roman" w:hAnsi="Times New Roman"/>
          <w:sz w:val="28"/>
          <w:szCs w:val="28"/>
        </w:rPr>
        <w:t>стративный регламент исполнения муниципальной функции по осуществлению муниципального жилищного контроля на территории муниципального образования «Пинежский муниципальный район»</w:t>
      </w:r>
      <w:r w:rsidR="004C74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F6EC4" w:rsidRDefault="00976E0B" w:rsidP="00CF6EC4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6EC4">
        <w:rPr>
          <w:rFonts w:ascii="Times New Roman" w:hAnsi="Times New Roman"/>
          <w:sz w:val="28"/>
          <w:szCs w:val="28"/>
        </w:rPr>
        <w:t xml:space="preserve">постановление </w:t>
      </w:r>
      <w:r w:rsidR="00482463">
        <w:rPr>
          <w:rFonts w:ascii="Times New Roman" w:hAnsi="Times New Roman"/>
          <w:sz w:val="28"/>
          <w:szCs w:val="28"/>
        </w:rPr>
        <w:t>администрации</w:t>
      </w:r>
      <w:r w:rsidR="00482463"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 xml:space="preserve">«Пинежский муниципальный район» </w:t>
      </w:r>
      <w:r w:rsidR="00CF6EC4">
        <w:rPr>
          <w:rFonts w:ascii="Times New Roman" w:hAnsi="Times New Roman"/>
          <w:sz w:val="28"/>
          <w:szCs w:val="28"/>
        </w:rPr>
        <w:t>от 31.10.2008 № 516</w:t>
      </w:r>
      <w:r w:rsidR="00CF6EC4" w:rsidRPr="00EF60E7">
        <w:rPr>
          <w:rFonts w:ascii="Times New Roman" w:hAnsi="Times New Roman"/>
          <w:sz w:val="28"/>
          <w:szCs w:val="28"/>
        </w:rPr>
        <w:t xml:space="preserve">-па </w:t>
      </w:r>
      <w:r w:rsidR="00CF6EC4">
        <w:rPr>
          <w:rFonts w:ascii="Times New Roman" w:hAnsi="Times New Roman"/>
          <w:sz w:val="28"/>
          <w:szCs w:val="28"/>
        </w:rPr>
        <w:t>«</w:t>
      </w:r>
      <w:r w:rsidR="00CF6EC4" w:rsidRPr="00EF60E7">
        <w:rPr>
          <w:rFonts w:ascii="Times New Roman" w:hAnsi="Times New Roman"/>
          <w:sz w:val="28"/>
          <w:szCs w:val="28"/>
        </w:rPr>
        <w:t>О</w:t>
      </w:r>
      <w:r w:rsidR="00CF6EC4">
        <w:rPr>
          <w:rFonts w:ascii="Times New Roman" w:hAnsi="Times New Roman"/>
          <w:sz w:val="28"/>
          <w:szCs w:val="28"/>
        </w:rPr>
        <w:t>б утверждении Перечня организаций, расположенных на территории муниципального образования «Пинежский муниципальный район», на которых отбываются обязательные работы»;</w:t>
      </w:r>
      <w:r w:rsidR="00CF6EC4" w:rsidRPr="00EF60E7">
        <w:rPr>
          <w:rFonts w:ascii="Times New Roman" w:hAnsi="Times New Roman"/>
          <w:sz w:val="28"/>
          <w:szCs w:val="28"/>
        </w:rPr>
        <w:t xml:space="preserve"> </w:t>
      </w:r>
    </w:p>
    <w:p w:rsidR="004C7497" w:rsidRPr="00CF6EC4" w:rsidRDefault="00CF6EC4" w:rsidP="00CF6EC4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</w:t>
      </w:r>
      <w:r w:rsidRPr="00EF60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82463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Pr="00EF6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25.09.2009 № 500</w:t>
      </w:r>
      <w:r w:rsidRPr="00EF60E7">
        <w:rPr>
          <w:rFonts w:ascii="Times New Roman" w:hAnsi="Times New Roman"/>
          <w:sz w:val="28"/>
          <w:szCs w:val="28"/>
        </w:rPr>
        <w:t xml:space="preserve">-па </w:t>
      </w:r>
      <w:r>
        <w:rPr>
          <w:rFonts w:ascii="Times New Roman" w:hAnsi="Times New Roman"/>
          <w:sz w:val="28"/>
          <w:szCs w:val="28"/>
        </w:rPr>
        <w:t>«О внесении дополнения в приложение к постановлению</w:t>
      </w:r>
      <w:r w:rsidRPr="00CF6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F60E7">
        <w:rPr>
          <w:rFonts w:ascii="Times New Roman" w:hAnsi="Times New Roman"/>
          <w:sz w:val="28"/>
          <w:szCs w:val="28"/>
        </w:rPr>
        <w:t xml:space="preserve"> муниципального образования “Пинежский муниципальный район” </w:t>
      </w:r>
      <w:r>
        <w:rPr>
          <w:rFonts w:ascii="Times New Roman" w:hAnsi="Times New Roman"/>
          <w:sz w:val="28"/>
          <w:szCs w:val="28"/>
        </w:rPr>
        <w:t xml:space="preserve"> от 31.10.2008 № 516</w:t>
      </w:r>
      <w:r w:rsidRPr="00EF60E7">
        <w:rPr>
          <w:rFonts w:ascii="Times New Roman" w:hAnsi="Times New Roman"/>
          <w:sz w:val="28"/>
          <w:szCs w:val="28"/>
        </w:rPr>
        <w:t xml:space="preserve">-па </w:t>
      </w:r>
      <w:r>
        <w:rPr>
          <w:rFonts w:ascii="Times New Roman" w:hAnsi="Times New Roman"/>
          <w:sz w:val="28"/>
          <w:szCs w:val="28"/>
        </w:rPr>
        <w:t>«</w:t>
      </w:r>
      <w:r w:rsidRPr="00EF60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Перечня организаций, расположенных на территории муниципального образования «Пинежский муниципальный район».</w:t>
      </w:r>
    </w:p>
    <w:p w:rsidR="000E7AA8" w:rsidRDefault="000E7AA8" w:rsidP="00500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</w:t>
      </w:r>
      <w:r w:rsidR="00500859">
        <w:rPr>
          <w:sz w:val="28"/>
          <w:szCs w:val="28"/>
        </w:rPr>
        <w:t>ление вступает в силу со дня его официального опубликования.</w:t>
      </w:r>
      <w:r w:rsidR="00A504C7">
        <w:rPr>
          <w:sz w:val="28"/>
          <w:szCs w:val="28"/>
        </w:rPr>
        <w:t xml:space="preserve"> </w:t>
      </w:r>
    </w:p>
    <w:p w:rsidR="00117B4E" w:rsidRPr="00117B4E" w:rsidRDefault="00117B4E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D0B0D" w:rsidRDefault="00BD0B0D" w:rsidP="00C469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571A0" w:rsidRPr="00C46933" w:rsidRDefault="00BD0B0D" w:rsidP="00C469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17B4E" w:rsidRPr="00117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П.А.</w:t>
      </w:r>
      <w:r w:rsidR="00117B4E">
        <w:rPr>
          <w:rFonts w:ascii="Times New Roman" w:hAnsi="Times New Roman" w:cs="Times New Roman"/>
          <w:sz w:val="28"/>
          <w:szCs w:val="28"/>
        </w:rPr>
        <w:t>Чечулин</w:t>
      </w:r>
    </w:p>
    <w:sectPr w:rsidR="000571A0" w:rsidRPr="00C46933" w:rsidSect="00F1477E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31" w:rsidRDefault="00E14C31">
      <w:r>
        <w:separator/>
      </w:r>
    </w:p>
  </w:endnote>
  <w:endnote w:type="continuationSeparator" w:id="0">
    <w:p w:rsidR="00E14C31" w:rsidRDefault="00E1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31" w:rsidRDefault="00E14C31">
      <w:r>
        <w:separator/>
      </w:r>
    </w:p>
  </w:footnote>
  <w:footnote w:type="continuationSeparator" w:id="0">
    <w:p w:rsidR="00E14C31" w:rsidRDefault="00E1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1DA61633"/>
    <w:multiLevelType w:val="hybridMultilevel"/>
    <w:tmpl w:val="C008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2986"/>
    <w:rsid w:val="00014E1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B60"/>
    <w:rsid w:val="00056CA2"/>
    <w:rsid w:val="00056E6D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D60"/>
    <w:rsid w:val="00127665"/>
    <w:rsid w:val="0013037D"/>
    <w:rsid w:val="0013107E"/>
    <w:rsid w:val="0013153A"/>
    <w:rsid w:val="00132429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FE5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4022"/>
    <w:rsid w:val="001B726E"/>
    <w:rsid w:val="001B7BD9"/>
    <w:rsid w:val="001C1A10"/>
    <w:rsid w:val="001C1C76"/>
    <w:rsid w:val="001C2F61"/>
    <w:rsid w:val="001C3C55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F19"/>
    <w:rsid w:val="001F3F97"/>
    <w:rsid w:val="001F436A"/>
    <w:rsid w:val="00205D52"/>
    <w:rsid w:val="00210D06"/>
    <w:rsid w:val="00211189"/>
    <w:rsid w:val="00216A6D"/>
    <w:rsid w:val="0022004D"/>
    <w:rsid w:val="002231E3"/>
    <w:rsid w:val="00225A79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71B56"/>
    <w:rsid w:val="00273837"/>
    <w:rsid w:val="002751EF"/>
    <w:rsid w:val="00275EF6"/>
    <w:rsid w:val="00280207"/>
    <w:rsid w:val="0028058D"/>
    <w:rsid w:val="0028070A"/>
    <w:rsid w:val="00283D4D"/>
    <w:rsid w:val="00294DCE"/>
    <w:rsid w:val="00295D0F"/>
    <w:rsid w:val="00296BAE"/>
    <w:rsid w:val="00297F51"/>
    <w:rsid w:val="002A06E0"/>
    <w:rsid w:val="002A46C0"/>
    <w:rsid w:val="002A559B"/>
    <w:rsid w:val="002A5A4C"/>
    <w:rsid w:val="002A6E6C"/>
    <w:rsid w:val="002B12ED"/>
    <w:rsid w:val="002B1B20"/>
    <w:rsid w:val="002C0377"/>
    <w:rsid w:val="002C0DFE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2208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6682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381"/>
    <w:rsid w:val="00431764"/>
    <w:rsid w:val="00434ACB"/>
    <w:rsid w:val="00436AFE"/>
    <w:rsid w:val="0044229B"/>
    <w:rsid w:val="00442EE2"/>
    <w:rsid w:val="004435E9"/>
    <w:rsid w:val="00443F86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463"/>
    <w:rsid w:val="00482783"/>
    <w:rsid w:val="00484E6E"/>
    <w:rsid w:val="0048693E"/>
    <w:rsid w:val="00486E8C"/>
    <w:rsid w:val="0048717A"/>
    <w:rsid w:val="004903EB"/>
    <w:rsid w:val="00490428"/>
    <w:rsid w:val="0049061B"/>
    <w:rsid w:val="00494C28"/>
    <w:rsid w:val="0049541F"/>
    <w:rsid w:val="004973C9"/>
    <w:rsid w:val="00497E07"/>
    <w:rsid w:val="004A258A"/>
    <w:rsid w:val="004A41DB"/>
    <w:rsid w:val="004A68C2"/>
    <w:rsid w:val="004B2877"/>
    <w:rsid w:val="004B291B"/>
    <w:rsid w:val="004B7132"/>
    <w:rsid w:val="004C045B"/>
    <w:rsid w:val="004C17DF"/>
    <w:rsid w:val="004C327D"/>
    <w:rsid w:val="004C701F"/>
    <w:rsid w:val="004C7497"/>
    <w:rsid w:val="004C772C"/>
    <w:rsid w:val="004C79E1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332E"/>
    <w:rsid w:val="005E762B"/>
    <w:rsid w:val="005F0455"/>
    <w:rsid w:val="005F2951"/>
    <w:rsid w:val="005F4565"/>
    <w:rsid w:val="005F4AB1"/>
    <w:rsid w:val="005F5173"/>
    <w:rsid w:val="005F6264"/>
    <w:rsid w:val="00602E9B"/>
    <w:rsid w:val="006050F0"/>
    <w:rsid w:val="00605C1E"/>
    <w:rsid w:val="00605E69"/>
    <w:rsid w:val="006061AA"/>
    <w:rsid w:val="006061CF"/>
    <w:rsid w:val="00606861"/>
    <w:rsid w:val="00607CE0"/>
    <w:rsid w:val="00615969"/>
    <w:rsid w:val="006167E6"/>
    <w:rsid w:val="0062085A"/>
    <w:rsid w:val="0062187D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FB1"/>
    <w:rsid w:val="00683457"/>
    <w:rsid w:val="006842C4"/>
    <w:rsid w:val="00692105"/>
    <w:rsid w:val="00692715"/>
    <w:rsid w:val="00694B7E"/>
    <w:rsid w:val="00695A8D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408E"/>
    <w:rsid w:val="006E78A5"/>
    <w:rsid w:val="006E7905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2032B"/>
    <w:rsid w:val="0072315C"/>
    <w:rsid w:val="0072595D"/>
    <w:rsid w:val="00725DAF"/>
    <w:rsid w:val="00733AAE"/>
    <w:rsid w:val="0073492F"/>
    <w:rsid w:val="00734B37"/>
    <w:rsid w:val="00737085"/>
    <w:rsid w:val="007413B8"/>
    <w:rsid w:val="0074148D"/>
    <w:rsid w:val="007434C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03F5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76E0B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3782"/>
    <w:rsid w:val="00A61AF6"/>
    <w:rsid w:val="00A661E3"/>
    <w:rsid w:val="00A70FBD"/>
    <w:rsid w:val="00A720AA"/>
    <w:rsid w:val="00A7289F"/>
    <w:rsid w:val="00A72E13"/>
    <w:rsid w:val="00A74407"/>
    <w:rsid w:val="00A7507C"/>
    <w:rsid w:val="00A7655B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D0B0D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5B68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63DC"/>
    <w:rsid w:val="00CE6CE7"/>
    <w:rsid w:val="00CF01E7"/>
    <w:rsid w:val="00CF026D"/>
    <w:rsid w:val="00CF0349"/>
    <w:rsid w:val="00CF69B0"/>
    <w:rsid w:val="00CF6EC4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5A33"/>
    <w:rsid w:val="00E06E06"/>
    <w:rsid w:val="00E073F0"/>
    <w:rsid w:val="00E120EC"/>
    <w:rsid w:val="00E12423"/>
    <w:rsid w:val="00E14C31"/>
    <w:rsid w:val="00E21C70"/>
    <w:rsid w:val="00E220C2"/>
    <w:rsid w:val="00E3391E"/>
    <w:rsid w:val="00E34D3F"/>
    <w:rsid w:val="00E43068"/>
    <w:rsid w:val="00E4316A"/>
    <w:rsid w:val="00E501C5"/>
    <w:rsid w:val="00E5119E"/>
    <w:rsid w:val="00E564E0"/>
    <w:rsid w:val="00E61CC1"/>
    <w:rsid w:val="00E66AB9"/>
    <w:rsid w:val="00E677D7"/>
    <w:rsid w:val="00E700E4"/>
    <w:rsid w:val="00E734EA"/>
    <w:rsid w:val="00E73607"/>
    <w:rsid w:val="00E75485"/>
    <w:rsid w:val="00E765B6"/>
    <w:rsid w:val="00E77AFF"/>
    <w:rsid w:val="00E77B5E"/>
    <w:rsid w:val="00E77F3E"/>
    <w:rsid w:val="00E80189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51D3"/>
    <w:rsid w:val="00F36E82"/>
    <w:rsid w:val="00F37D21"/>
    <w:rsid w:val="00F412E5"/>
    <w:rsid w:val="00F43830"/>
    <w:rsid w:val="00F46838"/>
    <w:rsid w:val="00F468A3"/>
    <w:rsid w:val="00F47352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styleId="ae">
    <w:name w:val="List Paragraph"/>
    <w:basedOn w:val="a"/>
    <w:uiPriority w:val="34"/>
    <w:qFormat/>
    <w:rsid w:val="004C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zhye.ru/data/files/%E2%84%960646_reg_26.09.2012.doc" TargetMode="External"/><Relationship Id="rId13" Type="http://schemas.openxmlformats.org/officeDocument/2006/relationships/hyperlink" Target="http://pinezhye.ru/data/files/%E2%84%960785_reg_26.11.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nezhye.ru/data/files/%E2%84%960646_reg_26.09.2012.doc" TargetMode="External"/><Relationship Id="rId12" Type="http://schemas.openxmlformats.org/officeDocument/2006/relationships/hyperlink" Target="http://pinezhye.ru/data/files/%E2%84%960649_reg_26.09.2012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13;n=32400;fld=134;dst=100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nezhye.ru/data/files/%E2%84%960782_reg_23.11.2012.doc" TargetMode="External"/><Relationship Id="rId10" Type="http://schemas.openxmlformats.org/officeDocument/2006/relationships/hyperlink" Target="http://pinezhye.ru/data/files/%E2%84%960649_reg_26.09.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nezhye.ru/data/files/%E2%84%960649_reg_26.09.2012.doc" TargetMode="External"/><Relationship Id="rId14" Type="http://schemas.openxmlformats.org/officeDocument/2006/relationships/hyperlink" Target="http://pinezhye.ru/data/files/%E2%84%960785_reg_26.11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10421</CharactersWithSpaces>
  <SharedDoc>false</SharedDoc>
  <HLinks>
    <vt:vector size="54" baseType="variant">
      <vt:variant>
        <vt:i4>7864431</vt:i4>
      </vt:variant>
      <vt:variant>
        <vt:i4>24</vt:i4>
      </vt:variant>
      <vt:variant>
        <vt:i4>0</vt:i4>
      </vt:variant>
      <vt:variant>
        <vt:i4>5</vt:i4>
      </vt:variant>
      <vt:variant>
        <vt:lpwstr>http://pinezhye.ru/data/files/%E2%84%960782_reg_23.11.2012.doc</vt:lpwstr>
      </vt:variant>
      <vt:variant>
        <vt:lpwstr/>
      </vt:variant>
      <vt:variant>
        <vt:i4>8192104</vt:i4>
      </vt:variant>
      <vt:variant>
        <vt:i4>21</vt:i4>
      </vt:variant>
      <vt:variant>
        <vt:i4>0</vt:i4>
      </vt:variant>
      <vt:variant>
        <vt:i4>5</vt:i4>
      </vt:variant>
      <vt:variant>
        <vt:lpwstr>http://pinezhye.ru/data/files/%E2%84%960785_reg_26.11.2012.doc</vt:lpwstr>
      </vt:variant>
      <vt:variant>
        <vt:lpwstr/>
      </vt:variant>
      <vt:variant>
        <vt:i4>8192104</vt:i4>
      </vt:variant>
      <vt:variant>
        <vt:i4>18</vt:i4>
      </vt:variant>
      <vt:variant>
        <vt:i4>0</vt:i4>
      </vt:variant>
      <vt:variant>
        <vt:i4>5</vt:i4>
      </vt:variant>
      <vt:variant>
        <vt:lpwstr>http://pinezhye.ru/data/files/%E2%84%960785_reg_26.11.2012.doc</vt:lpwstr>
      </vt:variant>
      <vt:variant>
        <vt:lpwstr/>
      </vt:variant>
      <vt:variant>
        <vt:i4>7340141</vt:i4>
      </vt:variant>
      <vt:variant>
        <vt:i4>15</vt:i4>
      </vt:variant>
      <vt:variant>
        <vt:i4>0</vt:i4>
      </vt:variant>
      <vt:variant>
        <vt:i4>5</vt:i4>
      </vt:variant>
      <vt:variant>
        <vt:lpwstr>http://pinezhye.ru/data/files/%E2%84%960649_reg_26.09.2012.doc</vt:lpwstr>
      </vt:variant>
      <vt:variant>
        <vt:lpwstr/>
      </vt:variant>
      <vt:variant>
        <vt:i4>65560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consultantplus://offline/main?base=RLAW013;n=32400;fld=134;dst=100010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http://pinezhye.ru/data/files/%E2%84%960649_reg_26.09.2012.doc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http://pinezhye.ru/data/files/%E2%84%960649_reg_26.09.2012.doc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http://pinezhye.ru/data/files/%E2%84%960646_reg_26.09.2012.doc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http://pinezhye.ru/data/files/%E2%84%960646_reg_26.09.2012.doc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uprav1</cp:lastModifiedBy>
  <cp:revision>2</cp:revision>
  <cp:lastPrinted>2020-09-16T10:34:00Z</cp:lastPrinted>
  <dcterms:created xsi:type="dcterms:W3CDTF">2020-10-01T08:26:00Z</dcterms:created>
  <dcterms:modified xsi:type="dcterms:W3CDTF">2020-10-01T08:26:00Z</dcterms:modified>
</cp:coreProperties>
</file>