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7C" w:rsidRDefault="004F660E" w:rsidP="00006F7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Архангельская область</w:t>
      </w:r>
    </w:p>
    <w:p w:rsidR="004F660E" w:rsidRPr="007B3CB7" w:rsidRDefault="004F660E" w:rsidP="00006F7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Пинежский муниципальный район</w:t>
      </w:r>
    </w:p>
    <w:p w:rsidR="004F660E" w:rsidRDefault="004F660E" w:rsidP="00006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6F7C" w:rsidRPr="007B3CB7" w:rsidRDefault="00006F7C" w:rsidP="00006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3C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депутатов муниципального образования </w:t>
      </w:r>
    </w:p>
    <w:p w:rsidR="00006F7C" w:rsidRPr="007B3CB7" w:rsidRDefault="00006F7C" w:rsidP="00006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3C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«Пинежский муниципальный район» (шестого созыва) </w:t>
      </w:r>
    </w:p>
    <w:p w:rsidR="00006F7C" w:rsidRPr="007B3CB7" w:rsidRDefault="00006F7C" w:rsidP="00006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(очередное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двадцать восьмое</w:t>
      </w:r>
      <w:r w:rsidRPr="007B3C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заседание)</w:t>
      </w:r>
    </w:p>
    <w:p w:rsidR="00006F7C" w:rsidRPr="007B3CB7" w:rsidRDefault="00006F7C" w:rsidP="00006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6F7C" w:rsidRPr="007B3CB7" w:rsidRDefault="00006F7C" w:rsidP="00006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6F7C" w:rsidRPr="007B3CB7" w:rsidRDefault="00006F7C" w:rsidP="00006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B3C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7B3C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006F7C" w:rsidRDefault="00006F7C" w:rsidP="00006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950" w:rsidRPr="007B3CB7" w:rsidRDefault="00841950" w:rsidP="00006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F7C" w:rsidRPr="007B3CB7" w:rsidRDefault="00006F7C" w:rsidP="00006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F660E">
        <w:rPr>
          <w:rFonts w:ascii="Times New Roman" w:eastAsia="Times New Roman" w:hAnsi="Times New Roman" w:cs="Times New Roman"/>
          <w:sz w:val="28"/>
          <w:szCs w:val="28"/>
          <w:lang w:eastAsia="ru-RU"/>
        </w:rPr>
        <w:t>14 февраля</w:t>
      </w:r>
      <w:r w:rsidRPr="007B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B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4F660E">
        <w:rPr>
          <w:rFonts w:ascii="Times New Roman" w:eastAsia="Times New Roman" w:hAnsi="Times New Roman" w:cs="Times New Roman"/>
          <w:sz w:val="28"/>
          <w:szCs w:val="28"/>
          <w:lang w:eastAsia="ru-RU"/>
        </w:rPr>
        <w:t>355</w:t>
      </w:r>
    </w:p>
    <w:p w:rsidR="00006F7C" w:rsidRPr="007B3CB7" w:rsidRDefault="00006F7C" w:rsidP="00006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F7C" w:rsidRPr="007B3CB7" w:rsidRDefault="00006F7C" w:rsidP="00006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C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с. Карпогоры </w:t>
      </w:r>
    </w:p>
    <w:p w:rsidR="00006F7C" w:rsidRDefault="00006F7C" w:rsidP="00006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6F7C" w:rsidRPr="007B3CB7" w:rsidRDefault="00006F7C" w:rsidP="00006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6F7C" w:rsidRPr="007B3CB7" w:rsidRDefault="00006F7C" w:rsidP="00006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3C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дополнений</w:t>
      </w:r>
      <w:r w:rsidRPr="007B3C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Положение 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Контрольно-счетной комиссии Пинежского муниципального района, </w:t>
      </w:r>
      <w:r w:rsidRPr="007B3C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утвержденное решением Собрания депутатов муниципального образования  «Пинежский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муниципальный</w:t>
      </w:r>
      <w:r w:rsidRPr="007B3C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от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7B3C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февраля</w:t>
      </w:r>
      <w:r w:rsidRPr="007B3C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7B3C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</w:t>
      </w:r>
      <w:r w:rsidRPr="007B3C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06F7C" w:rsidRDefault="00006F7C" w:rsidP="00006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47E6" w:rsidRPr="007B3CB7" w:rsidRDefault="00AB47E6" w:rsidP="00006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6F7C" w:rsidRDefault="00006F7C" w:rsidP="00006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 и иметь счета  (вклады), хранить наличные денежные средства и ценности в иностранных банках, расположенных за пределами территории Российской Федерации, владеть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пользоваться иностранными финансовыми инструментами»</w:t>
      </w:r>
      <w:r w:rsidRPr="007B3CB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Собрание депутатов муниципального образования «Пинежский муниципальный район»</w:t>
      </w:r>
      <w:r w:rsidRPr="007B3CB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="004F660E" w:rsidRPr="004F6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шестого созыва</w:t>
      </w:r>
      <w:r w:rsidR="004F660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7B3C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РЕШАЕТ:</w:t>
      </w:r>
    </w:p>
    <w:p w:rsidR="00006F7C" w:rsidRPr="007B3CB7" w:rsidRDefault="00006F7C" w:rsidP="00006F7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Положение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комиссии Пинежского муниципального района,</w:t>
      </w:r>
      <w:r w:rsidRPr="007B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утвержденное решением Собрания депутатов муниципального образования  «Пинежский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</w:t>
      </w:r>
      <w:r w:rsidRPr="007B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B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7B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B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7B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</w:t>
      </w:r>
      <w:r w:rsidR="004F6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F660E" w:rsidRPr="007B3CB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="004F6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</w:t>
      </w:r>
      <w:r w:rsidRPr="007B3C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660E" w:rsidRDefault="004F660E" w:rsidP="00C811E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F49A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06F7C" w:rsidRPr="007B3CB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</w:t>
      </w:r>
      <w:r w:rsidR="00006F7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F49A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06F7C" w:rsidRPr="007B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9A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06F7C" w:rsidRPr="007B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9A2" w:rsidRPr="007B3C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FF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«Права, обязанности и ответственность должностных лиц Контрольно-счетной комиссии» </w:t>
      </w:r>
      <w:r w:rsidR="00006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пунктом </w:t>
      </w:r>
      <w:r w:rsidR="00FF49A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C811E4" w:rsidRPr="00C811E4" w:rsidRDefault="004F660E" w:rsidP="00C811E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F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="00F5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досрочного прекращения полномочий председателя Контрольно-счетной комиссии является несоблюдение им ограничений и запретов, установленных Федеральным законом от 25.12.2008 № 273-ФЗ «О противодействии коррупции», Федеральным законом от 03.12.2012 № 230-ФЗ «О контроле за соответствием расходов лиц, </w:t>
      </w:r>
      <w:r w:rsidR="00F51F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замещающих государственные должности, и иных лиц их доходам», Федеральным законом от 07.05.2013 № 79-ФЗ «О запрете отдельным категориям лиц открывать  и иметь счета  (вклады), хранить наличные денежные</w:t>
      </w:r>
      <w:proofErr w:type="gramEnd"/>
      <w:r w:rsidR="00F5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006F7C" w:rsidRDefault="00006F7C" w:rsidP="00006F7C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опубликовать в Информационном  вестнике муниципального образования «Пинежский муниципальный район» и разместить на официальном сайте администрации муниципального образования «Пинежский муниципальный район» </w:t>
      </w:r>
      <w:r w:rsidR="004F6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Архангельской области </w:t>
      </w:r>
      <w:r w:rsidRPr="007B3C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Интернет.</w:t>
      </w:r>
    </w:p>
    <w:p w:rsidR="00006F7C" w:rsidRDefault="00006F7C" w:rsidP="00006F7C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Наделить полномочиями по государственной регистрации изменений, вносимых настоящим решением, председателя Контрольно-счетной комиссии Пинежского муниципального района </w:t>
      </w:r>
      <w:r w:rsidR="004F6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Архангельской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Абросимову Е. П.</w:t>
      </w:r>
    </w:p>
    <w:p w:rsidR="00C811E4" w:rsidRDefault="00C811E4" w:rsidP="00006F7C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решение вступает в силу со дня его официального опубликования.</w:t>
      </w:r>
    </w:p>
    <w:p w:rsidR="00006F7C" w:rsidRDefault="00006F7C" w:rsidP="00006F7C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F7C" w:rsidRPr="007B3CB7" w:rsidRDefault="00006F7C" w:rsidP="00006F7C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F7C" w:rsidRPr="007B3CB7" w:rsidRDefault="00006F7C" w:rsidP="00006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                                                  Н.Л. Шехина </w:t>
      </w:r>
    </w:p>
    <w:p w:rsidR="00006F7C" w:rsidRDefault="00006F7C" w:rsidP="00006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60E" w:rsidRPr="007B3CB7" w:rsidRDefault="004F660E" w:rsidP="00006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F7C" w:rsidRPr="007B3CB7" w:rsidRDefault="00006F7C" w:rsidP="00006F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       А.С. Чечулин </w:t>
      </w:r>
      <w:r w:rsidRPr="007B3C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06F7C" w:rsidRDefault="00006F7C" w:rsidP="00006F7C"/>
    <w:p w:rsidR="00B63532" w:rsidRDefault="00B63532"/>
    <w:sectPr w:rsidR="00B63532" w:rsidSect="005B1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006F7C"/>
    <w:rsid w:val="00006F7C"/>
    <w:rsid w:val="00075226"/>
    <w:rsid w:val="004F660E"/>
    <w:rsid w:val="00584262"/>
    <w:rsid w:val="00621811"/>
    <w:rsid w:val="00827372"/>
    <w:rsid w:val="00841950"/>
    <w:rsid w:val="00AB47E6"/>
    <w:rsid w:val="00B63532"/>
    <w:rsid w:val="00B93CAC"/>
    <w:rsid w:val="00BA7BBD"/>
    <w:rsid w:val="00BD3FC7"/>
    <w:rsid w:val="00BF1FEB"/>
    <w:rsid w:val="00C811E4"/>
    <w:rsid w:val="00CA5130"/>
    <w:rsid w:val="00F51F48"/>
    <w:rsid w:val="00FF4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Павловна Абросимова</dc:creator>
  <cp:lastModifiedBy>Buh</cp:lastModifiedBy>
  <cp:revision>6</cp:revision>
  <cp:lastPrinted>2020-02-17T13:26:00Z</cp:lastPrinted>
  <dcterms:created xsi:type="dcterms:W3CDTF">2020-02-17T12:06:00Z</dcterms:created>
  <dcterms:modified xsi:type="dcterms:W3CDTF">2020-02-17T13:26:00Z</dcterms:modified>
</cp:coreProperties>
</file>