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ООО «Геодезия и Межевание»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150002 Россия, г. Ярославль, Комсомольская пл., д. 7</w:t>
      </w:r>
    </w:p>
    <w:p w:rsidR="00D17232" w:rsidRPr="0049385D" w:rsidRDefault="00D17232" w:rsidP="00D17232">
      <w:pPr>
        <w:pStyle w:val="afa"/>
        <w:rPr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604710" w:rsidRPr="000B193E" w:rsidRDefault="00604710" w:rsidP="00604710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0B193E">
        <w:rPr>
          <w:rFonts w:cs="Times New Roman"/>
          <w:color w:val="000000" w:themeColor="text1"/>
          <w:szCs w:val="24"/>
          <w:lang w:val="ru-RU"/>
        </w:rPr>
        <w:t xml:space="preserve">Заказчик: Администрация </w:t>
      </w:r>
      <w:r>
        <w:rPr>
          <w:rFonts w:cs="Times New Roman"/>
          <w:color w:val="000000" w:themeColor="text1"/>
          <w:szCs w:val="24"/>
          <w:lang w:val="ru-RU"/>
        </w:rPr>
        <w:t xml:space="preserve">муниципального образования </w:t>
      </w:r>
      <w:r w:rsidRPr="000B193E">
        <w:rPr>
          <w:rFonts w:cs="Times New Roman"/>
          <w:color w:val="000000" w:themeColor="text1"/>
          <w:szCs w:val="24"/>
          <w:lang w:val="ru-RU"/>
        </w:rPr>
        <w:t xml:space="preserve"> «Междуреченское» </w:t>
      </w:r>
    </w:p>
    <w:p w:rsidR="00604710" w:rsidRPr="000B193E" w:rsidRDefault="00604710" w:rsidP="00604710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proofErr w:type="spellStart"/>
      <w:r w:rsidRPr="000B193E">
        <w:rPr>
          <w:rFonts w:cs="Times New Roman"/>
          <w:color w:val="000000" w:themeColor="text1"/>
          <w:szCs w:val="24"/>
          <w:lang w:val="ru-RU"/>
        </w:rPr>
        <w:t>Пинежского</w:t>
      </w:r>
      <w:proofErr w:type="spellEnd"/>
      <w:r w:rsidRPr="000B193E">
        <w:rPr>
          <w:rFonts w:cs="Times New Roman"/>
          <w:color w:val="000000" w:themeColor="text1"/>
          <w:szCs w:val="24"/>
          <w:lang w:val="ru-RU"/>
        </w:rPr>
        <w:t xml:space="preserve"> муниципального района Архангельской области</w:t>
      </w:r>
    </w:p>
    <w:p w:rsidR="00604710" w:rsidRPr="000B193E" w:rsidRDefault="00604710" w:rsidP="00604710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</w:p>
    <w:p w:rsidR="00604710" w:rsidRPr="000B193E" w:rsidRDefault="00604710" w:rsidP="00604710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0B193E">
        <w:rPr>
          <w:rFonts w:cs="Times New Roman"/>
          <w:color w:val="000000" w:themeColor="text1"/>
          <w:szCs w:val="24"/>
          <w:lang w:val="ru-RU"/>
        </w:rPr>
        <w:t xml:space="preserve">Муниципальный контракт: № 1 от </w:t>
      </w:r>
      <w:r w:rsidRPr="000B193E">
        <w:rPr>
          <w:rFonts w:cs="Times New Roman"/>
          <w:color w:val="000000" w:themeColor="text1"/>
          <w:lang w:val="ru-RU"/>
        </w:rPr>
        <w:t xml:space="preserve">16.02.2013 </w:t>
      </w:r>
      <w:r w:rsidRPr="000B193E">
        <w:rPr>
          <w:rFonts w:cs="Times New Roman"/>
          <w:color w:val="000000" w:themeColor="text1"/>
          <w:szCs w:val="24"/>
          <w:lang w:val="ru-RU"/>
        </w:rPr>
        <w:t>г.</w:t>
      </w:r>
    </w:p>
    <w:p w:rsidR="00604710" w:rsidRPr="000B193E" w:rsidRDefault="00604710" w:rsidP="00604710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0B193E">
        <w:rPr>
          <w:rFonts w:cs="Times New Roman"/>
          <w:color w:val="000000" w:themeColor="text1"/>
          <w:szCs w:val="24"/>
          <w:lang w:val="ru-RU"/>
        </w:rPr>
        <w:t xml:space="preserve">Инвентарный номер  </w:t>
      </w:r>
      <w:proofErr w:type="spellStart"/>
      <w:r w:rsidRPr="000B193E">
        <w:rPr>
          <w:rFonts w:cs="Times New Roman"/>
          <w:color w:val="000000" w:themeColor="text1"/>
          <w:szCs w:val="24"/>
          <w:lang w:val="ru-RU"/>
        </w:rPr>
        <w:t>ГиМ</w:t>
      </w:r>
      <w:proofErr w:type="spellEnd"/>
      <w:r w:rsidRPr="000B193E">
        <w:rPr>
          <w:rFonts w:cs="Times New Roman"/>
          <w:color w:val="000000" w:themeColor="text1"/>
          <w:szCs w:val="24"/>
          <w:lang w:val="ru-RU"/>
        </w:rPr>
        <w:t xml:space="preserve"> – 2013/4</w:t>
      </w:r>
    </w:p>
    <w:p w:rsidR="004E59EB" w:rsidRPr="000B193E" w:rsidRDefault="004E59EB" w:rsidP="004E59EB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604710" w:rsidRPr="000B193E" w:rsidRDefault="00604710" w:rsidP="00604710">
      <w:pPr>
        <w:pStyle w:val="afa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0B193E">
        <w:rPr>
          <w:rFonts w:cs="Times New Roman"/>
          <w:b/>
          <w:color w:val="000000" w:themeColor="text1"/>
          <w:sz w:val="28"/>
          <w:szCs w:val="28"/>
          <w:lang w:val="ru-RU"/>
        </w:rPr>
        <w:t>Генеральный план</w:t>
      </w:r>
    </w:p>
    <w:p w:rsidR="00604710" w:rsidRPr="000B193E" w:rsidRDefault="00604710" w:rsidP="00604710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>
        <w:rPr>
          <w:rFonts w:cs="Times New Roman"/>
          <w:color w:val="000000" w:themeColor="text1"/>
          <w:szCs w:val="22"/>
          <w:lang w:val="ru-RU"/>
        </w:rPr>
        <w:t xml:space="preserve">муниципального образования </w:t>
      </w:r>
    </w:p>
    <w:p w:rsidR="00604710" w:rsidRPr="000B193E" w:rsidRDefault="00604710" w:rsidP="00604710">
      <w:pPr>
        <w:pStyle w:val="afa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0B193E">
        <w:rPr>
          <w:rFonts w:cs="Times New Roman"/>
          <w:b/>
          <w:color w:val="000000" w:themeColor="text1"/>
          <w:sz w:val="28"/>
          <w:szCs w:val="28"/>
          <w:lang w:val="ru-RU"/>
        </w:rPr>
        <w:t>«Междуреченское»</w:t>
      </w:r>
    </w:p>
    <w:p w:rsidR="00604710" w:rsidRPr="000B193E" w:rsidRDefault="00604710" w:rsidP="00604710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proofErr w:type="spellStart"/>
      <w:r w:rsidRPr="000B193E">
        <w:rPr>
          <w:rFonts w:cs="Times New Roman"/>
          <w:color w:val="000000" w:themeColor="text1"/>
          <w:szCs w:val="22"/>
          <w:lang w:val="ru-RU"/>
        </w:rPr>
        <w:t>Пинежского</w:t>
      </w:r>
      <w:proofErr w:type="spellEnd"/>
      <w:r w:rsidRPr="000B193E">
        <w:rPr>
          <w:rFonts w:cs="Times New Roman"/>
          <w:color w:val="000000" w:themeColor="text1"/>
          <w:szCs w:val="22"/>
          <w:lang w:val="ru-RU"/>
        </w:rPr>
        <w:t xml:space="preserve"> муниципального района</w:t>
      </w:r>
    </w:p>
    <w:p w:rsidR="00604710" w:rsidRPr="000B193E" w:rsidRDefault="00604710" w:rsidP="00604710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 w:rsidRPr="000B193E">
        <w:rPr>
          <w:rFonts w:cs="Times New Roman"/>
          <w:color w:val="000000" w:themeColor="text1"/>
          <w:szCs w:val="22"/>
          <w:lang w:val="ru-RU"/>
        </w:rPr>
        <w:t xml:space="preserve"> Архангельской области</w:t>
      </w:r>
    </w:p>
    <w:p w:rsidR="00C1187B" w:rsidRDefault="00C1187B" w:rsidP="00C1187B">
      <w:pPr>
        <w:tabs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(утвержден решением Собрания депутатов муниципального образования «</w:t>
      </w:r>
      <w:proofErr w:type="spellStart"/>
      <w:r>
        <w:rPr>
          <w:rFonts w:eastAsia="Times New Roman" w:cs="Times New Roman"/>
          <w:b/>
          <w:bCs/>
          <w:szCs w:val="24"/>
          <w:lang w:eastAsia="ru-RU"/>
        </w:rPr>
        <w:t>Пинежский</w:t>
      </w:r>
      <w:proofErr w:type="spellEnd"/>
      <w:r>
        <w:rPr>
          <w:rFonts w:eastAsia="Times New Roman" w:cs="Times New Roman"/>
          <w:b/>
          <w:bCs/>
          <w:szCs w:val="24"/>
          <w:lang w:eastAsia="ru-RU"/>
        </w:rPr>
        <w:t xml:space="preserve"> муниципальный район» от 16 ноября 2018 года № 229)</w:t>
      </w:r>
    </w:p>
    <w:p w:rsidR="00C1187B" w:rsidRPr="0049385D" w:rsidRDefault="00C1187B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lang w:val="ru-RU"/>
        </w:rPr>
      </w:pPr>
      <w:r w:rsidRPr="0049385D">
        <w:rPr>
          <w:rFonts w:cs="Times New Roman"/>
          <w:color w:val="000000" w:themeColor="text1"/>
          <w:lang w:val="ru-RU"/>
        </w:rPr>
        <w:t>Нормативно-правовой акт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 w:rsidRPr="0049385D">
        <w:rPr>
          <w:rFonts w:cs="Times New Roman"/>
          <w:b/>
          <w:color w:val="000000" w:themeColor="text1"/>
          <w:szCs w:val="24"/>
          <w:lang w:val="ru-RU"/>
        </w:rPr>
        <w:t>Пояснительная записка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Том 2</w:t>
      </w: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Положение о территориальном планировании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Генеральный директор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 xml:space="preserve">ООО «Геодезия и Межевание»                                                                           И. П. </w:t>
      </w:r>
      <w:proofErr w:type="spellStart"/>
      <w:r w:rsidRPr="0049385D">
        <w:rPr>
          <w:rFonts w:cs="Times New Roman"/>
          <w:color w:val="000000" w:themeColor="text1"/>
          <w:szCs w:val="24"/>
          <w:lang w:val="ru-RU"/>
        </w:rPr>
        <w:t>Губочкин</w:t>
      </w:r>
      <w:proofErr w:type="spellEnd"/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 xml:space="preserve">Руководитель темы, 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Главный архитектор проекта                                                                       В. В. Богородицкий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B95CF9" w:rsidRPr="008B66D4" w:rsidRDefault="00D17232" w:rsidP="00D17232">
      <w:pPr>
        <w:pStyle w:val="afa"/>
        <w:jc w:val="center"/>
        <w:rPr>
          <w:iCs w:val="0"/>
          <w:szCs w:val="24"/>
        </w:rPr>
      </w:pPr>
      <w:proofErr w:type="spellStart"/>
      <w:r w:rsidRPr="0049385D">
        <w:rPr>
          <w:rFonts w:cs="Times New Roman"/>
          <w:color w:val="000000" w:themeColor="text1"/>
          <w:szCs w:val="24"/>
        </w:rPr>
        <w:t>Ярославль</w:t>
      </w:r>
      <w:proofErr w:type="spellEnd"/>
      <w:r w:rsidRPr="0049385D">
        <w:rPr>
          <w:rFonts w:cs="Times New Roman"/>
          <w:color w:val="000000" w:themeColor="text1"/>
          <w:szCs w:val="24"/>
          <w:lang w:val="ru-RU"/>
        </w:rPr>
        <w:t xml:space="preserve"> </w:t>
      </w:r>
      <w:r w:rsidRPr="0049385D">
        <w:rPr>
          <w:rFonts w:cs="Times New Roman"/>
          <w:color w:val="000000" w:themeColor="text1"/>
          <w:szCs w:val="24"/>
        </w:rPr>
        <w:t>201</w:t>
      </w:r>
      <w:r w:rsidR="00BF6C54">
        <w:rPr>
          <w:rFonts w:cs="Times New Roman"/>
          <w:color w:val="000000" w:themeColor="text1"/>
          <w:szCs w:val="24"/>
          <w:lang w:val="ru-RU"/>
        </w:rPr>
        <w:t>8</w:t>
      </w:r>
      <w:bookmarkStart w:id="0" w:name="_GoBack"/>
      <w:bookmarkEnd w:id="0"/>
      <w:r w:rsidRPr="0049385D">
        <w:rPr>
          <w:rFonts w:cs="Times New Roman"/>
          <w:color w:val="000000" w:themeColor="text1"/>
          <w:szCs w:val="24"/>
        </w:rPr>
        <w:t xml:space="preserve"> г.</w:t>
      </w:r>
      <w:r w:rsidR="00B95CF9" w:rsidRPr="008B66D4">
        <w:rPr>
          <w:rFonts w:cs="Times New Roman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604710" w:rsidRPr="000B193E" w:rsidTr="001E03A2">
        <w:tc>
          <w:tcPr>
            <w:tcW w:w="993" w:type="dxa"/>
          </w:tcPr>
          <w:p w:rsidR="00604710" w:rsidRPr="000B193E" w:rsidRDefault="00604710" w:rsidP="001436D5">
            <w:pPr>
              <w:pStyle w:val="10"/>
              <w:outlineLvl w:val="0"/>
            </w:pPr>
          </w:p>
        </w:tc>
        <w:tc>
          <w:tcPr>
            <w:tcW w:w="8896" w:type="dxa"/>
          </w:tcPr>
          <w:p w:rsidR="00604710" w:rsidRPr="000B193E" w:rsidRDefault="00604710" w:rsidP="001E03A2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Состав Генерального плана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0B1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«Междуреченское»  </w:t>
            </w:r>
            <w:proofErr w:type="spellStart"/>
            <w:r w:rsidRPr="000B1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Пинежского</w:t>
            </w:r>
            <w:proofErr w:type="spellEnd"/>
            <w:r w:rsidRPr="000B19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</w:tbl>
    <w:p w:rsidR="00604710" w:rsidRPr="000B193E" w:rsidRDefault="00604710" w:rsidP="00604710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3"/>
        <w:gridCol w:w="6233"/>
        <w:gridCol w:w="2232"/>
      </w:tblGrid>
      <w:tr w:rsidR="00604710" w:rsidRPr="000B193E" w:rsidTr="001E03A2">
        <w:tc>
          <w:tcPr>
            <w:tcW w:w="1423" w:type="dxa"/>
          </w:tcPr>
          <w:p w:rsidR="00604710" w:rsidRPr="000B193E" w:rsidRDefault="00604710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93E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тома</w:t>
            </w:r>
          </w:p>
        </w:tc>
        <w:tc>
          <w:tcPr>
            <w:tcW w:w="6233" w:type="dxa"/>
          </w:tcPr>
          <w:p w:rsidR="00604710" w:rsidRPr="000B193E" w:rsidRDefault="00604710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93E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</w:tcPr>
          <w:p w:rsidR="00604710" w:rsidRPr="000B193E" w:rsidRDefault="00604710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93E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04710" w:rsidRPr="000B193E" w:rsidTr="001E03A2">
        <w:tc>
          <w:tcPr>
            <w:tcW w:w="9888" w:type="dxa"/>
            <w:gridSpan w:val="3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b/>
                <w:color w:val="000000" w:themeColor="text1"/>
                <w:szCs w:val="24"/>
              </w:rPr>
              <w:t>Материалы по обоснованию проекта:</w:t>
            </w:r>
          </w:p>
        </w:tc>
      </w:tr>
      <w:tr w:rsidR="00604710" w:rsidRPr="000B193E" w:rsidTr="001E03A2">
        <w:tc>
          <w:tcPr>
            <w:tcW w:w="142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Том 1</w:t>
            </w:r>
          </w:p>
        </w:tc>
        <w:tc>
          <w:tcPr>
            <w:tcW w:w="623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iCs/>
                <w:color w:val="000000" w:themeColor="text1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2232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 xml:space="preserve">Инв. №  </w:t>
            </w:r>
            <w:proofErr w:type="spellStart"/>
            <w:r w:rsidRPr="000B193E">
              <w:rPr>
                <w:rFonts w:cs="Times New Roman"/>
                <w:color w:val="000000" w:themeColor="text1"/>
                <w:szCs w:val="24"/>
              </w:rPr>
              <w:t>ГиМ</w:t>
            </w:r>
            <w:proofErr w:type="spellEnd"/>
            <w:r w:rsidRPr="000B193E">
              <w:rPr>
                <w:rFonts w:cs="Times New Roman"/>
                <w:color w:val="000000" w:themeColor="text1"/>
                <w:szCs w:val="24"/>
              </w:rPr>
              <w:t xml:space="preserve"> 2013/4.1</w:t>
            </w:r>
          </w:p>
        </w:tc>
      </w:tr>
      <w:tr w:rsidR="00604710" w:rsidRPr="000B193E" w:rsidTr="001E03A2">
        <w:tc>
          <w:tcPr>
            <w:tcW w:w="142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Книга 1</w:t>
            </w:r>
          </w:p>
        </w:tc>
        <w:tc>
          <w:tcPr>
            <w:tcW w:w="623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Анализ и  оценка современного состояния территории</w:t>
            </w:r>
          </w:p>
        </w:tc>
        <w:tc>
          <w:tcPr>
            <w:tcW w:w="2232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04710" w:rsidRPr="000B193E" w:rsidTr="001E03A2">
        <w:tc>
          <w:tcPr>
            <w:tcW w:w="142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Книга 2</w:t>
            </w:r>
          </w:p>
        </w:tc>
        <w:tc>
          <w:tcPr>
            <w:tcW w:w="623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 xml:space="preserve">Концепция градостроительного развития территории. </w:t>
            </w:r>
          </w:p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Обоснование мероприятий по территориальному планированию</w:t>
            </w:r>
          </w:p>
        </w:tc>
        <w:tc>
          <w:tcPr>
            <w:tcW w:w="2232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04710" w:rsidRPr="000B193E" w:rsidTr="001E03A2">
        <w:tc>
          <w:tcPr>
            <w:tcW w:w="9888" w:type="dxa"/>
            <w:gridSpan w:val="3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b/>
                <w:color w:val="000000" w:themeColor="text1"/>
                <w:szCs w:val="24"/>
              </w:rPr>
              <w:t>Положение о территориальном планировании (утверждаемая часть):</w:t>
            </w:r>
          </w:p>
        </w:tc>
      </w:tr>
      <w:tr w:rsidR="00604710" w:rsidRPr="000B193E" w:rsidTr="001E03A2">
        <w:tc>
          <w:tcPr>
            <w:tcW w:w="142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Том 2</w:t>
            </w:r>
          </w:p>
        </w:tc>
        <w:tc>
          <w:tcPr>
            <w:tcW w:w="6233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604710" w:rsidRPr="000B193E" w:rsidRDefault="00604710" w:rsidP="001E03A2">
            <w:pPr>
              <w:spacing w:before="200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 xml:space="preserve">Положение о территориальном планировании </w:t>
            </w:r>
          </w:p>
        </w:tc>
        <w:tc>
          <w:tcPr>
            <w:tcW w:w="2232" w:type="dxa"/>
          </w:tcPr>
          <w:p w:rsidR="00604710" w:rsidRPr="000B193E" w:rsidRDefault="00604710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B193E">
              <w:rPr>
                <w:rFonts w:cs="Times New Roman"/>
                <w:color w:val="000000" w:themeColor="text1"/>
                <w:szCs w:val="24"/>
              </w:rPr>
              <w:t xml:space="preserve">Инв. №  </w:t>
            </w:r>
            <w:proofErr w:type="spellStart"/>
            <w:r w:rsidRPr="000B193E">
              <w:rPr>
                <w:rFonts w:cs="Times New Roman"/>
                <w:color w:val="000000" w:themeColor="text1"/>
                <w:szCs w:val="24"/>
              </w:rPr>
              <w:t>ГиМ</w:t>
            </w:r>
            <w:proofErr w:type="spellEnd"/>
            <w:r w:rsidRPr="000B193E">
              <w:rPr>
                <w:rFonts w:cs="Times New Roman"/>
                <w:color w:val="000000" w:themeColor="text1"/>
                <w:szCs w:val="24"/>
              </w:rPr>
              <w:t xml:space="preserve"> – 2013/4.2</w:t>
            </w:r>
          </w:p>
        </w:tc>
      </w:tr>
    </w:tbl>
    <w:p w:rsidR="006B1EAB" w:rsidRPr="00E87418" w:rsidRDefault="006B1EAB" w:rsidP="00751EBD">
      <w:pPr>
        <w:ind w:firstLine="851"/>
        <w:rPr>
          <w:rFonts w:cs="Times New Roman"/>
          <w:b/>
          <w:color w:val="FF0000"/>
          <w:szCs w:val="24"/>
        </w:rPr>
      </w:pPr>
    </w:p>
    <w:p w:rsidR="00751EBD" w:rsidRPr="00E87418" w:rsidRDefault="00751EBD" w:rsidP="00751EBD">
      <w:pPr>
        <w:rPr>
          <w:rFonts w:cs="Times New Roman"/>
          <w:color w:val="FF0000"/>
          <w:szCs w:val="24"/>
        </w:rPr>
      </w:pPr>
    </w:p>
    <w:p w:rsidR="00751EBD" w:rsidRPr="00E87418" w:rsidRDefault="00751EBD" w:rsidP="00751EBD">
      <w:pPr>
        <w:rPr>
          <w:rFonts w:cs="Times New Roman"/>
          <w:color w:val="FF0000"/>
          <w:szCs w:val="24"/>
        </w:rPr>
      </w:pPr>
    </w:p>
    <w:p w:rsidR="00527AAD" w:rsidRPr="008B66D4" w:rsidRDefault="00527AAD" w:rsidP="00527AAD">
      <w:pPr>
        <w:ind w:firstLine="851"/>
        <w:rPr>
          <w:rFonts w:cs="Times New Roman"/>
          <w:b/>
          <w:color w:val="FF0000"/>
          <w:szCs w:val="24"/>
        </w:rPr>
      </w:pPr>
    </w:p>
    <w:p w:rsidR="00527AAD" w:rsidRDefault="00527AAD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751EBD">
      <w:pPr>
        <w:ind w:left="0"/>
        <w:rPr>
          <w:rFonts w:cs="Times New Roman"/>
          <w:szCs w:val="24"/>
        </w:rPr>
      </w:pPr>
    </w:p>
    <w:p w:rsidR="00604710" w:rsidRDefault="00604710" w:rsidP="00751EBD">
      <w:pPr>
        <w:ind w:left="0"/>
        <w:rPr>
          <w:rFonts w:cs="Times New Roman"/>
          <w:szCs w:val="24"/>
        </w:rPr>
      </w:pPr>
    </w:p>
    <w:p w:rsidR="00751EBD" w:rsidRPr="00D02868" w:rsidRDefault="00751EBD" w:rsidP="00751EBD">
      <w:pPr>
        <w:pStyle w:val="21"/>
        <w:rPr>
          <w:rFonts w:ascii="Times New Roman" w:hAnsi="Times New Roman" w:cs="Times New Roman"/>
          <w:b/>
          <w:color w:val="000000" w:themeColor="text1"/>
          <w:szCs w:val="24"/>
        </w:rPr>
      </w:pPr>
      <w:r w:rsidRPr="00D0286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Перечень графических материалов</w:t>
      </w:r>
    </w:p>
    <w:p w:rsidR="00751EBD" w:rsidRPr="00D02868" w:rsidRDefault="00751EBD" w:rsidP="00751EBD">
      <w:pPr>
        <w:ind w:left="0"/>
        <w:rPr>
          <w:rFonts w:cs="Times New Roman"/>
          <w:color w:val="000000" w:themeColor="text1"/>
          <w:szCs w:val="24"/>
        </w:rPr>
      </w:pPr>
      <w:r w:rsidRPr="00D02868">
        <w:rPr>
          <w:rFonts w:cs="Times New Roman"/>
          <w:b/>
          <w:color w:val="000000" w:themeColor="text1"/>
          <w:szCs w:val="24"/>
        </w:rPr>
        <w:t xml:space="preserve">в составе генерального плана </w:t>
      </w:r>
      <w:r w:rsidR="00604710">
        <w:rPr>
          <w:rFonts w:cs="Times New Roman"/>
          <w:b/>
          <w:color w:val="000000" w:themeColor="text1"/>
          <w:szCs w:val="24"/>
        </w:rPr>
        <w:t>муниципального образования</w:t>
      </w:r>
      <w:r w:rsidRPr="00D02868">
        <w:rPr>
          <w:rFonts w:cs="Times New Roman"/>
          <w:b/>
          <w:color w:val="000000" w:themeColor="text1"/>
          <w:szCs w:val="24"/>
        </w:rPr>
        <w:t xml:space="preserve">  «</w:t>
      </w:r>
      <w:r w:rsidR="004E59EB">
        <w:rPr>
          <w:rFonts w:cs="Times New Roman"/>
          <w:b/>
          <w:color w:val="000000" w:themeColor="text1"/>
          <w:szCs w:val="24"/>
        </w:rPr>
        <w:t>Междуреченское</w:t>
      </w:r>
      <w:r w:rsidRPr="00D02868">
        <w:rPr>
          <w:rFonts w:cs="Times New Roman"/>
          <w:b/>
          <w:color w:val="000000" w:themeColor="text1"/>
          <w:szCs w:val="24"/>
        </w:rPr>
        <w:t>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701"/>
        <w:gridCol w:w="1914"/>
        <w:gridCol w:w="1997"/>
      </w:tblGrid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006492" w:rsidRPr="00C20513" w:rsidRDefault="00006492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Масштаб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06492" w:rsidRPr="00C20513" w:rsidTr="001E03A2">
        <w:tc>
          <w:tcPr>
            <w:tcW w:w="9889" w:type="dxa"/>
            <w:gridSpan w:val="4"/>
          </w:tcPr>
          <w:p w:rsidR="00006492" w:rsidRPr="00C20513" w:rsidRDefault="00006492" w:rsidP="001E03A2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территориальном планировании:</w:t>
            </w:r>
          </w:p>
        </w:tc>
      </w:tr>
      <w:tr w:rsidR="00006492" w:rsidRPr="00C20513" w:rsidTr="001E03A2">
        <w:tc>
          <w:tcPr>
            <w:tcW w:w="9889" w:type="dxa"/>
            <w:gridSpan w:val="4"/>
          </w:tcPr>
          <w:p w:rsidR="00006492" w:rsidRPr="00C20513" w:rsidRDefault="00006492" w:rsidP="001E03A2">
            <w:pPr>
              <w:pStyle w:val="af8"/>
              <w:rPr>
                <w:rFonts w:cs="Times New Roman"/>
                <w:b/>
                <w:color w:val="000000" w:themeColor="text1"/>
                <w:szCs w:val="24"/>
              </w:rPr>
            </w:pPr>
            <w:r w:rsidRPr="00C20513">
              <w:rPr>
                <w:rFonts w:cs="Times New Roman"/>
                <w:b/>
                <w:color w:val="000000" w:themeColor="text1"/>
                <w:szCs w:val="24"/>
              </w:rPr>
              <w:t>1. Материалы по обоснованию генерального плана:</w:t>
            </w:r>
          </w:p>
        </w:tc>
      </w:tr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Градостроительная ситуация. Расселение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1</w:t>
            </w: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1.2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Опорный план (Современное использование территории).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Комплексная оценка территории.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Функциональное зонирование территории. Карта 2</w:t>
            </w: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1.3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Планировочные ограничения и зоны с особыми условиями использования территории, в том числе подверженных риску возникновения чрезвычайных ситуаций.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3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006492" w:rsidRPr="00C20513" w:rsidTr="001E03A2">
        <w:tc>
          <w:tcPr>
            <w:tcW w:w="9889" w:type="dxa"/>
            <w:gridSpan w:val="4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Положение о территориальном планировании:</w:t>
            </w:r>
          </w:p>
        </w:tc>
      </w:tr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Проектный план.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Планировочная организация территории.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существующих и планируемых границ земель различных категорий.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планируемого размещения объектов местного значения.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4</w:t>
            </w: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Инженерно-транспортная инфраструктура и благоустройство территории.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5</w:t>
            </w: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006492" w:rsidRPr="00C20513" w:rsidTr="001E03A2">
        <w:tc>
          <w:tcPr>
            <w:tcW w:w="127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4701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Границы населенных пунктов М 1:10 000</w:t>
            </w:r>
          </w:p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Карта 6</w:t>
            </w:r>
          </w:p>
        </w:tc>
        <w:tc>
          <w:tcPr>
            <w:tcW w:w="1914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1:10 000</w:t>
            </w:r>
          </w:p>
        </w:tc>
        <w:tc>
          <w:tcPr>
            <w:tcW w:w="1997" w:type="dxa"/>
          </w:tcPr>
          <w:p w:rsidR="00006492" w:rsidRPr="00C20513" w:rsidRDefault="00006492" w:rsidP="001E03A2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</w:tbl>
    <w:p w:rsidR="00ED5C4C" w:rsidRPr="00C20513" w:rsidRDefault="00ED5C4C" w:rsidP="00ED5C4C">
      <w:pPr>
        <w:pStyle w:val="23"/>
        <w:rPr>
          <w:rFonts w:cs="Times New Roman"/>
          <w:color w:val="000000" w:themeColor="text1"/>
          <w:szCs w:val="24"/>
          <w:lang w:val="ru-RU"/>
        </w:rPr>
      </w:pPr>
      <w:r w:rsidRPr="00C20513">
        <w:rPr>
          <w:rFonts w:cs="Times New Roman"/>
          <w:color w:val="000000" w:themeColor="text1"/>
          <w:szCs w:val="24"/>
        </w:rPr>
        <w:t>н/</w:t>
      </w:r>
      <w:proofErr w:type="gramStart"/>
      <w:r w:rsidRPr="00C20513">
        <w:rPr>
          <w:rFonts w:cs="Times New Roman"/>
          <w:color w:val="000000" w:themeColor="text1"/>
          <w:szCs w:val="24"/>
        </w:rPr>
        <w:t>с  –</w:t>
      </w:r>
      <w:proofErr w:type="gramEnd"/>
      <w:r w:rsidRPr="00C2051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20513">
        <w:rPr>
          <w:rFonts w:cs="Times New Roman"/>
          <w:color w:val="000000" w:themeColor="text1"/>
          <w:szCs w:val="24"/>
        </w:rPr>
        <w:t>не</w:t>
      </w:r>
      <w:proofErr w:type="spellEnd"/>
      <w:r w:rsidRPr="00C2051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20513">
        <w:rPr>
          <w:rFonts w:cs="Times New Roman"/>
          <w:color w:val="000000" w:themeColor="text1"/>
          <w:szCs w:val="24"/>
        </w:rPr>
        <w:t>секретная</w:t>
      </w:r>
      <w:proofErr w:type="spellEnd"/>
      <w:r w:rsidRPr="00C20513">
        <w:rPr>
          <w:rFonts w:cs="Times New Roman"/>
          <w:color w:val="000000" w:themeColor="text1"/>
          <w:szCs w:val="24"/>
        </w:rPr>
        <w:t>.</w:t>
      </w:r>
    </w:p>
    <w:p w:rsidR="00751EBD" w:rsidRPr="008C5164" w:rsidRDefault="00751EBD" w:rsidP="00751EBD">
      <w:pPr>
        <w:pStyle w:val="23"/>
        <w:rPr>
          <w:rFonts w:cs="Times New Roman"/>
          <w:color w:val="000000" w:themeColor="text1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p w:rsidR="00527AAD" w:rsidRPr="00E10F1A" w:rsidRDefault="00E10F1A" w:rsidP="00835D49">
      <w:pPr>
        <w:rPr>
          <w:rFonts w:cs="Times New Roman"/>
          <w:b/>
          <w:szCs w:val="24"/>
        </w:rPr>
      </w:pPr>
      <w:r w:rsidRPr="00E10F1A">
        <w:rPr>
          <w:rFonts w:cs="Times New Roman"/>
          <w:b/>
          <w:szCs w:val="24"/>
        </w:rPr>
        <w:lastRenderedPageBreak/>
        <w:t>СОДЕРЖАНИЕ</w:t>
      </w:r>
    </w:p>
    <w:tbl>
      <w:tblPr>
        <w:tblStyle w:val="af5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5"/>
      </w:tblGrid>
      <w:tr w:rsidR="00E60FA1" w:rsidRPr="003529C8" w:rsidTr="00E60FA1">
        <w:trPr>
          <w:trHeight w:val="589"/>
        </w:trPr>
        <w:tc>
          <w:tcPr>
            <w:tcW w:w="8505" w:type="dxa"/>
          </w:tcPr>
          <w:p w:rsidR="00E60FA1" w:rsidRPr="003529C8" w:rsidRDefault="00E60FA1" w:rsidP="00A53C57">
            <w:pPr>
              <w:pStyle w:val="afa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Общие положения ……………………………………………………………..….</w:t>
            </w:r>
            <w:r w:rsidR="000D576A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3529C8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E60FA1" w:rsidRPr="003529C8" w:rsidTr="00E60FA1">
        <w:trPr>
          <w:trHeight w:val="589"/>
        </w:trPr>
        <w:tc>
          <w:tcPr>
            <w:tcW w:w="8505" w:type="dxa"/>
          </w:tcPr>
          <w:p w:rsidR="00E60FA1" w:rsidRPr="003529C8" w:rsidRDefault="00E60FA1" w:rsidP="00A53C57">
            <w:pPr>
              <w:pStyle w:val="afa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1. Цели и задачи территориального планирования </w:t>
            </w:r>
            <w:r w:rsidR="00604710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муниципального образования</w:t>
            </w: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51EBD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="00604710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Междуреченское»…………………………....................................</w:t>
            </w:r>
            <w:r w:rsidR="009A4030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</w:p>
          <w:p w:rsidR="00AD71AD" w:rsidRPr="003529C8" w:rsidRDefault="00AD71AD" w:rsidP="00A53C57">
            <w:pPr>
              <w:pStyle w:val="afa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0FA1" w:rsidRPr="003529C8" w:rsidTr="00E60FA1">
        <w:trPr>
          <w:trHeight w:val="583"/>
        </w:trPr>
        <w:tc>
          <w:tcPr>
            <w:tcW w:w="8505" w:type="dxa"/>
          </w:tcPr>
          <w:p w:rsidR="00E60FA1" w:rsidRPr="003529C8" w:rsidRDefault="00E60FA1" w:rsidP="00751EBD">
            <w:pPr>
              <w:pStyle w:val="afa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2. Основные стратегические направления (концепция) градостроительного развития территории </w:t>
            </w:r>
            <w:r w:rsidR="00604710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муниципального образования</w:t>
            </w:r>
            <w:r w:rsidR="00604710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17232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="004E59E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Междуреченское</w:t>
            </w:r>
            <w:r w:rsidR="00D17232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  <w:r w:rsidR="00604710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...</w:t>
            </w: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AD71AD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E60FA1" w:rsidRPr="003529C8" w:rsidTr="00E60FA1">
        <w:trPr>
          <w:trHeight w:val="583"/>
        </w:trPr>
        <w:tc>
          <w:tcPr>
            <w:tcW w:w="8505" w:type="dxa"/>
          </w:tcPr>
          <w:p w:rsidR="000D576A" w:rsidRPr="003529C8" w:rsidRDefault="000D576A" w:rsidP="00283E0D">
            <w:pPr>
              <w:pStyle w:val="afa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E60FA1" w:rsidRPr="003529C8" w:rsidRDefault="00E60FA1" w:rsidP="00283E0D">
            <w:pPr>
              <w:pStyle w:val="afa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3. Перечень мероприятий по территориальному планированию...……….</w:t>
            </w:r>
            <w:r w:rsidR="000D576A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59551F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AD71AD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E60FA1" w:rsidRPr="003529C8" w:rsidTr="00E60FA1">
        <w:trPr>
          <w:trHeight w:val="583"/>
        </w:trPr>
        <w:tc>
          <w:tcPr>
            <w:tcW w:w="8505" w:type="dxa"/>
          </w:tcPr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3.1 Мероприятия по развитию и преобразованию функционально-планировочной структу</w:t>
            </w:r>
            <w:r w:rsidR="000D576A" w:rsidRPr="003529C8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59551F">
              <w:rPr>
                <w:rFonts w:cs="Times New Roman"/>
                <w:color w:val="000000" w:themeColor="text1"/>
                <w:sz w:val="24"/>
                <w:szCs w:val="24"/>
              </w:rPr>
              <w:t>ы…………………………………………………………</w:t>
            </w:r>
            <w:r w:rsidR="00AD71AD">
              <w:rPr>
                <w:rFonts w:cs="Times New Roman"/>
                <w:color w:val="000000" w:themeColor="text1"/>
                <w:sz w:val="24"/>
                <w:szCs w:val="24"/>
              </w:rPr>
              <w:t>14</w:t>
            </w:r>
          </w:p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3.2 Мероприятия по развитию и размещению объектов капитального строительства, в то</w:t>
            </w:r>
            <w:r w:rsidR="000D576A" w:rsidRPr="003529C8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AD71AD">
              <w:rPr>
                <w:rFonts w:cs="Times New Roman"/>
                <w:color w:val="000000" w:themeColor="text1"/>
                <w:sz w:val="24"/>
                <w:szCs w:val="24"/>
              </w:rPr>
              <w:t xml:space="preserve"> числе:………………………………………………………..16</w:t>
            </w:r>
          </w:p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3.2.1</w:t>
            </w:r>
            <w:r w:rsidR="000D576A" w:rsidRPr="003529C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Мероприятия по развитию и размещению основных объектов экономической деятельности…………….</w:t>
            </w:r>
            <w:r w:rsidR="00AD71AD">
              <w:rPr>
                <w:rFonts w:cs="Times New Roman"/>
                <w:color w:val="000000" w:themeColor="text1"/>
                <w:sz w:val="24"/>
                <w:szCs w:val="24"/>
              </w:rPr>
              <w:t>…………………………………...…...16</w:t>
            </w:r>
          </w:p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3.2.2 Мероприятия по развитию жилого фонда и размещению объектов культурно-бытового обслуживания населения…………………………………</w:t>
            </w:r>
            <w:r w:rsidR="00E10F1A">
              <w:rPr>
                <w:rFonts w:cs="Times New Roman"/>
                <w:color w:val="000000" w:themeColor="text1"/>
                <w:sz w:val="24"/>
                <w:szCs w:val="24"/>
              </w:rPr>
              <w:t>..16</w:t>
            </w:r>
          </w:p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 xml:space="preserve">3.2.3 Мероприятия по развитию и размещению объектов </w:t>
            </w:r>
            <w:r w:rsidR="00A445EB">
              <w:rPr>
                <w:rFonts w:cs="Times New Roman"/>
                <w:color w:val="000000" w:themeColor="text1"/>
                <w:sz w:val="24"/>
                <w:szCs w:val="24"/>
              </w:rPr>
              <w:t>инженерно-</w:t>
            </w: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транспортной инфрастру</w:t>
            </w:r>
            <w:r w:rsidR="000D576A" w:rsidRPr="003529C8">
              <w:rPr>
                <w:rFonts w:cs="Times New Roman"/>
                <w:color w:val="000000" w:themeColor="text1"/>
                <w:sz w:val="24"/>
                <w:szCs w:val="24"/>
              </w:rPr>
              <w:t>кт</w:t>
            </w:r>
            <w:r w:rsidR="00A445EB">
              <w:rPr>
                <w:rFonts w:cs="Times New Roman"/>
                <w:color w:val="000000" w:themeColor="text1"/>
                <w:sz w:val="24"/>
                <w:szCs w:val="24"/>
              </w:rPr>
              <w:t>уры………………………...</w:t>
            </w:r>
            <w:r w:rsidR="00E10F1A">
              <w:rPr>
                <w:rFonts w:cs="Times New Roman"/>
                <w:color w:val="000000" w:themeColor="text1"/>
                <w:sz w:val="24"/>
                <w:szCs w:val="24"/>
              </w:rPr>
              <w:t>………………………….18</w:t>
            </w:r>
          </w:p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3.3 Мероприятия по развитию рекреационных зон, размещению объектов по обслуживанию ту</w:t>
            </w:r>
            <w:r w:rsidR="000D576A" w:rsidRPr="003529C8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E10F1A">
              <w:rPr>
                <w:rFonts w:cs="Times New Roman"/>
                <w:color w:val="000000" w:themeColor="text1"/>
                <w:sz w:val="24"/>
                <w:szCs w:val="24"/>
              </w:rPr>
              <w:t>истов………………………………………………………..….20</w:t>
            </w:r>
          </w:p>
          <w:p w:rsidR="00E60FA1" w:rsidRPr="003529C8" w:rsidRDefault="00E60FA1" w:rsidP="00A64D47">
            <w:pPr>
              <w:pStyle w:val="a"/>
              <w:numPr>
                <w:ilvl w:val="0"/>
                <w:numId w:val="0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</w:rPr>
              <w:t>3.5 Мероприятия по улучшению экологической обстановки и охране окружающей среды……………………………………….</w:t>
            </w:r>
            <w:r w:rsidR="00E10F1A">
              <w:rPr>
                <w:rFonts w:cs="Times New Roman"/>
                <w:color w:val="000000" w:themeColor="text1"/>
                <w:sz w:val="24"/>
                <w:szCs w:val="24"/>
              </w:rPr>
              <w:t>…………………...……21</w:t>
            </w:r>
          </w:p>
          <w:p w:rsidR="00E60FA1" w:rsidRPr="003529C8" w:rsidRDefault="00E60FA1" w:rsidP="00A64D47">
            <w:pPr>
              <w:pStyle w:val="afa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29C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3.6 Мероприятия по предотвращению чрезвычайных ситуаций природного и техногенного характера и пожарной безопасности………………………………</w:t>
            </w:r>
            <w:r w:rsidR="0059551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E10F1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E60FA1" w:rsidRPr="003529C8" w:rsidTr="00E60FA1">
        <w:trPr>
          <w:trHeight w:val="583"/>
        </w:trPr>
        <w:tc>
          <w:tcPr>
            <w:tcW w:w="8505" w:type="dxa"/>
          </w:tcPr>
          <w:p w:rsidR="000D576A" w:rsidRPr="003529C8" w:rsidRDefault="000D576A" w:rsidP="00A53C57">
            <w:pPr>
              <w:pStyle w:val="afa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E60FA1" w:rsidRPr="003529C8" w:rsidRDefault="00E60FA1" w:rsidP="00A53C57">
            <w:pPr>
              <w:pStyle w:val="afa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4. Градостроительный паспорт </w:t>
            </w:r>
            <w:r w:rsidR="00604710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муниципального образования</w:t>
            </w:r>
            <w:r w:rsidR="00604710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17232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="004E59E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Междуреченское</w:t>
            </w:r>
            <w:r w:rsidR="00D17232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  <w:r w:rsidR="00751EBD" w:rsidRPr="003529C8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…………………</w:t>
            </w:r>
            <w:r w:rsidR="004E59EB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……………….</w:t>
            </w:r>
            <w:r w:rsidR="00AD71AD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……………………………</w:t>
            </w:r>
            <w:r w:rsidR="00852135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E10F1A"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.27</w:t>
            </w:r>
          </w:p>
          <w:p w:rsidR="00E60FA1" w:rsidRPr="003529C8" w:rsidRDefault="00E60FA1" w:rsidP="001654A7">
            <w:pPr>
              <w:pStyle w:val="afa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10EA2" w:rsidRPr="008B66D4" w:rsidRDefault="00C10EA2" w:rsidP="00835D49">
      <w:pPr>
        <w:rPr>
          <w:rFonts w:cs="Times New Roman"/>
          <w:szCs w:val="24"/>
        </w:rPr>
      </w:pPr>
    </w:p>
    <w:p w:rsidR="00F0461E" w:rsidRDefault="00F0461E" w:rsidP="007F5129">
      <w:pPr>
        <w:ind w:left="0"/>
        <w:rPr>
          <w:rFonts w:cs="Times New Roman"/>
          <w:szCs w:val="24"/>
        </w:rPr>
      </w:pPr>
    </w:p>
    <w:p w:rsidR="00BF2D87" w:rsidRDefault="00BF2D87" w:rsidP="007F5129">
      <w:pPr>
        <w:ind w:left="0"/>
        <w:rPr>
          <w:rFonts w:cs="Times New Roman"/>
          <w:b/>
          <w:szCs w:val="24"/>
        </w:rPr>
      </w:pPr>
    </w:p>
    <w:p w:rsidR="00F0461E" w:rsidRDefault="00F0461E" w:rsidP="003E33A4">
      <w:pPr>
        <w:ind w:left="1134"/>
        <w:rPr>
          <w:rFonts w:cs="Times New Roman"/>
          <w:b/>
          <w:szCs w:val="24"/>
        </w:rPr>
      </w:pPr>
    </w:p>
    <w:p w:rsidR="00A445EB" w:rsidRDefault="00A445EB" w:rsidP="003E33A4">
      <w:pPr>
        <w:ind w:left="1134"/>
        <w:rPr>
          <w:rFonts w:cs="Times New Roman"/>
          <w:b/>
          <w:szCs w:val="24"/>
        </w:rPr>
      </w:pPr>
    </w:p>
    <w:p w:rsidR="00B0316E" w:rsidRDefault="00B0316E" w:rsidP="003E33A4">
      <w:pPr>
        <w:ind w:left="1134"/>
        <w:rPr>
          <w:rFonts w:cs="Times New Roman"/>
          <w:b/>
          <w:szCs w:val="24"/>
        </w:rPr>
      </w:pPr>
    </w:p>
    <w:p w:rsidR="00E10F1A" w:rsidRDefault="00E10F1A" w:rsidP="003E33A4">
      <w:pPr>
        <w:ind w:left="1134"/>
        <w:rPr>
          <w:rFonts w:cs="Times New Roman"/>
          <w:b/>
          <w:szCs w:val="24"/>
        </w:rPr>
      </w:pPr>
    </w:p>
    <w:p w:rsidR="00E10F1A" w:rsidRDefault="00E10F1A" w:rsidP="003E33A4">
      <w:pPr>
        <w:ind w:left="1134"/>
        <w:rPr>
          <w:rFonts w:cs="Times New Roman"/>
          <w:b/>
          <w:szCs w:val="24"/>
        </w:rPr>
      </w:pPr>
    </w:p>
    <w:p w:rsidR="0059551F" w:rsidRDefault="0059551F" w:rsidP="003E33A4">
      <w:pPr>
        <w:ind w:left="1134"/>
        <w:rPr>
          <w:rFonts w:cs="Times New Roman"/>
          <w:b/>
          <w:szCs w:val="24"/>
        </w:rPr>
      </w:pPr>
    </w:p>
    <w:p w:rsidR="00A445EB" w:rsidRDefault="00A445EB" w:rsidP="003E33A4">
      <w:pPr>
        <w:ind w:left="1134"/>
        <w:rPr>
          <w:rFonts w:cs="Times New Roman"/>
          <w:b/>
          <w:szCs w:val="24"/>
        </w:rPr>
      </w:pPr>
    </w:p>
    <w:p w:rsidR="003E33A4" w:rsidRPr="003E33A4" w:rsidRDefault="00BF2D87" w:rsidP="008775AC">
      <w:pPr>
        <w:spacing w:line="360" w:lineRule="auto"/>
        <w:ind w:left="0" w:firstLine="567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lastRenderedPageBreak/>
        <w:t>Общие положения.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Муниципальное образование</w:t>
      </w:r>
      <w:r w:rsidRPr="009276F6">
        <w:rPr>
          <w:rFonts w:cs="Times New Roman"/>
          <w:b/>
          <w:color w:val="000000" w:themeColor="text1"/>
          <w:szCs w:val="24"/>
        </w:rPr>
        <w:t xml:space="preserve"> «Междуреченское»</w:t>
      </w:r>
      <w:r w:rsidRPr="009276F6">
        <w:rPr>
          <w:rFonts w:cs="Times New Roman"/>
          <w:color w:val="000000" w:themeColor="text1"/>
          <w:szCs w:val="24"/>
        </w:rPr>
        <w:t xml:space="preserve"> административно и территориально входит в состав </w:t>
      </w:r>
      <w:proofErr w:type="spellStart"/>
      <w:r w:rsidRPr="009276F6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 муниципального района Архангельской области и располагается в северо-восточной  его части. Кроме него в состав </w:t>
      </w:r>
      <w:r>
        <w:rPr>
          <w:rFonts w:cs="Times New Roman"/>
          <w:color w:val="000000" w:themeColor="text1"/>
          <w:szCs w:val="24"/>
        </w:rPr>
        <w:t>муниципальных образований</w:t>
      </w:r>
      <w:r w:rsidRPr="009276F6">
        <w:rPr>
          <w:rFonts w:cs="Times New Roman"/>
          <w:color w:val="000000" w:themeColor="text1"/>
          <w:szCs w:val="24"/>
        </w:rPr>
        <w:t xml:space="preserve"> района (всего - 15) входят </w:t>
      </w:r>
      <w:proofErr w:type="spellStart"/>
      <w:r w:rsidRPr="009276F6">
        <w:rPr>
          <w:rFonts w:cs="Times New Roman"/>
          <w:color w:val="000000" w:themeColor="text1"/>
          <w:szCs w:val="24"/>
        </w:rPr>
        <w:t>Веркольское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Карпогорское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Кеврольское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Кушкопальское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Лавельское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Ню</w:t>
      </w:r>
      <w:r>
        <w:rPr>
          <w:rFonts w:cs="Times New Roman"/>
          <w:color w:val="000000" w:themeColor="text1"/>
          <w:szCs w:val="24"/>
        </w:rPr>
        <w:t>хче</w:t>
      </w:r>
      <w:r w:rsidRPr="009276F6">
        <w:rPr>
          <w:rFonts w:cs="Times New Roman"/>
          <w:color w:val="000000" w:themeColor="text1"/>
          <w:szCs w:val="24"/>
        </w:rPr>
        <w:t>нское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 </w:t>
      </w:r>
      <w:proofErr w:type="spellStart"/>
      <w:r w:rsidRPr="009276F6">
        <w:rPr>
          <w:rFonts w:cs="Times New Roman"/>
          <w:color w:val="000000" w:themeColor="text1"/>
          <w:szCs w:val="24"/>
        </w:rPr>
        <w:t>Пиринемское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Покшеньгское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Сийское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Сосновское, Сурское, </w:t>
      </w:r>
      <w:proofErr w:type="spellStart"/>
      <w:r w:rsidRPr="009276F6">
        <w:rPr>
          <w:rFonts w:cs="Times New Roman"/>
          <w:color w:val="000000" w:themeColor="text1"/>
          <w:szCs w:val="24"/>
        </w:rPr>
        <w:t>Труфоногорское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276F6">
        <w:rPr>
          <w:rFonts w:cs="Times New Roman"/>
          <w:color w:val="000000" w:themeColor="text1"/>
          <w:szCs w:val="24"/>
        </w:rPr>
        <w:t>Шилегское</w:t>
      </w:r>
      <w:proofErr w:type="spellEnd"/>
      <w:r w:rsidRPr="009276F6">
        <w:rPr>
          <w:rFonts w:cs="Times New Roman"/>
          <w:color w:val="000000" w:themeColor="text1"/>
          <w:szCs w:val="24"/>
        </w:rPr>
        <w:t>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 xml:space="preserve">Площадь территории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9276F6">
        <w:rPr>
          <w:rFonts w:cs="Times New Roman"/>
          <w:color w:val="000000" w:themeColor="text1"/>
          <w:szCs w:val="24"/>
        </w:rPr>
        <w:t>составляет  627,07 км</w:t>
      </w:r>
      <w:proofErr w:type="gramStart"/>
      <w:r w:rsidRPr="009276F6">
        <w:rPr>
          <w:rFonts w:cs="Times New Roman"/>
          <w:color w:val="000000" w:themeColor="text1"/>
          <w:szCs w:val="24"/>
          <w:vertAlign w:val="superscript"/>
        </w:rPr>
        <w:t>2</w:t>
      </w:r>
      <w:proofErr w:type="gramEnd"/>
      <w:r w:rsidRPr="009276F6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Pr="009276F6">
        <w:rPr>
          <w:rFonts w:cs="Times New Roman"/>
          <w:color w:val="000000" w:themeColor="text1"/>
          <w:szCs w:val="24"/>
        </w:rPr>
        <w:t xml:space="preserve"> или 62 707  га, что составляет от площади </w:t>
      </w:r>
      <w:proofErr w:type="spellStart"/>
      <w:r w:rsidRPr="009276F6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 муниципального района (3 211 639 га) – 2,0  %.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 xml:space="preserve">Население </w:t>
      </w:r>
      <w:r>
        <w:rPr>
          <w:rFonts w:cs="Times New Roman"/>
          <w:color w:val="000000" w:themeColor="text1"/>
          <w:szCs w:val="24"/>
        </w:rPr>
        <w:t>на 01.12.12 г.</w:t>
      </w:r>
      <w:r w:rsidRPr="009276F6">
        <w:rPr>
          <w:rFonts w:cs="Times New Roman"/>
          <w:color w:val="000000" w:themeColor="text1"/>
          <w:szCs w:val="24"/>
        </w:rPr>
        <w:t xml:space="preserve"> составляет </w:t>
      </w:r>
      <w:r>
        <w:rPr>
          <w:rFonts w:cs="Times New Roman"/>
          <w:color w:val="000000" w:themeColor="text1"/>
          <w:szCs w:val="24"/>
        </w:rPr>
        <w:t>1 924</w:t>
      </w:r>
      <w:r w:rsidRPr="009276F6">
        <w:rPr>
          <w:rFonts w:cs="Times New Roman"/>
          <w:color w:val="000000" w:themeColor="text1"/>
          <w:szCs w:val="24"/>
        </w:rPr>
        <w:t xml:space="preserve"> чел. или </w:t>
      </w:r>
      <w:r>
        <w:rPr>
          <w:rFonts w:cs="Times New Roman"/>
          <w:color w:val="000000" w:themeColor="text1"/>
          <w:szCs w:val="24"/>
        </w:rPr>
        <w:t>1,9</w:t>
      </w:r>
      <w:r w:rsidRPr="009276F6">
        <w:rPr>
          <w:rFonts w:cs="Times New Roman"/>
          <w:color w:val="000000" w:themeColor="text1"/>
          <w:szCs w:val="24"/>
        </w:rPr>
        <w:t xml:space="preserve"> тыс. чел. или  </w:t>
      </w:r>
      <w:r>
        <w:rPr>
          <w:rFonts w:cs="Times New Roman"/>
          <w:color w:val="000000" w:themeColor="text1"/>
          <w:szCs w:val="24"/>
        </w:rPr>
        <w:t>8,3</w:t>
      </w:r>
      <w:r w:rsidRPr="009276F6">
        <w:rPr>
          <w:rFonts w:cs="Times New Roman"/>
          <w:color w:val="000000" w:themeColor="text1"/>
          <w:szCs w:val="24"/>
        </w:rPr>
        <w:t xml:space="preserve"> % от населения района (всего).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b/>
          <w:color w:val="000000" w:themeColor="text1"/>
          <w:szCs w:val="24"/>
        </w:rPr>
        <w:t>Административным центром</w:t>
      </w:r>
      <w:r w:rsidRPr="009276F6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9276F6">
        <w:rPr>
          <w:rFonts w:cs="Times New Roman"/>
          <w:color w:val="000000" w:themeColor="text1"/>
          <w:szCs w:val="24"/>
        </w:rPr>
        <w:t xml:space="preserve"> является </w:t>
      </w:r>
      <w:r w:rsidRPr="009276F6">
        <w:rPr>
          <w:rFonts w:cs="Times New Roman"/>
          <w:b/>
          <w:color w:val="000000" w:themeColor="text1"/>
          <w:szCs w:val="24"/>
        </w:rPr>
        <w:t>п. Междуреченский</w:t>
      </w:r>
      <w:r w:rsidRPr="009276F6">
        <w:rPr>
          <w:rFonts w:cs="Times New Roman"/>
          <w:color w:val="000000" w:themeColor="text1"/>
          <w:szCs w:val="24"/>
        </w:rPr>
        <w:t xml:space="preserve">, который наряду с этим также является  главным опорным, организующим центром расселения, с населением  </w:t>
      </w:r>
      <w:r>
        <w:rPr>
          <w:rFonts w:cs="Times New Roman"/>
          <w:color w:val="000000" w:themeColor="text1"/>
          <w:szCs w:val="24"/>
        </w:rPr>
        <w:t>1 347</w:t>
      </w:r>
      <w:r w:rsidRPr="009276F6">
        <w:rPr>
          <w:rFonts w:cs="Times New Roman"/>
          <w:color w:val="000000" w:themeColor="text1"/>
          <w:szCs w:val="24"/>
        </w:rPr>
        <w:t xml:space="preserve"> чел. (</w:t>
      </w:r>
      <w:r>
        <w:rPr>
          <w:rFonts w:cs="Times New Roman"/>
          <w:color w:val="000000" w:themeColor="text1"/>
          <w:szCs w:val="24"/>
        </w:rPr>
        <w:t>70,0</w:t>
      </w:r>
      <w:r w:rsidRPr="009276F6">
        <w:rPr>
          <w:rFonts w:cs="Times New Roman"/>
          <w:color w:val="000000" w:themeColor="text1"/>
          <w:szCs w:val="24"/>
        </w:rPr>
        <w:t xml:space="preserve"> % от общего населения </w:t>
      </w:r>
      <w:r>
        <w:rPr>
          <w:rFonts w:cs="Times New Roman"/>
          <w:color w:val="000000" w:themeColor="text1"/>
          <w:szCs w:val="24"/>
        </w:rPr>
        <w:t xml:space="preserve"> МО</w:t>
      </w:r>
      <w:r w:rsidRPr="009276F6">
        <w:rPr>
          <w:rFonts w:cs="Times New Roman"/>
          <w:color w:val="000000" w:themeColor="text1"/>
          <w:szCs w:val="24"/>
        </w:rPr>
        <w:t>). Поселок расположен приблизительно в 236 км от г. Архангельск и в 8 км от центра района п. Карпогоры.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 xml:space="preserve">В границах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9276F6">
        <w:rPr>
          <w:rFonts w:cs="Times New Roman"/>
          <w:color w:val="000000" w:themeColor="text1"/>
          <w:szCs w:val="24"/>
        </w:rPr>
        <w:t xml:space="preserve"> расположено </w:t>
      </w:r>
      <w:r w:rsidRPr="009276F6">
        <w:rPr>
          <w:rFonts w:cs="Times New Roman"/>
          <w:b/>
          <w:color w:val="000000" w:themeColor="text1"/>
          <w:szCs w:val="24"/>
        </w:rPr>
        <w:t>четыре  (4)</w:t>
      </w:r>
      <w:r w:rsidRPr="009276F6">
        <w:rPr>
          <w:rFonts w:cs="Times New Roman"/>
          <w:color w:val="000000" w:themeColor="text1"/>
          <w:szCs w:val="24"/>
        </w:rPr>
        <w:t xml:space="preserve"> населенных пункта: поселки п. Междуреченский, п. Привокзальный, п. </w:t>
      </w:r>
      <w:proofErr w:type="spellStart"/>
      <w:r w:rsidRPr="009276F6">
        <w:rPr>
          <w:rFonts w:cs="Times New Roman"/>
          <w:color w:val="000000" w:themeColor="text1"/>
          <w:szCs w:val="24"/>
        </w:rPr>
        <w:t>Сога</w:t>
      </w:r>
      <w:proofErr w:type="spellEnd"/>
      <w:r w:rsidRPr="009276F6">
        <w:rPr>
          <w:rFonts w:cs="Times New Roman"/>
          <w:color w:val="000000" w:themeColor="text1"/>
          <w:szCs w:val="24"/>
        </w:rPr>
        <w:t xml:space="preserve">, п. </w:t>
      </w:r>
      <w:proofErr w:type="spellStart"/>
      <w:r w:rsidRPr="009276F6">
        <w:rPr>
          <w:rFonts w:cs="Times New Roman"/>
          <w:color w:val="000000" w:themeColor="text1"/>
          <w:szCs w:val="24"/>
        </w:rPr>
        <w:t>Шангас</w:t>
      </w:r>
      <w:proofErr w:type="spellEnd"/>
      <w:r w:rsidRPr="009276F6">
        <w:rPr>
          <w:rFonts w:cs="Times New Roman"/>
          <w:color w:val="000000" w:themeColor="text1"/>
          <w:szCs w:val="24"/>
        </w:rPr>
        <w:t>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>Плотность населения составляет 0,04 чел./</w:t>
      </w:r>
      <w:proofErr w:type="gramStart"/>
      <w:r w:rsidRPr="009276F6">
        <w:rPr>
          <w:rFonts w:cs="Times New Roman"/>
          <w:color w:val="000000" w:themeColor="text1"/>
          <w:szCs w:val="24"/>
        </w:rPr>
        <w:t>га</w:t>
      </w:r>
      <w:proofErr w:type="gramEnd"/>
      <w:r w:rsidRPr="009276F6">
        <w:rPr>
          <w:rFonts w:cs="Times New Roman"/>
          <w:color w:val="000000" w:themeColor="text1"/>
          <w:szCs w:val="24"/>
        </w:rPr>
        <w:t xml:space="preserve"> (в районе – 0,008 чел./га).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 xml:space="preserve">Из общего количества населения – </w:t>
      </w:r>
      <w:r>
        <w:rPr>
          <w:rFonts w:cs="Times New Roman"/>
          <w:color w:val="000000" w:themeColor="text1"/>
          <w:szCs w:val="24"/>
        </w:rPr>
        <w:t>1,9</w:t>
      </w:r>
      <w:r w:rsidRPr="009276F6">
        <w:rPr>
          <w:rFonts w:cs="Times New Roman"/>
          <w:color w:val="000000" w:themeColor="text1"/>
          <w:szCs w:val="24"/>
        </w:rPr>
        <w:t xml:space="preserve"> тыс. чел., население моложе трудоспособного возраста составляет 0,27 тыс. чел., (</w:t>
      </w:r>
      <w:r>
        <w:rPr>
          <w:rFonts w:cs="Times New Roman"/>
          <w:color w:val="000000" w:themeColor="text1"/>
          <w:szCs w:val="24"/>
        </w:rPr>
        <w:t xml:space="preserve">14,2 </w:t>
      </w:r>
      <w:r w:rsidRPr="009276F6">
        <w:rPr>
          <w:rFonts w:cs="Times New Roman"/>
          <w:color w:val="000000" w:themeColor="text1"/>
          <w:szCs w:val="24"/>
        </w:rPr>
        <w:t xml:space="preserve"> %), в трудоспособном возрасте – </w:t>
      </w:r>
      <w:r>
        <w:rPr>
          <w:rFonts w:cs="Times New Roman"/>
          <w:color w:val="000000" w:themeColor="text1"/>
          <w:szCs w:val="24"/>
        </w:rPr>
        <w:t>1,24</w:t>
      </w:r>
      <w:r w:rsidRPr="009276F6">
        <w:rPr>
          <w:rFonts w:cs="Times New Roman"/>
          <w:color w:val="000000" w:themeColor="text1"/>
          <w:szCs w:val="24"/>
        </w:rPr>
        <w:t xml:space="preserve"> тыс. чел. (</w:t>
      </w:r>
      <w:r>
        <w:rPr>
          <w:rFonts w:cs="Times New Roman"/>
          <w:color w:val="000000" w:themeColor="text1"/>
          <w:szCs w:val="24"/>
        </w:rPr>
        <w:t>65,2</w:t>
      </w:r>
      <w:r w:rsidRPr="009276F6">
        <w:rPr>
          <w:rFonts w:cs="Times New Roman"/>
          <w:color w:val="000000" w:themeColor="text1"/>
          <w:szCs w:val="24"/>
        </w:rPr>
        <w:t xml:space="preserve"> %), старше трудоспособного возраста – </w:t>
      </w:r>
      <w:r>
        <w:rPr>
          <w:rFonts w:cs="Times New Roman"/>
          <w:color w:val="000000" w:themeColor="text1"/>
          <w:szCs w:val="24"/>
        </w:rPr>
        <w:t>0,39</w:t>
      </w:r>
      <w:r w:rsidRPr="009276F6">
        <w:rPr>
          <w:rFonts w:cs="Times New Roman"/>
          <w:color w:val="000000" w:themeColor="text1"/>
          <w:szCs w:val="24"/>
        </w:rPr>
        <w:t xml:space="preserve"> тыс. чел. (</w:t>
      </w:r>
      <w:r>
        <w:rPr>
          <w:rFonts w:cs="Times New Roman"/>
          <w:color w:val="000000" w:themeColor="text1"/>
          <w:szCs w:val="24"/>
        </w:rPr>
        <w:t>20,6</w:t>
      </w:r>
      <w:r w:rsidRPr="009276F6">
        <w:rPr>
          <w:rFonts w:cs="Times New Roman"/>
          <w:color w:val="000000" w:themeColor="text1"/>
          <w:szCs w:val="24"/>
        </w:rPr>
        <w:t xml:space="preserve"> %).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>Соотношение мужчин и женщин составляет, 48,0 % и 52,0 % (преобладает женское население).</w:t>
      </w:r>
    </w:p>
    <w:p w:rsidR="001436D5" w:rsidRPr="009276F6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276F6">
        <w:rPr>
          <w:rFonts w:cs="Times New Roman"/>
          <w:color w:val="000000" w:themeColor="text1"/>
          <w:szCs w:val="24"/>
        </w:rPr>
        <w:t xml:space="preserve">Национальный состав населения сравнительно однороден. Большая часть приходится на долю русских (около 95 %), </w:t>
      </w:r>
      <w:proofErr w:type="gramStart"/>
      <w:r w:rsidRPr="009276F6">
        <w:rPr>
          <w:rFonts w:cs="Times New Roman"/>
          <w:color w:val="000000" w:themeColor="text1"/>
          <w:szCs w:val="24"/>
        </w:rPr>
        <w:t>помимо</w:t>
      </w:r>
      <w:proofErr w:type="gramEnd"/>
      <w:r w:rsidRPr="009276F6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могут встречаться</w:t>
      </w:r>
      <w:r w:rsidRPr="009276F6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9276F6">
        <w:rPr>
          <w:rFonts w:cs="Times New Roman"/>
          <w:color w:val="000000" w:themeColor="text1"/>
          <w:szCs w:val="24"/>
        </w:rPr>
        <w:t>такие</w:t>
      </w:r>
      <w:proofErr w:type="gramEnd"/>
      <w:r w:rsidRPr="009276F6">
        <w:rPr>
          <w:rFonts w:cs="Times New Roman"/>
          <w:color w:val="000000" w:themeColor="text1"/>
          <w:szCs w:val="24"/>
        </w:rPr>
        <w:t xml:space="preserve"> национальности как украинцы, белорусы, ненцы, коми и другие.</w:t>
      </w:r>
    </w:p>
    <w:p w:rsidR="001436D5" w:rsidRPr="002E11B8" w:rsidRDefault="001436D5" w:rsidP="00516CB9">
      <w:pPr>
        <w:spacing w:line="360" w:lineRule="auto"/>
        <w:ind w:left="0" w:firstLine="567"/>
        <w:jc w:val="both"/>
        <w:rPr>
          <w:color w:val="000000" w:themeColor="text1"/>
        </w:rPr>
      </w:pP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По территории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МО 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проходят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>: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автомобильн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>ая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дорог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>а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516CB9" w:rsidRPr="00516CB9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регионального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значения </w:t>
      </w:r>
      <w:proofErr w:type="gramStart"/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>-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П</w:t>
      </w:r>
      <w:proofErr w:type="gramEnd"/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одъезд к ж/д станции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«Карпогоры - пассажирская» от автомобильной дороги Карпогоры - </w:t>
      </w:r>
      <w:proofErr w:type="spellStart"/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Веегора</w:t>
      </w:r>
      <w:proofErr w:type="spellEnd"/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– 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Лешуконское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и </w:t>
      </w:r>
      <w:r w:rsidRPr="002E11B8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местного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значения: </w:t>
      </w:r>
      <w:r w:rsidRPr="0004160A">
        <w:rPr>
          <w:rFonts w:cs="Times New Roman"/>
          <w:b/>
          <w:color w:val="000000" w:themeColor="text1"/>
        </w:rPr>
        <w:t xml:space="preserve">Карпогоры – </w:t>
      </w:r>
      <w:proofErr w:type="spellStart"/>
      <w:r w:rsidRPr="0004160A">
        <w:rPr>
          <w:rFonts w:cs="Times New Roman"/>
          <w:b/>
          <w:color w:val="000000" w:themeColor="text1"/>
        </w:rPr>
        <w:t>Сога</w:t>
      </w:r>
      <w:proofErr w:type="spellEnd"/>
      <w:r w:rsidRPr="0004160A">
        <w:rPr>
          <w:rFonts w:cs="Times New Roman"/>
          <w:b/>
          <w:color w:val="000000" w:themeColor="text1"/>
        </w:rPr>
        <w:t xml:space="preserve">, подъезд к п. </w:t>
      </w:r>
      <w:proofErr w:type="spellStart"/>
      <w:r w:rsidRPr="0004160A">
        <w:rPr>
          <w:rFonts w:cs="Times New Roman"/>
          <w:b/>
          <w:color w:val="000000" w:themeColor="text1"/>
        </w:rPr>
        <w:t>Шангас</w:t>
      </w:r>
      <w:proofErr w:type="spellEnd"/>
      <w:r w:rsidRPr="002E11B8">
        <w:rPr>
          <w:rFonts w:cs="Times New Roman"/>
          <w:color w:val="000000" w:themeColor="text1"/>
        </w:rPr>
        <w:t>,</w:t>
      </w:r>
      <w:r w:rsidR="00DD729F">
        <w:rPr>
          <w:rFonts w:cs="Times New Roman"/>
          <w:color w:val="000000" w:themeColor="text1"/>
        </w:rPr>
        <w:t xml:space="preserve"> </w:t>
      </w:r>
      <w:r w:rsidR="00DD729F" w:rsidRPr="002E11B8">
        <w:rPr>
          <w:rFonts w:cs="Times New Roman"/>
          <w:color w:val="000000" w:themeColor="text1"/>
          <w:szCs w:val="24"/>
        </w:rPr>
        <w:t xml:space="preserve">железнодорожная ветка </w:t>
      </w:r>
      <w:r w:rsidR="00DD729F">
        <w:rPr>
          <w:rFonts w:cs="Times New Roman"/>
          <w:color w:val="000000" w:themeColor="text1"/>
          <w:szCs w:val="24"/>
        </w:rPr>
        <w:t xml:space="preserve">до п. </w:t>
      </w:r>
      <w:proofErr w:type="spellStart"/>
      <w:r w:rsidR="00DD729F">
        <w:rPr>
          <w:rFonts w:cs="Times New Roman"/>
          <w:color w:val="000000" w:themeColor="text1"/>
          <w:szCs w:val="24"/>
        </w:rPr>
        <w:t>Шангас</w:t>
      </w:r>
      <w:proofErr w:type="spellEnd"/>
      <w:r w:rsidR="00DD729F">
        <w:rPr>
          <w:rFonts w:cs="Times New Roman"/>
          <w:color w:val="000000" w:themeColor="text1"/>
          <w:szCs w:val="24"/>
        </w:rPr>
        <w:t>,</w:t>
      </w:r>
      <w:r w:rsidR="00DD729F"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обеспечивающие связь населенных пунктов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МО 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с районным центром и далее выход на областной </w:t>
      </w:r>
      <w:proofErr w:type="gramStart"/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>центр</w:t>
      </w:r>
      <w:proofErr w:type="gramEnd"/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и другие районы Архангельской </w:t>
      </w:r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lastRenderedPageBreak/>
        <w:t xml:space="preserve">области. Общественный автотранспорт обслуживает только </w:t>
      </w:r>
      <w:proofErr w:type="spellStart"/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>межпоселенческие</w:t>
      </w:r>
      <w:proofErr w:type="spellEnd"/>
      <w:r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маршруты.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Общая протяженность автомобильных дорог местного значения составляет 15,6 км.</w:t>
      </w:r>
    </w:p>
    <w:p w:rsidR="001436D5" w:rsidRPr="002E11B8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</w:rPr>
      </w:pPr>
      <w:r w:rsidRPr="002E11B8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2E11B8">
        <w:rPr>
          <w:rFonts w:cs="Times New Roman"/>
          <w:color w:val="000000" w:themeColor="text1"/>
          <w:szCs w:val="24"/>
        </w:rPr>
        <w:t xml:space="preserve"> находится конечная станция Северной железной дороги – ст. Карпогоры–пассажирская (п. </w:t>
      </w:r>
      <w:proofErr w:type="gramStart"/>
      <w:r w:rsidRPr="002E11B8">
        <w:rPr>
          <w:rFonts w:cs="Times New Roman"/>
          <w:color w:val="000000" w:themeColor="text1"/>
          <w:szCs w:val="24"/>
        </w:rPr>
        <w:t>Привокзальный</w:t>
      </w:r>
      <w:proofErr w:type="gramEnd"/>
      <w:r w:rsidRPr="002E11B8">
        <w:rPr>
          <w:rFonts w:cs="Times New Roman"/>
          <w:color w:val="000000" w:themeColor="text1"/>
          <w:szCs w:val="24"/>
        </w:rPr>
        <w:t xml:space="preserve">). До п. </w:t>
      </w:r>
      <w:proofErr w:type="spellStart"/>
      <w:r w:rsidRPr="002E11B8">
        <w:rPr>
          <w:rFonts w:cs="Times New Roman"/>
          <w:color w:val="000000" w:themeColor="text1"/>
          <w:szCs w:val="24"/>
        </w:rPr>
        <w:t>Шангас</w:t>
      </w:r>
      <w:proofErr w:type="spellEnd"/>
      <w:r w:rsidRPr="002E11B8">
        <w:rPr>
          <w:rFonts w:cs="Times New Roman"/>
          <w:color w:val="000000" w:themeColor="text1"/>
          <w:szCs w:val="24"/>
        </w:rPr>
        <w:t xml:space="preserve"> проложена железнодорожная ветка 30,0 км, находящаяся в ведении УФСИН России по Архангельской области.</w:t>
      </w:r>
    </w:p>
    <w:p w:rsidR="001436D5" w:rsidRPr="002E11B8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E11B8">
        <w:rPr>
          <w:rFonts w:cs="Times New Roman"/>
          <w:color w:val="000000" w:themeColor="text1"/>
          <w:szCs w:val="24"/>
        </w:rPr>
        <w:t xml:space="preserve">На расчетный срок реализации генплана (2035 г.) планируется провести </w:t>
      </w:r>
      <w:r w:rsidRPr="002E11B8">
        <w:rPr>
          <w:rFonts w:cs="Times New Roman"/>
          <w:b/>
          <w:color w:val="000000" w:themeColor="text1"/>
          <w:szCs w:val="24"/>
        </w:rPr>
        <w:t>реконструкцию</w:t>
      </w:r>
      <w:r w:rsidRPr="002E11B8">
        <w:rPr>
          <w:rFonts w:cs="Times New Roman"/>
          <w:color w:val="000000" w:themeColor="text1"/>
          <w:szCs w:val="24"/>
        </w:rPr>
        <w:t xml:space="preserve"> </w:t>
      </w:r>
      <w:r w:rsidRPr="002E11B8">
        <w:rPr>
          <w:rFonts w:cs="Times New Roman"/>
          <w:b/>
          <w:color w:val="000000" w:themeColor="text1"/>
          <w:szCs w:val="24"/>
        </w:rPr>
        <w:t>и капитальный ремонт</w:t>
      </w:r>
      <w:r w:rsidRPr="002E11B8">
        <w:rPr>
          <w:rFonts w:cs="Times New Roman"/>
          <w:color w:val="000000" w:themeColor="text1"/>
          <w:szCs w:val="24"/>
        </w:rPr>
        <w:t xml:space="preserve"> всех существующих автомобильных дорог, и обеспечить все НП подъездами с твердым покрытием.</w:t>
      </w:r>
    </w:p>
    <w:p w:rsidR="001436D5" w:rsidRPr="00B34196" w:rsidRDefault="001436D5" w:rsidP="001436D5">
      <w:pPr>
        <w:autoSpaceDE w:val="0"/>
        <w:autoSpaceDN w:val="0"/>
        <w:adjustRightInd w:val="0"/>
        <w:spacing w:before="0" w:after="0" w:line="360" w:lineRule="auto"/>
        <w:ind w:left="0" w:firstLine="567"/>
        <w:jc w:val="both"/>
        <w:rPr>
          <w:rFonts w:ascii="Arial" w:hAnsi="Arial" w:cs="Arial"/>
          <w:color w:val="000000" w:themeColor="text1"/>
          <w:szCs w:val="24"/>
        </w:rPr>
      </w:pPr>
      <w:r w:rsidRPr="00B34196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Промышленность</w:t>
      </w:r>
      <w:r w:rsidRPr="00B3419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территории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МО</w:t>
      </w:r>
      <w:r w:rsidRPr="00B3419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«Междуреченское» представлена </w:t>
      </w:r>
      <w:r w:rsidRPr="00B34196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лесозаготовительной</w:t>
      </w:r>
      <w:r w:rsidRPr="00B3419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и </w:t>
      </w:r>
      <w:r w:rsidRPr="00B34196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лесоперерабатывающей</w:t>
      </w:r>
      <w:r w:rsidRPr="00B3419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отраслями. Основными предприятиями отрасли являются: </w:t>
      </w:r>
      <w:r w:rsidR="00E10F1A">
        <w:rPr>
          <w:rFonts w:cs="Times New Roman"/>
          <w:color w:val="000000" w:themeColor="text1"/>
          <w:szCs w:val="24"/>
        </w:rPr>
        <w:t>КП-19 ОУХД-1 УФСИН</w:t>
      </w:r>
      <w:r w:rsidRPr="00B34196">
        <w:rPr>
          <w:rFonts w:cs="Times New Roman"/>
          <w:color w:val="000000" w:themeColor="text1"/>
          <w:szCs w:val="24"/>
        </w:rPr>
        <w:t xml:space="preserve"> России по Архангельской обл</w:t>
      </w:r>
      <w:r w:rsidR="00E10F1A">
        <w:rPr>
          <w:rFonts w:cs="Times New Roman"/>
          <w:color w:val="000000" w:themeColor="text1"/>
          <w:szCs w:val="24"/>
        </w:rPr>
        <w:t>асти</w:t>
      </w:r>
      <w:r>
        <w:rPr>
          <w:rFonts w:cs="Times New Roman"/>
          <w:color w:val="000000" w:themeColor="text1"/>
          <w:szCs w:val="24"/>
        </w:rPr>
        <w:t>, ООО «СВ», ООО «</w:t>
      </w:r>
      <w:proofErr w:type="spellStart"/>
      <w:r>
        <w:rPr>
          <w:rFonts w:cs="Times New Roman"/>
          <w:color w:val="000000" w:themeColor="text1"/>
          <w:szCs w:val="24"/>
        </w:rPr>
        <w:t>Карпогорылес</w:t>
      </w:r>
      <w:proofErr w:type="spellEnd"/>
      <w:r>
        <w:rPr>
          <w:rFonts w:cs="Times New Roman"/>
          <w:color w:val="000000" w:themeColor="text1"/>
          <w:szCs w:val="24"/>
        </w:rPr>
        <w:t>» (заготовка и отгрузка леса).</w:t>
      </w:r>
    </w:p>
    <w:p w:rsidR="001436D5" w:rsidRPr="00795E68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5E68">
        <w:rPr>
          <w:rFonts w:cs="Times New Roman"/>
          <w:color w:val="000000" w:themeColor="text1"/>
          <w:szCs w:val="24"/>
        </w:rPr>
        <w:t xml:space="preserve">Из земельного фонда на территории  </w:t>
      </w:r>
      <w:r>
        <w:rPr>
          <w:rFonts w:cs="Times New Roman"/>
          <w:color w:val="000000" w:themeColor="text1"/>
          <w:szCs w:val="24"/>
        </w:rPr>
        <w:t>МО</w:t>
      </w:r>
      <w:r w:rsidRPr="00795E68">
        <w:rPr>
          <w:rFonts w:cs="Times New Roman"/>
          <w:color w:val="000000" w:themeColor="text1"/>
          <w:szCs w:val="24"/>
        </w:rPr>
        <w:t xml:space="preserve"> (62 707  га) можно выделить земли населенных пунктов, что составляет  832,0  га или 1,3  % от общей площади </w:t>
      </w:r>
      <w:r>
        <w:rPr>
          <w:rFonts w:cs="Times New Roman"/>
          <w:color w:val="000000" w:themeColor="text1"/>
          <w:szCs w:val="24"/>
        </w:rPr>
        <w:t>МО</w:t>
      </w:r>
      <w:r w:rsidRPr="00795E68">
        <w:rPr>
          <w:rFonts w:cs="Times New Roman"/>
          <w:color w:val="000000" w:themeColor="text1"/>
          <w:szCs w:val="24"/>
        </w:rPr>
        <w:t>.</w:t>
      </w:r>
    </w:p>
    <w:p w:rsidR="001436D5" w:rsidRPr="00795E68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5E68">
        <w:rPr>
          <w:rFonts w:cs="Times New Roman"/>
          <w:color w:val="000000" w:themeColor="text1"/>
          <w:szCs w:val="24"/>
        </w:rPr>
        <w:t xml:space="preserve">Застройка </w:t>
      </w:r>
      <w:r>
        <w:rPr>
          <w:rFonts w:cs="Times New Roman"/>
          <w:color w:val="000000" w:themeColor="text1"/>
          <w:szCs w:val="24"/>
        </w:rPr>
        <w:t>МО</w:t>
      </w:r>
      <w:r w:rsidRPr="00795E68">
        <w:rPr>
          <w:rFonts w:cs="Times New Roman"/>
          <w:color w:val="000000" w:themeColor="text1"/>
          <w:szCs w:val="24"/>
        </w:rPr>
        <w:t xml:space="preserve"> на данный момент природным (сетевым) </w:t>
      </w:r>
      <w:r w:rsidRPr="00795E68">
        <w:rPr>
          <w:rFonts w:cs="Times New Roman"/>
          <w:b/>
          <w:color w:val="000000" w:themeColor="text1"/>
          <w:szCs w:val="24"/>
        </w:rPr>
        <w:t>газом</w:t>
      </w:r>
      <w:r w:rsidRPr="00795E68">
        <w:rPr>
          <w:rFonts w:cs="Times New Roman"/>
          <w:color w:val="000000" w:themeColor="text1"/>
          <w:szCs w:val="24"/>
        </w:rPr>
        <w:t xml:space="preserve"> </w:t>
      </w:r>
      <w:r w:rsidRPr="00795E68">
        <w:rPr>
          <w:rFonts w:cs="Times New Roman"/>
          <w:b/>
          <w:color w:val="000000" w:themeColor="text1"/>
          <w:szCs w:val="24"/>
        </w:rPr>
        <w:t>не обеспечена</w:t>
      </w:r>
      <w:r w:rsidRPr="00795E68">
        <w:rPr>
          <w:rFonts w:cs="Times New Roman"/>
          <w:color w:val="000000" w:themeColor="text1"/>
          <w:szCs w:val="24"/>
        </w:rPr>
        <w:t xml:space="preserve">. </w:t>
      </w:r>
      <w:r w:rsidRPr="00795E68">
        <w:rPr>
          <w:color w:val="000000" w:themeColor="text1"/>
          <w:szCs w:val="24"/>
        </w:rPr>
        <w:t>Для газоснабжения населения используется привозной сжиженный газ в баллонах.</w:t>
      </w:r>
      <w:r w:rsidRPr="000B193E">
        <w:rPr>
          <w:color w:val="FF0000"/>
          <w:szCs w:val="24"/>
        </w:rPr>
        <w:t xml:space="preserve"> </w:t>
      </w:r>
      <w:r w:rsidRPr="000B193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Согласно "Схеме газоснабжения Архангельской области"</w:t>
      </w:r>
      <w:r w:rsidRPr="00795E68">
        <w:rPr>
          <w:rFonts w:cs="Times New Roman"/>
          <w:color w:val="000000" w:themeColor="text1"/>
          <w:szCs w:val="24"/>
        </w:rPr>
        <w:t xml:space="preserve"> предусматривается строительство нового </w:t>
      </w:r>
      <w:r w:rsidRPr="009722A7">
        <w:rPr>
          <w:rFonts w:cs="Times New Roman"/>
          <w:color w:val="000000" w:themeColor="text1"/>
          <w:szCs w:val="24"/>
        </w:rPr>
        <w:t xml:space="preserve">межпоселкового газопровода высокого давления </w:t>
      </w:r>
      <w:r w:rsidRPr="009722A7">
        <w:rPr>
          <w:rFonts w:cs="Times New Roman"/>
          <w:b/>
          <w:color w:val="000000" w:themeColor="text1"/>
          <w:szCs w:val="24"/>
          <w:u w:val="single"/>
        </w:rPr>
        <w:t>в районе</w:t>
      </w:r>
      <w:r w:rsidRPr="00795E68">
        <w:rPr>
          <w:rFonts w:cs="Times New Roman"/>
          <w:b/>
          <w:color w:val="000000" w:themeColor="text1"/>
          <w:szCs w:val="24"/>
        </w:rPr>
        <w:t xml:space="preserve">, </w:t>
      </w:r>
      <w:r w:rsidRPr="00795E68">
        <w:rPr>
          <w:rFonts w:cs="Times New Roman"/>
          <w:color w:val="000000" w:themeColor="text1"/>
          <w:szCs w:val="24"/>
        </w:rPr>
        <w:t xml:space="preserve">благодаря чему территория </w:t>
      </w:r>
      <w:r>
        <w:rPr>
          <w:rFonts w:cs="Times New Roman"/>
          <w:color w:val="000000" w:themeColor="text1"/>
          <w:szCs w:val="24"/>
        </w:rPr>
        <w:t>МО</w:t>
      </w:r>
      <w:r w:rsidRPr="00795E68">
        <w:rPr>
          <w:rFonts w:cs="Times New Roman"/>
          <w:color w:val="000000" w:themeColor="text1"/>
          <w:szCs w:val="24"/>
        </w:rPr>
        <w:t xml:space="preserve"> </w:t>
      </w:r>
      <w:r w:rsidRPr="009722A7">
        <w:rPr>
          <w:rFonts w:cs="Times New Roman"/>
          <w:b/>
          <w:color w:val="000000" w:themeColor="text1"/>
          <w:szCs w:val="24"/>
        </w:rPr>
        <w:t>может быть</w:t>
      </w:r>
      <w:r w:rsidRPr="00795E68">
        <w:rPr>
          <w:rFonts w:cs="Times New Roman"/>
          <w:color w:val="000000" w:themeColor="text1"/>
          <w:szCs w:val="24"/>
        </w:rPr>
        <w:t xml:space="preserve"> обеспечена природным (сетевым) газом.</w:t>
      </w:r>
    </w:p>
    <w:p w:rsidR="001436D5" w:rsidRPr="00795E68" w:rsidRDefault="001436D5" w:rsidP="001436D5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795E68">
        <w:rPr>
          <w:color w:val="000000" w:themeColor="text1"/>
          <w:szCs w:val="24"/>
        </w:rPr>
        <w:t xml:space="preserve">Общая </w:t>
      </w:r>
      <w:r w:rsidRPr="00795E68">
        <w:rPr>
          <w:b/>
          <w:color w:val="000000" w:themeColor="text1"/>
          <w:szCs w:val="24"/>
        </w:rPr>
        <w:t>площадь</w:t>
      </w:r>
      <w:r w:rsidRPr="00795E68">
        <w:rPr>
          <w:color w:val="000000" w:themeColor="text1"/>
          <w:szCs w:val="24"/>
        </w:rPr>
        <w:t xml:space="preserve"> муниципального </w:t>
      </w:r>
      <w:r w:rsidRPr="00795E68">
        <w:rPr>
          <w:b/>
          <w:color w:val="000000" w:themeColor="text1"/>
          <w:szCs w:val="24"/>
        </w:rPr>
        <w:t>жилищного фонда</w:t>
      </w:r>
      <w:r w:rsidRPr="00795E68">
        <w:rPr>
          <w:color w:val="000000" w:themeColor="text1"/>
          <w:szCs w:val="24"/>
        </w:rPr>
        <w:t xml:space="preserve"> всего составляет                     40,0 тыс. кв. м. По степени износа состояние жилищного фонда удовлетворительное.</w:t>
      </w:r>
    </w:p>
    <w:p w:rsidR="001436D5" w:rsidRPr="00676A2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76A2D">
        <w:rPr>
          <w:rFonts w:cs="Times New Roman"/>
          <w:b/>
          <w:color w:val="000000" w:themeColor="text1"/>
          <w:szCs w:val="24"/>
        </w:rPr>
        <w:t>Жилищная</w:t>
      </w:r>
      <w:r w:rsidRPr="00676A2D">
        <w:rPr>
          <w:rFonts w:cs="Times New Roman"/>
          <w:color w:val="000000" w:themeColor="text1"/>
          <w:szCs w:val="24"/>
        </w:rPr>
        <w:t xml:space="preserve"> </w:t>
      </w:r>
      <w:r w:rsidRPr="00676A2D">
        <w:rPr>
          <w:rFonts w:cs="Times New Roman"/>
          <w:b/>
          <w:color w:val="000000" w:themeColor="text1"/>
          <w:szCs w:val="24"/>
        </w:rPr>
        <w:t>обеспеченность</w:t>
      </w:r>
      <w:r w:rsidRPr="00676A2D">
        <w:rPr>
          <w:rFonts w:cs="Times New Roman"/>
          <w:color w:val="000000" w:themeColor="text1"/>
          <w:szCs w:val="24"/>
        </w:rPr>
        <w:t xml:space="preserve"> составляет 25,9 кв. м/чел.</w:t>
      </w:r>
    </w:p>
    <w:p w:rsidR="001436D5" w:rsidRPr="00676A2D" w:rsidRDefault="001436D5" w:rsidP="001436D5">
      <w:pPr>
        <w:pStyle w:val="12"/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676A2D">
        <w:rPr>
          <w:b/>
          <w:color w:val="000000" w:themeColor="text1"/>
        </w:rPr>
        <w:t>Инженерной инфраструктурой</w:t>
      </w:r>
      <w:r w:rsidRPr="00676A2D">
        <w:rPr>
          <w:color w:val="000000" w:themeColor="text1"/>
        </w:rPr>
        <w:t xml:space="preserve">, </w:t>
      </w:r>
      <w:r>
        <w:rPr>
          <w:color w:val="000000" w:themeColor="text1"/>
        </w:rPr>
        <w:t>МО</w:t>
      </w:r>
      <w:r w:rsidRPr="00676A2D">
        <w:rPr>
          <w:color w:val="000000" w:themeColor="text1"/>
        </w:rPr>
        <w:t xml:space="preserve"> обеспечено частично. </w:t>
      </w:r>
      <w:r w:rsidRPr="00676A2D">
        <w:rPr>
          <w:rFonts w:cs="Times New Roman"/>
          <w:color w:val="000000" w:themeColor="text1"/>
        </w:rPr>
        <w:t xml:space="preserve">Централизованное водоснабжение функционирует в п. </w:t>
      </w:r>
      <w:proofErr w:type="gramStart"/>
      <w:r w:rsidRPr="00676A2D">
        <w:rPr>
          <w:rFonts w:cs="Times New Roman"/>
          <w:color w:val="000000" w:themeColor="text1"/>
        </w:rPr>
        <w:t>Междуреченский</w:t>
      </w:r>
      <w:proofErr w:type="gramEnd"/>
      <w:r w:rsidRPr="00676A2D">
        <w:rPr>
          <w:rFonts w:cs="Times New Roman"/>
          <w:color w:val="000000" w:themeColor="text1"/>
        </w:rPr>
        <w:t xml:space="preserve"> и в п. Привокзальный. В п. </w:t>
      </w:r>
      <w:proofErr w:type="spellStart"/>
      <w:r w:rsidRPr="00676A2D">
        <w:rPr>
          <w:rFonts w:cs="Times New Roman"/>
          <w:color w:val="000000" w:themeColor="text1"/>
        </w:rPr>
        <w:t>Сога</w:t>
      </w:r>
      <w:proofErr w:type="spellEnd"/>
      <w:r w:rsidRPr="00676A2D">
        <w:rPr>
          <w:rFonts w:cs="Times New Roman"/>
          <w:color w:val="000000" w:themeColor="text1"/>
        </w:rPr>
        <w:t xml:space="preserve"> – частично </w:t>
      </w:r>
      <w:proofErr w:type="gramStart"/>
      <w:r w:rsidRPr="00676A2D">
        <w:rPr>
          <w:rFonts w:cs="Times New Roman"/>
          <w:color w:val="000000" w:themeColor="text1"/>
        </w:rPr>
        <w:t>централизованное</w:t>
      </w:r>
      <w:proofErr w:type="gramEnd"/>
      <w:r w:rsidRPr="00676A2D">
        <w:rPr>
          <w:rFonts w:cs="Times New Roman"/>
          <w:color w:val="000000" w:themeColor="text1"/>
        </w:rPr>
        <w:t xml:space="preserve"> (посредством колонок).</w:t>
      </w:r>
    </w:p>
    <w:p w:rsidR="001436D5" w:rsidRPr="00676A2D" w:rsidRDefault="001436D5" w:rsidP="001436D5">
      <w:pPr>
        <w:pStyle w:val="12"/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676A2D">
        <w:rPr>
          <w:rFonts w:cs="Times New Roman"/>
          <w:color w:val="000000" w:themeColor="text1"/>
        </w:rPr>
        <w:t>Централизованное водоотведение есть в п. Междуреченский</w:t>
      </w:r>
      <w:r>
        <w:rPr>
          <w:rFonts w:cs="Times New Roman"/>
          <w:color w:val="000000" w:themeColor="text1"/>
        </w:rPr>
        <w:t xml:space="preserve"> </w:t>
      </w:r>
      <w:r w:rsidRPr="00676A2D">
        <w:rPr>
          <w:rFonts w:cs="Times New Roman"/>
          <w:color w:val="000000" w:themeColor="text1"/>
        </w:rPr>
        <w:t xml:space="preserve">и п. Привокзальный. В </w:t>
      </w:r>
      <w:r>
        <w:rPr>
          <w:rFonts w:cs="Times New Roman"/>
          <w:color w:val="000000" w:themeColor="text1"/>
        </w:rPr>
        <w:t xml:space="preserve">п. </w:t>
      </w:r>
      <w:proofErr w:type="spellStart"/>
      <w:r>
        <w:rPr>
          <w:rFonts w:cs="Times New Roman"/>
          <w:color w:val="000000" w:themeColor="text1"/>
        </w:rPr>
        <w:t>Сога</w:t>
      </w:r>
      <w:proofErr w:type="spellEnd"/>
      <w:r>
        <w:rPr>
          <w:rFonts w:cs="Times New Roman"/>
          <w:color w:val="000000" w:themeColor="text1"/>
        </w:rPr>
        <w:t xml:space="preserve"> - </w:t>
      </w:r>
      <w:r w:rsidRPr="00676A2D">
        <w:rPr>
          <w:rFonts w:cs="Times New Roman"/>
          <w:color w:val="000000" w:themeColor="text1"/>
        </w:rPr>
        <w:t>отсутствует.</w:t>
      </w:r>
    </w:p>
    <w:p w:rsidR="001436D5" w:rsidRDefault="001436D5" w:rsidP="001436D5">
      <w:pPr>
        <w:pStyle w:val="12"/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AF3133">
        <w:rPr>
          <w:rFonts w:cs="Times New Roman"/>
          <w:color w:val="000000" w:themeColor="text1"/>
        </w:rPr>
        <w:t>Котельные существуют в п. Междуреченский (2 котельные) и в п. Привокзальный (1 котельная).</w:t>
      </w:r>
    </w:p>
    <w:p w:rsidR="001436D5" w:rsidRPr="00AF3133" w:rsidRDefault="001436D5" w:rsidP="001436D5">
      <w:pPr>
        <w:pStyle w:val="12"/>
        <w:spacing w:line="360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Электроснабжение, водоснабжение и водоотведение отсутствует в п. </w:t>
      </w:r>
      <w:proofErr w:type="spellStart"/>
      <w:r>
        <w:rPr>
          <w:rFonts w:cs="Times New Roman"/>
          <w:color w:val="000000" w:themeColor="text1"/>
        </w:rPr>
        <w:t>Шангас</w:t>
      </w:r>
      <w:proofErr w:type="spellEnd"/>
      <w:r>
        <w:rPr>
          <w:rFonts w:cs="Times New Roman"/>
          <w:color w:val="000000" w:themeColor="text1"/>
        </w:rPr>
        <w:t>.</w:t>
      </w:r>
    </w:p>
    <w:p w:rsidR="001436D5" w:rsidRPr="00AF3133" w:rsidRDefault="001436D5" w:rsidP="001436D5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AF3133">
        <w:rPr>
          <w:color w:val="000000" w:themeColor="text1"/>
          <w:szCs w:val="24"/>
        </w:rPr>
        <w:t>По территории проходят линии эле</w:t>
      </w:r>
      <w:r>
        <w:rPr>
          <w:color w:val="000000" w:themeColor="text1"/>
          <w:szCs w:val="24"/>
        </w:rPr>
        <w:t xml:space="preserve">ктропередачи ВЛ-110 кВ, </w:t>
      </w:r>
      <w:r w:rsidRPr="00AF3133">
        <w:rPr>
          <w:color w:val="000000" w:themeColor="text1"/>
          <w:szCs w:val="24"/>
        </w:rPr>
        <w:t>ВЛ-35 кВ, ВЛ-10 кВ.</w:t>
      </w:r>
    </w:p>
    <w:p w:rsidR="001436D5" w:rsidRPr="00AF3133" w:rsidRDefault="001436D5" w:rsidP="001436D5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AF3133">
        <w:rPr>
          <w:color w:val="000000" w:themeColor="text1"/>
          <w:szCs w:val="24"/>
        </w:rPr>
        <w:t xml:space="preserve">Территория </w:t>
      </w:r>
      <w:r>
        <w:rPr>
          <w:color w:val="000000" w:themeColor="text1"/>
          <w:szCs w:val="24"/>
        </w:rPr>
        <w:t>МО</w:t>
      </w:r>
      <w:r w:rsidRPr="00AF3133">
        <w:rPr>
          <w:color w:val="000000" w:themeColor="text1"/>
          <w:szCs w:val="24"/>
        </w:rPr>
        <w:t xml:space="preserve"> «Междуреченское» охвачена </w:t>
      </w:r>
      <w:r w:rsidRPr="00AF3133">
        <w:rPr>
          <w:b/>
          <w:color w:val="000000" w:themeColor="text1"/>
          <w:szCs w:val="24"/>
        </w:rPr>
        <w:t>мобильной</w:t>
      </w:r>
      <w:r w:rsidRPr="00AF3133">
        <w:rPr>
          <w:color w:val="000000" w:themeColor="text1"/>
          <w:szCs w:val="24"/>
        </w:rPr>
        <w:t xml:space="preserve"> </w:t>
      </w:r>
      <w:r w:rsidRPr="00AF3133">
        <w:rPr>
          <w:b/>
          <w:color w:val="000000" w:themeColor="text1"/>
          <w:szCs w:val="24"/>
        </w:rPr>
        <w:t>связью</w:t>
      </w:r>
      <w:r>
        <w:rPr>
          <w:color w:val="000000" w:themeColor="text1"/>
          <w:szCs w:val="24"/>
        </w:rPr>
        <w:t xml:space="preserve"> операторов "Теле-2", "Билайн", "МегаФон" и "МТС".</w:t>
      </w:r>
    </w:p>
    <w:p w:rsidR="001436D5" w:rsidRPr="00AF3133" w:rsidRDefault="001436D5" w:rsidP="001436D5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AF3133">
        <w:rPr>
          <w:color w:val="000000" w:themeColor="text1"/>
          <w:szCs w:val="24"/>
        </w:rPr>
        <w:lastRenderedPageBreak/>
        <w:t xml:space="preserve">На территории имеется </w:t>
      </w:r>
      <w:proofErr w:type="gramStart"/>
      <w:r w:rsidRPr="00AF3133">
        <w:rPr>
          <w:color w:val="000000" w:themeColor="text1"/>
          <w:szCs w:val="24"/>
        </w:rPr>
        <w:t>недействующая</w:t>
      </w:r>
      <w:proofErr w:type="gramEnd"/>
      <w:r w:rsidRPr="00AF3133">
        <w:rPr>
          <w:color w:val="000000" w:themeColor="text1"/>
          <w:szCs w:val="24"/>
        </w:rPr>
        <w:t xml:space="preserve"> АЗС.</w:t>
      </w:r>
    </w:p>
    <w:p w:rsidR="001436D5" w:rsidRPr="00AF3133" w:rsidRDefault="001436D5" w:rsidP="001436D5">
      <w:pPr>
        <w:spacing w:after="0" w:line="360" w:lineRule="auto"/>
        <w:ind w:left="0" w:firstLine="567"/>
        <w:rPr>
          <w:rFonts w:cs="Times New Roman"/>
          <w:color w:val="000000" w:themeColor="text1"/>
        </w:rPr>
      </w:pPr>
      <w:r w:rsidRPr="00AF3133">
        <w:rPr>
          <w:rFonts w:cs="Times New Roman"/>
          <w:color w:val="000000" w:themeColor="text1"/>
        </w:rPr>
        <w:t xml:space="preserve">Особо охраняемых природных территорий (далее - ООПТ) на территории </w:t>
      </w:r>
      <w:r w:rsidRPr="003F705B">
        <w:rPr>
          <w:rFonts w:cs="Times New Roman"/>
          <w:b/>
          <w:color w:val="000000" w:themeColor="text1"/>
        </w:rPr>
        <w:t>нет</w:t>
      </w:r>
      <w:r w:rsidRPr="00AF3133">
        <w:rPr>
          <w:rFonts w:cs="Times New Roman"/>
          <w:color w:val="000000" w:themeColor="text1"/>
        </w:rPr>
        <w:t>.</w:t>
      </w:r>
    </w:p>
    <w:p w:rsidR="001436D5" w:rsidRPr="00DF72AA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DF72AA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DF72AA">
        <w:rPr>
          <w:rFonts w:cs="Times New Roman"/>
          <w:color w:val="000000" w:themeColor="text1"/>
          <w:szCs w:val="24"/>
        </w:rPr>
        <w:t xml:space="preserve"> </w:t>
      </w:r>
      <w:r w:rsidRPr="009722A7">
        <w:rPr>
          <w:rFonts w:cs="Times New Roman"/>
          <w:b/>
          <w:color w:val="000000" w:themeColor="text1"/>
          <w:szCs w:val="24"/>
        </w:rPr>
        <w:t>не имеется</w:t>
      </w:r>
      <w:r w:rsidRPr="00DF72AA">
        <w:rPr>
          <w:rFonts w:cs="Times New Roman"/>
          <w:color w:val="000000" w:themeColor="text1"/>
          <w:szCs w:val="24"/>
        </w:rPr>
        <w:t xml:space="preserve">  памятников истории и архитектуры федерального, регионального или местного значения. </w:t>
      </w:r>
    </w:p>
    <w:p w:rsidR="001436D5" w:rsidRPr="000B193E" w:rsidRDefault="001436D5" w:rsidP="001436D5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  <w:r w:rsidRPr="000B193E">
        <w:rPr>
          <w:rFonts w:cs="Times New Roman"/>
          <w:color w:val="FF0000"/>
          <w:szCs w:val="24"/>
        </w:rPr>
        <w:t xml:space="preserve">. </w:t>
      </w:r>
    </w:p>
    <w:p w:rsidR="001436D5" w:rsidRPr="00EA2F19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A2F19">
        <w:rPr>
          <w:rFonts w:cs="Times New Roman"/>
          <w:color w:val="000000" w:themeColor="text1"/>
          <w:szCs w:val="24"/>
        </w:rPr>
        <w:t>Объекты культурно-бытового обслуживания населения  расположены:</w:t>
      </w:r>
    </w:p>
    <w:p w:rsidR="001436D5" w:rsidRPr="00EA2F19" w:rsidRDefault="001436D5" w:rsidP="001436D5">
      <w:pPr>
        <w:pStyle w:val="ab"/>
        <w:numPr>
          <w:ilvl w:val="0"/>
          <w:numId w:val="35"/>
        </w:numPr>
        <w:spacing w:line="360" w:lineRule="auto"/>
        <w:jc w:val="both"/>
        <w:rPr>
          <w:color w:val="000000" w:themeColor="text1"/>
          <w:szCs w:val="24"/>
        </w:rPr>
      </w:pPr>
      <w:r w:rsidRPr="00EA2F19">
        <w:rPr>
          <w:rFonts w:cs="Times New Roman"/>
          <w:b/>
          <w:color w:val="000000" w:themeColor="text1"/>
          <w:szCs w:val="24"/>
        </w:rPr>
        <w:t xml:space="preserve">образование: </w:t>
      </w:r>
      <w:proofErr w:type="gramStart"/>
      <w:r w:rsidRPr="00EA2F19">
        <w:rPr>
          <w:rFonts w:cs="Times New Roman"/>
          <w:color w:val="000000" w:themeColor="text1"/>
        </w:rPr>
        <w:t>МБОУ «Междуреченская средняя общеобразовательная школа № 6» на 320 мест (п. Междуреченский), ДОУ на 80 мест (п. Междуреченский);</w:t>
      </w:r>
      <w:proofErr w:type="gramEnd"/>
    </w:p>
    <w:p w:rsidR="001436D5" w:rsidRPr="0078742F" w:rsidRDefault="001436D5" w:rsidP="001436D5">
      <w:pPr>
        <w:pStyle w:val="aff1"/>
        <w:numPr>
          <w:ilvl w:val="0"/>
          <w:numId w:val="35"/>
        </w:numPr>
        <w:rPr>
          <w:color w:val="000000" w:themeColor="text1"/>
        </w:rPr>
      </w:pPr>
      <w:proofErr w:type="gramStart"/>
      <w:r w:rsidRPr="0078742F">
        <w:rPr>
          <w:b/>
          <w:color w:val="000000" w:themeColor="text1"/>
        </w:rPr>
        <w:t xml:space="preserve">здравоохранение: </w:t>
      </w:r>
      <w:r w:rsidRPr="0078742F">
        <w:rPr>
          <w:color w:val="000000" w:themeColor="text1"/>
        </w:rPr>
        <w:t>медицинский кабинет (п. Междуреченский), ФАП на 18 пос./смену (п. Междуреченский);</w:t>
      </w:r>
      <w:proofErr w:type="gramEnd"/>
    </w:p>
    <w:p w:rsidR="001436D5" w:rsidRPr="0078742F" w:rsidRDefault="001436D5" w:rsidP="001436D5">
      <w:pPr>
        <w:pStyle w:val="ab"/>
        <w:numPr>
          <w:ilvl w:val="0"/>
          <w:numId w:val="35"/>
        </w:numPr>
        <w:spacing w:line="360" w:lineRule="auto"/>
        <w:ind w:right="355"/>
        <w:jc w:val="both"/>
        <w:rPr>
          <w:color w:val="000000" w:themeColor="text1"/>
          <w:szCs w:val="24"/>
        </w:rPr>
      </w:pPr>
      <w:r w:rsidRPr="0078742F">
        <w:rPr>
          <w:rFonts w:cs="Times New Roman"/>
          <w:b/>
          <w:color w:val="000000" w:themeColor="text1"/>
          <w:szCs w:val="24"/>
        </w:rPr>
        <w:t xml:space="preserve">обслуживание: </w:t>
      </w:r>
      <w:r w:rsidRPr="0078742F">
        <w:rPr>
          <w:color w:val="000000" w:themeColor="text1"/>
          <w:szCs w:val="24"/>
        </w:rPr>
        <w:t>ряд магазинов в п. Междуреченский, п. Привокзальный</w:t>
      </w:r>
      <w:r>
        <w:rPr>
          <w:color w:val="000000" w:themeColor="text1"/>
          <w:szCs w:val="24"/>
        </w:rPr>
        <w:t xml:space="preserve">, п. </w:t>
      </w:r>
      <w:proofErr w:type="spellStart"/>
      <w:r>
        <w:rPr>
          <w:color w:val="000000" w:themeColor="text1"/>
          <w:szCs w:val="24"/>
        </w:rPr>
        <w:t>Сога</w:t>
      </w:r>
      <w:proofErr w:type="spellEnd"/>
      <w:r w:rsidRPr="0078742F">
        <w:rPr>
          <w:color w:val="000000" w:themeColor="text1"/>
          <w:szCs w:val="24"/>
        </w:rPr>
        <w:t>.</w:t>
      </w:r>
    </w:p>
    <w:p w:rsidR="00937E14" w:rsidRPr="00733ACA" w:rsidRDefault="00937E14" w:rsidP="008775A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7E14" w:rsidRPr="00E43575" w:rsidTr="00937E14">
        <w:tc>
          <w:tcPr>
            <w:tcW w:w="993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авторского коллектива и ответственных исполнителей</w:t>
            </w:r>
          </w:p>
        </w:tc>
      </w:tr>
    </w:tbl>
    <w:p w:rsidR="00937E14" w:rsidRPr="00E43575" w:rsidRDefault="00937E14" w:rsidP="00937E14">
      <w:pPr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7E14" w:rsidRPr="00E43575" w:rsidTr="00937E14">
        <w:trPr>
          <w:trHeight w:val="756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</w:tc>
      </w:tr>
      <w:tr w:rsidR="00937E14" w:rsidRPr="00E43575" w:rsidTr="00937E14">
        <w:trPr>
          <w:trHeight w:val="425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инженер проекта (ГИП)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  <w:tr w:rsidR="00937E14" w:rsidRPr="00E43575" w:rsidTr="00937E14">
        <w:trPr>
          <w:trHeight w:val="430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7E14" w:rsidRPr="007B7A9C" w:rsidRDefault="00006492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Ю. Е. Шевцов</w:t>
            </w:r>
          </w:p>
        </w:tc>
      </w:tr>
      <w:tr w:rsidR="00937E14" w:rsidRPr="00E43575" w:rsidTr="00937E14">
        <w:trPr>
          <w:trHeight w:val="430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 xml:space="preserve">Т. С. </w:t>
            </w:r>
            <w:proofErr w:type="spellStart"/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Жилкина</w:t>
            </w:r>
            <w:proofErr w:type="spellEnd"/>
          </w:p>
        </w:tc>
      </w:tr>
      <w:tr w:rsidR="00937E14" w:rsidRPr="00E43575" w:rsidTr="00937E14">
        <w:trPr>
          <w:trHeight w:val="417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Инженер по инженерно-транспортной инфраструктуре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</w:tbl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7E14" w:rsidRPr="00E43575" w:rsidTr="00937E14">
        <w:tc>
          <w:tcPr>
            <w:tcW w:w="993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5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Справка главного архитектора проекта</w:t>
            </w:r>
          </w:p>
        </w:tc>
      </w:tr>
    </w:tbl>
    <w:p w:rsidR="00937E14" w:rsidRPr="00E43575" w:rsidRDefault="00937E14" w:rsidP="00604710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E43575">
        <w:rPr>
          <w:rFonts w:cs="Times New Roman"/>
          <w:b/>
          <w:color w:val="000000" w:themeColor="text1"/>
          <w:szCs w:val="24"/>
        </w:rPr>
        <w:t>Настоящий проект разработан в соответствии с действующими нормами, правилами и стандартами Российской Федерации.</w:t>
      </w: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7E14" w:rsidRPr="00E43575" w:rsidTr="00937E14">
        <w:trPr>
          <w:trHeight w:val="756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</w:tc>
      </w:tr>
    </w:tbl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Default="00937E14" w:rsidP="00937E14">
      <w:pPr>
        <w:spacing w:before="200" w:after="200"/>
        <w:ind w:left="0"/>
        <w:rPr>
          <w:rFonts w:cs="Times New Roman"/>
          <w:color w:val="FF0000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p w:rsidR="00D17232" w:rsidRPr="00E7112E" w:rsidRDefault="00D17232" w:rsidP="00FB2442">
      <w:pPr>
        <w:pStyle w:val="ab"/>
        <w:numPr>
          <w:ilvl w:val="0"/>
          <w:numId w:val="36"/>
        </w:numPr>
        <w:spacing w:before="200" w:after="200"/>
        <w:jc w:val="both"/>
        <w:rPr>
          <w:rFonts w:cs="Times New Roman"/>
          <w:b/>
          <w:color w:val="000000" w:themeColor="text1"/>
          <w:szCs w:val="24"/>
        </w:rPr>
      </w:pPr>
      <w:r w:rsidRPr="00E7112E">
        <w:rPr>
          <w:rFonts w:cs="Times New Roman"/>
          <w:b/>
          <w:color w:val="000000" w:themeColor="text1"/>
          <w:szCs w:val="24"/>
        </w:rPr>
        <w:lastRenderedPageBreak/>
        <w:t>Цели и задачи территориального планирования</w:t>
      </w:r>
    </w:p>
    <w:p w:rsidR="00D17232" w:rsidRPr="00E7112E" w:rsidRDefault="00604710" w:rsidP="00D17232">
      <w:pPr>
        <w:spacing w:before="200" w:after="200"/>
        <w:ind w:firstLine="567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муниципального образования</w:t>
      </w:r>
      <w:r w:rsidR="00D17232" w:rsidRPr="00E7112E">
        <w:rPr>
          <w:rFonts w:cs="Times New Roman"/>
          <w:b/>
          <w:color w:val="000000" w:themeColor="text1"/>
          <w:szCs w:val="24"/>
        </w:rPr>
        <w:t xml:space="preserve"> «</w:t>
      </w:r>
      <w:r w:rsidR="004E59EB">
        <w:rPr>
          <w:rFonts w:cs="Times New Roman"/>
          <w:b/>
          <w:color w:val="000000" w:themeColor="text1"/>
          <w:szCs w:val="24"/>
        </w:rPr>
        <w:t>Междуреченское</w:t>
      </w:r>
      <w:r w:rsidR="00D17232" w:rsidRPr="00E7112E">
        <w:rPr>
          <w:rFonts w:cs="Times New Roman"/>
          <w:b/>
          <w:color w:val="000000" w:themeColor="text1"/>
          <w:szCs w:val="24"/>
        </w:rPr>
        <w:t>»</w:t>
      </w:r>
    </w:p>
    <w:p w:rsidR="001436D5" w:rsidRPr="0082138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2138D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Территориальное планирование</w:t>
      </w:r>
      <w:r w:rsidRPr="0082138D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38D">
        <w:rPr>
          <w:rFonts w:cs="Times New Roman"/>
          <w:color w:val="000000" w:themeColor="text1"/>
          <w:szCs w:val="24"/>
        </w:rPr>
        <w:t xml:space="preserve">является видом градостроительной деятельности, задачей которого является определение «назначения территории исходя из совокупности социальных, экономических, экологических и иных факторов в целях </w:t>
      </w:r>
      <w:r w:rsidRPr="0082138D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 устойчивого развития территорий,</w:t>
      </w:r>
      <w:r w:rsidRPr="0082138D">
        <w:rPr>
          <w:rFonts w:cs="Times New Roman"/>
          <w:color w:val="000000" w:themeColor="text1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1436D5" w:rsidRPr="0082138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 xml:space="preserve">В соответствии с определением, данным в ГК РФ, </w:t>
      </w:r>
      <w:r w:rsidRPr="0082138D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устойчивое развитие территорий</w:t>
      </w:r>
      <w:r w:rsidRPr="0082138D">
        <w:rPr>
          <w:rFonts w:cs="Times New Roman"/>
          <w:color w:val="000000" w:themeColor="text1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1436D5" w:rsidRPr="0082138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 xml:space="preserve">Генплан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 xml:space="preserve">«Междуреченское»,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>и предназначен для реализации полномочий органов местного самоуправления.</w:t>
      </w:r>
    </w:p>
    <w:p w:rsidR="001436D5" w:rsidRPr="0082138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 xml:space="preserve">Генплан обеспечивает нормативно-правовые основы территориального развития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>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1436D5" w:rsidRPr="0082138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2138D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Основная цель </w:t>
      </w:r>
      <w:r w:rsidRPr="0082138D">
        <w:rPr>
          <w:rFonts w:cs="Times New Roman"/>
          <w:color w:val="000000" w:themeColor="text1"/>
          <w:szCs w:val="24"/>
        </w:rPr>
        <w:t xml:space="preserve"> Генплана – разработка долгосрочной стратегии территориального планирования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>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1436D5" w:rsidRPr="0082138D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2138D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82138D">
        <w:rPr>
          <w:rFonts w:cs="Times New Roman"/>
          <w:color w:val="000000" w:themeColor="text1"/>
          <w:szCs w:val="24"/>
        </w:rPr>
        <w:t xml:space="preserve"> территориального планирования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>«Междуреченское» являются: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 xml:space="preserve">градостроительное обоснование границ административного центра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 xml:space="preserve"> – п. </w:t>
      </w:r>
      <w:proofErr w:type="gramStart"/>
      <w:r w:rsidRPr="0082138D">
        <w:rPr>
          <w:rFonts w:cs="Times New Roman"/>
          <w:color w:val="000000" w:themeColor="text1"/>
          <w:szCs w:val="24"/>
        </w:rPr>
        <w:t>Междуреченский</w:t>
      </w:r>
      <w:proofErr w:type="gramEnd"/>
      <w:r w:rsidRPr="0082138D">
        <w:rPr>
          <w:rFonts w:cs="Times New Roman"/>
          <w:color w:val="000000" w:themeColor="text1"/>
          <w:szCs w:val="24"/>
        </w:rPr>
        <w:t>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lastRenderedPageBreak/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 xml:space="preserve">развитие транспортной инфраструктуры с целью повышения транспортной доступности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 xml:space="preserve"> и организации удобного транспортного сообщения;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>развитие инженерной инфраструктуры – энергоснабжения, газоснабжения (планируемое),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 xml:space="preserve">удовлетворение потребностей жителей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82138D">
        <w:rPr>
          <w:rFonts w:cs="Times New Roman"/>
          <w:color w:val="000000" w:themeColor="text1"/>
          <w:szCs w:val="24"/>
        </w:rPr>
        <w:t>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1436D5" w:rsidRPr="0082138D" w:rsidRDefault="001436D5" w:rsidP="001436D5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2138D">
        <w:rPr>
          <w:rFonts w:cs="Times New Roman"/>
          <w:color w:val="000000" w:themeColor="text1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C00659" w:rsidRPr="00B0316E" w:rsidRDefault="00C00659" w:rsidP="001436D5">
      <w:pPr>
        <w:pStyle w:val="10"/>
      </w:pPr>
      <w:r w:rsidRPr="00B0316E">
        <w:br w:type="page"/>
      </w:r>
    </w:p>
    <w:p w:rsidR="00937E14" w:rsidRPr="00A35ED9" w:rsidRDefault="00734B48" w:rsidP="008775AC">
      <w:pPr>
        <w:spacing w:line="360" w:lineRule="auto"/>
        <w:ind w:left="0" w:firstLine="567"/>
        <w:jc w:val="both"/>
        <w:rPr>
          <w:b/>
          <w:color w:val="000000" w:themeColor="text1"/>
          <w:szCs w:val="24"/>
        </w:rPr>
      </w:pPr>
      <w:r w:rsidRPr="00A35ED9">
        <w:rPr>
          <w:rFonts w:cs="Times New Roman"/>
          <w:b/>
          <w:color w:val="000000" w:themeColor="text1"/>
          <w:szCs w:val="24"/>
        </w:rPr>
        <w:lastRenderedPageBreak/>
        <w:t xml:space="preserve">2. Основные стратегические направления (концепция) градостроительного развития территории </w:t>
      </w:r>
      <w:r w:rsidR="00604710">
        <w:rPr>
          <w:b/>
          <w:color w:val="000000" w:themeColor="text1"/>
          <w:szCs w:val="24"/>
        </w:rPr>
        <w:t>муниципального образования</w:t>
      </w:r>
      <w:r w:rsidR="00937E14" w:rsidRPr="00A35ED9">
        <w:rPr>
          <w:b/>
          <w:color w:val="000000" w:themeColor="text1"/>
          <w:szCs w:val="24"/>
        </w:rPr>
        <w:t xml:space="preserve"> «</w:t>
      </w:r>
      <w:r w:rsidR="004E59EB">
        <w:rPr>
          <w:b/>
          <w:color w:val="000000" w:themeColor="text1"/>
          <w:szCs w:val="24"/>
        </w:rPr>
        <w:t>Междуреченское</w:t>
      </w:r>
      <w:r w:rsidR="00937E14" w:rsidRPr="00A35ED9">
        <w:rPr>
          <w:b/>
          <w:color w:val="000000" w:themeColor="text1"/>
          <w:szCs w:val="24"/>
        </w:rPr>
        <w:t>»</w:t>
      </w:r>
    </w:p>
    <w:p w:rsidR="00A35ED9" w:rsidRDefault="00A35ED9" w:rsidP="008775AC">
      <w:pPr>
        <w:spacing w:line="360" w:lineRule="auto"/>
        <w:ind w:left="0" w:firstLine="567"/>
        <w:jc w:val="both"/>
        <w:rPr>
          <w:b/>
          <w:color w:val="FF0000"/>
          <w:szCs w:val="24"/>
        </w:rPr>
      </w:pPr>
    </w:p>
    <w:p w:rsidR="001436D5" w:rsidRPr="00BA20BE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 w:rsidRPr="00BA20BE">
        <w:rPr>
          <w:rFonts w:cs="Times New Roman"/>
          <w:color w:val="000000" w:themeColor="text1"/>
          <w:szCs w:val="24"/>
        </w:rPr>
        <w:t xml:space="preserve">Положения о территориальном планировании </w:t>
      </w:r>
      <w:proofErr w:type="spellStart"/>
      <w:r w:rsidRPr="00BA20BE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 района, куда структурно, наряду с 15-ю другими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BA20BE">
        <w:rPr>
          <w:rFonts w:cs="Times New Roman"/>
          <w:color w:val="000000" w:themeColor="text1"/>
          <w:szCs w:val="24"/>
        </w:rPr>
        <w:t>ми (</w:t>
      </w:r>
      <w:proofErr w:type="spellStart"/>
      <w:r w:rsidRPr="00BA20BE">
        <w:rPr>
          <w:rFonts w:cs="Times New Roman"/>
          <w:color w:val="000000" w:themeColor="text1"/>
          <w:szCs w:val="24"/>
        </w:rPr>
        <w:t>Веркольское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Карпогорское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Кеврольское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Кушкопальское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Лавельское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Нюхчеснское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 </w:t>
      </w:r>
      <w:proofErr w:type="spellStart"/>
      <w:r w:rsidRPr="00BA20BE">
        <w:rPr>
          <w:rFonts w:cs="Times New Roman"/>
          <w:color w:val="000000" w:themeColor="text1"/>
          <w:szCs w:val="24"/>
        </w:rPr>
        <w:t>Пиринемское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Покшеньгское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Сийское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Сосновское, Сурское, </w:t>
      </w:r>
      <w:proofErr w:type="spellStart"/>
      <w:r w:rsidRPr="00BA20BE">
        <w:rPr>
          <w:rFonts w:cs="Times New Roman"/>
          <w:color w:val="000000" w:themeColor="text1"/>
          <w:szCs w:val="24"/>
        </w:rPr>
        <w:t>Труфоногорское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A20BE">
        <w:rPr>
          <w:rFonts w:cs="Times New Roman"/>
          <w:color w:val="000000" w:themeColor="text1"/>
          <w:szCs w:val="24"/>
        </w:rPr>
        <w:t>Шилегское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) входит территория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BA20BE">
        <w:rPr>
          <w:rFonts w:cs="Times New Roman"/>
          <w:color w:val="000000" w:themeColor="text1"/>
          <w:szCs w:val="24"/>
        </w:rPr>
        <w:t>«Междуреченское», базируется на материалах «Схемы территориального планирования Архангельской области» и «Объединенной схемы территориального планировани</w:t>
      </w:r>
      <w:r w:rsidR="00144589">
        <w:rPr>
          <w:rFonts w:cs="Times New Roman"/>
          <w:color w:val="000000" w:themeColor="text1"/>
          <w:szCs w:val="24"/>
        </w:rPr>
        <w:t>я частей Архангельской области»  и СТП "</w:t>
      </w:r>
      <w:proofErr w:type="spellStart"/>
      <w:r w:rsidR="00144589">
        <w:rPr>
          <w:rFonts w:cs="Times New Roman"/>
          <w:color w:val="000000" w:themeColor="text1"/>
          <w:szCs w:val="24"/>
        </w:rPr>
        <w:t>Пинежского</w:t>
      </w:r>
      <w:proofErr w:type="spellEnd"/>
      <w:r w:rsidR="00144589">
        <w:rPr>
          <w:rFonts w:cs="Times New Roman"/>
          <w:color w:val="000000" w:themeColor="text1"/>
          <w:szCs w:val="24"/>
        </w:rPr>
        <w:t xml:space="preserve"> района".</w:t>
      </w:r>
      <w:proofErr w:type="gramEnd"/>
    </w:p>
    <w:p w:rsidR="001436D5" w:rsidRPr="00BA20BE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В соответствии с этими градостроительными документами определяются основные перспективные направления социально-экономического развития и системы расселения на территории района и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BA20BE">
        <w:rPr>
          <w:rFonts w:cs="Times New Roman"/>
          <w:color w:val="000000" w:themeColor="text1"/>
          <w:szCs w:val="24"/>
        </w:rPr>
        <w:t>и формируются мероприятия по территориальному планированию по следующим вопросам: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функционально-планировочная организация территории;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земельный фонд;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жилищное строительство;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система культурно-бытового и социального обслуживания;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транспортная инфраструктура;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инженерная инфраструктура;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оценка экологической ситуации;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отходы производства и санитарная очистка территории;</w:t>
      </w:r>
    </w:p>
    <w:p w:rsidR="001436D5" w:rsidRPr="00BA20BE" w:rsidRDefault="001436D5" w:rsidP="001436D5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безопасности.</w:t>
      </w:r>
    </w:p>
    <w:p w:rsidR="001436D5" w:rsidRPr="00BA20BE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1436D5" w:rsidRPr="00BA20BE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BA20BE">
        <w:rPr>
          <w:rFonts w:cs="Times New Roman"/>
          <w:color w:val="000000" w:themeColor="text1"/>
          <w:szCs w:val="24"/>
        </w:rPr>
        <w:t>Пинежский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 район обладает (среди 19 сельских районов области) относительно высоким инвестиционным потенциалом:</w:t>
      </w:r>
    </w:p>
    <w:p w:rsidR="001436D5" w:rsidRPr="00BA20BE" w:rsidRDefault="001436D5" w:rsidP="001436D5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по развитию сельского хозяйства, рыболовства и рыбоводства;</w:t>
      </w:r>
    </w:p>
    <w:p w:rsidR="001436D5" w:rsidRPr="009722A7" w:rsidRDefault="001436D5" w:rsidP="001436D5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по развитию строительного комплекса;</w:t>
      </w:r>
    </w:p>
    <w:p w:rsidR="001436D5" w:rsidRPr="00BA20BE" w:rsidRDefault="001436D5" w:rsidP="001436D5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по развитию лесопромышленного комплекса.</w:t>
      </w:r>
    </w:p>
    <w:p w:rsidR="001436D5" w:rsidRPr="000B193E" w:rsidRDefault="001436D5" w:rsidP="001436D5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436D5" w:rsidRPr="00BA20BE" w:rsidRDefault="001436D5" w:rsidP="001436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Проектные решения в схемах территориального планирования Архангельской области и </w:t>
      </w:r>
      <w:proofErr w:type="spellStart"/>
      <w:r w:rsidRPr="00BA20BE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 района отражают следующие перспективы социально-экономического развития, системы расселения и мероприятия по территориальному планированию </w:t>
      </w:r>
      <w:proofErr w:type="spellStart"/>
      <w:r w:rsidRPr="00BA20BE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BA20BE">
        <w:rPr>
          <w:rFonts w:cs="Times New Roman"/>
          <w:color w:val="000000" w:themeColor="text1"/>
          <w:szCs w:val="24"/>
        </w:rPr>
        <w:t xml:space="preserve"> района в целом и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BA20BE">
        <w:rPr>
          <w:rFonts w:cs="Times New Roman"/>
          <w:color w:val="000000" w:themeColor="text1"/>
          <w:szCs w:val="24"/>
        </w:rPr>
        <w:t>«</w:t>
      </w:r>
      <w:proofErr w:type="gramStart"/>
      <w:r w:rsidRPr="00BA20BE">
        <w:rPr>
          <w:rFonts w:cs="Times New Roman"/>
          <w:color w:val="000000" w:themeColor="text1"/>
          <w:szCs w:val="24"/>
        </w:rPr>
        <w:t>Междуреченское</w:t>
      </w:r>
      <w:proofErr w:type="gramEnd"/>
      <w:r w:rsidRPr="00BA20BE">
        <w:rPr>
          <w:rFonts w:cs="Times New Roman"/>
          <w:color w:val="000000" w:themeColor="text1"/>
          <w:szCs w:val="24"/>
        </w:rPr>
        <w:t>», в частности, на основе Долгосрочных целевых программ (ДЦП) и Инвестиционных паспортов (ИП) Архангельской области:</w:t>
      </w:r>
    </w:p>
    <w:p w:rsidR="001436D5" w:rsidRPr="00BA20BE" w:rsidRDefault="001436D5" w:rsidP="001436D5">
      <w:pPr>
        <w:pStyle w:val="ab"/>
        <w:numPr>
          <w:ilvl w:val="0"/>
          <w:numId w:val="2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b/>
          <w:color w:val="000000" w:themeColor="text1"/>
          <w:szCs w:val="24"/>
        </w:rPr>
        <w:t xml:space="preserve">расселение в </w:t>
      </w:r>
      <w:proofErr w:type="spellStart"/>
      <w:r w:rsidRPr="00BA20BE">
        <w:rPr>
          <w:rFonts w:cs="Times New Roman"/>
          <w:b/>
          <w:color w:val="000000" w:themeColor="text1"/>
          <w:szCs w:val="24"/>
        </w:rPr>
        <w:t>Пинежском</w:t>
      </w:r>
      <w:proofErr w:type="spellEnd"/>
      <w:r w:rsidRPr="00BA20BE">
        <w:rPr>
          <w:rFonts w:cs="Times New Roman"/>
          <w:b/>
          <w:color w:val="000000" w:themeColor="text1"/>
          <w:szCs w:val="24"/>
        </w:rPr>
        <w:t xml:space="preserve"> районе </w:t>
      </w:r>
      <w:r w:rsidRPr="00BA20BE">
        <w:rPr>
          <w:rFonts w:cs="Times New Roman"/>
          <w:color w:val="000000" w:themeColor="text1"/>
          <w:szCs w:val="24"/>
        </w:rPr>
        <w:t xml:space="preserve">будет развиваться вдоль существующего меридионального транспортного коридора </w:t>
      </w:r>
      <w:r>
        <w:rPr>
          <w:rFonts w:cs="Times New Roman"/>
          <w:color w:val="000000" w:themeColor="text1"/>
          <w:szCs w:val="24"/>
        </w:rPr>
        <w:t>и вновь</w:t>
      </w:r>
      <w:r w:rsidRPr="00BA20BE">
        <w:rPr>
          <w:rFonts w:cs="Times New Roman"/>
          <w:color w:val="000000" w:themeColor="text1"/>
          <w:szCs w:val="24"/>
        </w:rPr>
        <w:t xml:space="preserve"> проектируемых автотранспортных коридоров;</w:t>
      </w:r>
    </w:p>
    <w:p w:rsidR="001436D5" w:rsidRPr="00BA20BE" w:rsidRDefault="001436D5" w:rsidP="001436D5">
      <w:pPr>
        <w:pStyle w:val="ab"/>
        <w:numPr>
          <w:ilvl w:val="0"/>
          <w:numId w:val="2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b/>
          <w:color w:val="000000" w:themeColor="text1"/>
          <w:szCs w:val="24"/>
        </w:rPr>
        <w:t xml:space="preserve">п. Междуреченский в системе расселения </w:t>
      </w:r>
      <w:r w:rsidRPr="00BA20BE">
        <w:rPr>
          <w:rFonts w:cs="Times New Roman"/>
          <w:color w:val="000000" w:themeColor="text1"/>
          <w:szCs w:val="24"/>
        </w:rPr>
        <w:t xml:space="preserve">района определяется как </w:t>
      </w:r>
      <w:proofErr w:type="spellStart"/>
      <w:proofErr w:type="gramStart"/>
      <w:r w:rsidRPr="00BA20BE">
        <w:rPr>
          <w:rFonts w:cs="Times New Roman"/>
          <w:color w:val="000000" w:themeColor="text1"/>
          <w:szCs w:val="24"/>
        </w:rPr>
        <w:t>лесо-хозяйственный</w:t>
      </w:r>
      <w:proofErr w:type="spellEnd"/>
      <w:proofErr w:type="gramEnd"/>
      <w:r w:rsidRPr="00BA20BE">
        <w:rPr>
          <w:rFonts w:cs="Times New Roman"/>
          <w:color w:val="000000" w:themeColor="text1"/>
          <w:szCs w:val="24"/>
        </w:rPr>
        <w:t xml:space="preserve"> центр межрайонного значения (лесопромышленный комплекс, транспортное обслуживание)</w:t>
      </w:r>
      <w:r>
        <w:rPr>
          <w:rFonts w:cs="Times New Roman"/>
          <w:color w:val="000000" w:themeColor="text1"/>
          <w:szCs w:val="24"/>
        </w:rPr>
        <w:t xml:space="preserve"> и</w:t>
      </w:r>
      <w:r w:rsidRPr="00BA20BE">
        <w:rPr>
          <w:rFonts w:cs="Times New Roman"/>
          <w:color w:val="000000" w:themeColor="text1"/>
          <w:szCs w:val="24"/>
        </w:rPr>
        <w:t xml:space="preserve"> как </w:t>
      </w:r>
      <w:r>
        <w:rPr>
          <w:rFonts w:cs="Times New Roman"/>
          <w:color w:val="000000" w:themeColor="text1"/>
          <w:szCs w:val="24"/>
        </w:rPr>
        <w:t xml:space="preserve">центр </w:t>
      </w:r>
      <w:r w:rsidRPr="00BA20BE">
        <w:rPr>
          <w:rFonts w:cs="Times New Roman"/>
          <w:color w:val="000000" w:themeColor="text1"/>
          <w:szCs w:val="24"/>
        </w:rPr>
        <w:t>создания системы социального и культурно-бытового обслуживания населения района, а также как туристско-рекреационный центр;</w:t>
      </w:r>
    </w:p>
    <w:p w:rsidR="001436D5" w:rsidRPr="00BA20BE" w:rsidRDefault="001436D5" w:rsidP="001436D5">
      <w:pPr>
        <w:pStyle w:val="ab"/>
        <w:numPr>
          <w:ilvl w:val="0"/>
          <w:numId w:val="29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b/>
          <w:color w:val="000000" w:themeColor="text1"/>
          <w:szCs w:val="24"/>
        </w:rPr>
        <w:t xml:space="preserve">прогнозируется относительная стабилизация численности населения </w:t>
      </w:r>
      <w:r w:rsidRPr="00BA20BE">
        <w:rPr>
          <w:rFonts w:cs="Times New Roman"/>
          <w:color w:val="000000" w:themeColor="text1"/>
          <w:szCs w:val="24"/>
        </w:rPr>
        <w:t>на современном уровне;</w:t>
      </w:r>
    </w:p>
    <w:p w:rsidR="001436D5" w:rsidRPr="00BA20BE" w:rsidRDefault="001436D5" w:rsidP="001436D5">
      <w:pPr>
        <w:pStyle w:val="ab"/>
        <w:numPr>
          <w:ilvl w:val="0"/>
          <w:numId w:val="3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при оценке современного </w:t>
      </w:r>
      <w:r w:rsidRPr="00BA20BE">
        <w:rPr>
          <w:rFonts w:cs="Times New Roman"/>
          <w:b/>
          <w:color w:val="000000" w:themeColor="text1"/>
          <w:szCs w:val="24"/>
        </w:rPr>
        <w:t xml:space="preserve">жилищного фонда района </w:t>
      </w:r>
      <w:r w:rsidRPr="00BA20BE">
        <w:rPr>
          <w:rFonts w:cs="Times New Roman"/>
          <w:color w:val="000000" w:themeColor="text1"/>
          <w:szCs w:val="24"/>
        </w:rPr>
        <w:t>в 40,0 тыс. м</w:t>
      </w:r>
      <w:proofErr w:type="gramStart"/>
      <w:r w:rsidRPr="00BA20BE">
        <w:rPr>
          <w:rFonts w:cs="Times New Roman"/>
          <w:color w:val="000000" w:themeColor="text1"/>
          <w:szCs w:val="24"/>
          <w:vertAlign w:val="superscript"/>
        </w:rPr>
        <w:t>2</w:t>
      </w:r>
      <w:proofErr w:type="gramEnd"/>
      <w:r w:rsidRPr="00BA20BE">
        <w:rPr>
          <w:rFonts w:cs="Times New Roman"/>
          <w:color w:val="000000" w:themeColor="text1"/>
          <w:szCs w:val="24"/>
        </w:rPr>
        <w:t xml:space="preserve"> и жилищной обеспеченности в 25,9 кв. м/чел., прогнозируется (до 2035 г.) увеличение жилищной обеспеченности и объема нового жилищного строительства (ориентировочно, около 8,0 тыс. м</w:t>
      </w:r>
      <w:r w:rsidRPr="00BA20BE">
        <w:rPr>
          <w:rFonts w:cs="Times New Roman"/>
          <w:color w:val="000000" w:themeColor="text1"/>
          <w:szCs w:val="24"/>
          <w:vertAlign w:val="superscript"/>
        </w:rPr>
        <w:t>2</w:t>
      </w:r>
      <w:r w:rsidRPr="00BA20BE">
        <w:rPr>
          <w:rFonts w:cs="Times New Roman"/>
          <w:color w:val="000000" w:themeColor="text1"/>
          <w:szCs w:val="24"/>
        </w:rPr>
        <w:t xml:space="preserve"> ежегодно);</w:t>
      </w:r>
    </w:p>
    <w:p w:rsidR="001436D5" w:rsidRPr="00BA20BE" w:rsidRDefault="001436D5" w:rsidP="001436D5">
      <w:pPr>
        <w:pStyle w:val="ab"/>
        <w:numPr>
          <w:ilvl w:val="0"/>
          <w:numId w:val="3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BA20BE">
        <w:rPr>
          <w:rFonts w:cs="Times New Roman"/>
          <w:color w:val="000000" w:themeColor="text1"/>
          <w:szCs w:val="24"/>
        </w:rPr>
        <w:t xml:space="preserve"> «Междуреченское»  в соответствии с ДЦП и ИП Архангельской области </w:t>
      </w:r>
      <w:r w:rsidRPr="00BA20BE">
        <w:rPr>
          <w:rFonts w:cs="Times New Roman"/>
          <w:b/>
          <w:color w:val="000000" w:themeColor="text1"/>
          <w:szCs w:val="24"/>
        </w:rPr>
        <w:t>планируются следующие мероприятия для объектов экономики:</w:t>
      </w:r>
    </w:p>
    <w:p w:rsidR="001436D5" w:rsidRPr="00000A20" w:rsidRDefault="001436D5" w:rsidP="001436D5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b/>
          <w:color w:val="000000" w:themeColor="text1"/>
          <w:szCs w:val="24"/>
        </w:rPr>
        <w:t xml:space="preserve">модернизация </w:t>
      </w:r>
      <w:r w:rsidRPr="00BA20BE">
        <w:rPr>
          <w:color w:val="000000" w:themeColor="text1"/>
          <w:szCs w:val="24"/>
        </w:rPr>
        <w:t>производственных объектов;</w:t>
      </w:r>
    </w:p>
    <w:p w:rsidR="001436D5" w:rsidRPr="00000A20" w:rsidRDefault="001436D5" w:rsidP="001436D5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модернизация </w:t>
      </w:r>
      <w:r w:rsidRPr="00000A20">
        <w:rPr>
          <w:szCs w:val="24"/>
        </w:rPr>
        <w:t>систем тепло-, водоснабжения и водоотведения</w:t>
      </w:r>
      <w:r>
        <w:rPr>
          <w:szCs w:val="24"/>
        </w:rPr>
        <w:t>;</w:t>
      </w:r>
    </w:p>
    <w:p w:rsidR="001436D5" w:rsidRPr="00BA20BE" w:rsidRDefault="001436D5" w:rsidP="001436D5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в вопросах развития </w:t>
      </w:r>
      <w:r w:rsidRPr="00BA20BE">
        <w:rPr>
          <w:rFonts w:cs="Times New Roman"/>
          <w:b/>
          <w:color w:val="000000" w:themeColor="text1"/>
          <w:szCs w:val="24"/>
        </w:rPr>
        <w:t>транспортной и инженерной инфраструктуры</w:t>
      </w:r>
      <w:r w:rsidRPr="00BA20BE">
        <w:rPr>
          <w:rFonts w:cs="Times New Roman"/>
          <w:color w:val="000000" w:themeColor="text1"/>
          <w:szCs w:val="24"/>
        </w:rPr>
        <w:t xml:space="preserve"> предусматриваются:</w:t>
      </w:r>
    </w:p>
    <w:p w:rsidR="001436D5" w:rsidRPr="00BA20BE" w:rsidRDefault="001436D5" w:rsidP="001436D5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реконструкция или капитальный ремонт всех существующих автомобильных дорог регионального и местного значения;</w:t>
      </w:r>
    </w:p>
    <w:p w:rsidR="001436D5" w:rsidRPr="00BA20BE" w:rsidRDefault="001436D5" w:rsidP="001436D5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>обеспечение всех населенных пунктов подъездами с твердым покрытием;</w:t>
      </w:r>
    </w:p>
    <w:p w:rsidR="001436D5" w:rsidRPr="00BA20BE" w:rsidRDefault="001436D5" w:rsidP="001436D5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BA20BE">
        <w:rPr>
          <w:color w:val="000000" w:themeColor="text1"/>
          <w:szCs w:val="24"/>
        </w:rPr>
        <w:lastRenderedPageBreak/>
        <w:t>установка новых опор, замена неизолированных вводов на изолированные провода на электрических сетях</w:t>
      </w:r>
      <w:r w:rsidRPr="00BA20BE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; </w:t>
      </w:r>
    </w:p>
    <w:p w:rsidR="001436D5" w:rsidRPr="00BA20BE" w:rsidRDefault="001436D5" w:rsidP="001436D5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BA20BE">
        <w:rPr>
          <w:color w:val="000000" w:themeColor="text1"/>
          <w:szCs w:val="24"/>
        </w:rPr>
        <w:t>реконструкция внутридомовых электросетей согласно перспективам увеличения потребления мощности бытовых потребителей;</w:t>
      </w:r>
    </w:p>
    <w:p w:rsidR="001436D5" w:rsidRPr="00BA20BE" w:rsidRDefault="001436D5" w:rsidP="001436D5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строительство газопровода </w:t>
      </w:r>
      <w:r>
        <w:rPr>
          <w:rFonts w:cs="Times New Roman"/>
          <w:color w:val="000000" w:themeColor="text1"/>
          <w:szCs w:val="24"/>
        </w:rPr>
        <w:t>высокого давл</w:t>
      </w:r>
      <w:r w:rsidRPr="00BA20BE">
        <w:rPr>
          <w:rFonts w:cs="Times New Roman"/>
          <w:color w:val="000000" w:themeColor="text1"/>
          <w:szCs w:val="24"/>
        </w:rPr>
        <w:t>ения в районе, то есть обеспечение природным газом населенных пунктов;</w:t>
      </w:r>
    </w:p>
    <w:p w:rsidR="001436D5" w:rsidRPr="00BA20BE" w:rsidRDefault="001436D5" w:rsidP="001436D5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A20BE">
        <w:rPr>
          <w:rFonts w:cs="Times New Roman"/>
          <w:color w:val="000000" w:themeColor="text1"/>
          <w:szCs w:val="24"/>
        </w:rPr>
        <w:t xml:space="preserve">развитие </w:t>
      </w:r>
      <w:r w:rsidRPr="00BA20BE">
        <w:rPr>
          <w:rFonts w:cs="Times New Roman"/>
          <w:b/>
          <w:color w:val="000000" w:themeColor="text1"/>
          <w:szCs w:val="24"/>
        </w:rPr>
        <w:t>социальных учреждений обслуживания населения</w:t>
      </w:r>
      <w:r w:rsidRPr="00BA20BE">
        <w:rPr>
          <w:rFonts w:cs="Times New Roman"/>
          <w:color w:val="000000" w:themeColor="text1"/>
          <w:szCs w:val="24"/>
        </w:rPr>
        <w:t xml:space="preserve"> в районе предусматривает:</w:t>
      </w:r>
    </w:p>
    <w:p w:rsidR="001436D5" w:rsidRPr="00556ADB" w:rsidRDefault="001436D5" w:rsidP="001436D5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556ADB">
        <w:rPr>
          <w:b/>
          <w:color w:val="000000" w:themeColor="text1"/>
          <w:szCs w:val="24"/>
        </w:rPr>
        <w:t>реконструкция</w:t>
      </w:r>
      <w:r w:rsidRPr="00556ADB">
        <w:rPr>
          <w:color w:val="000000" w:themeColor="text1"/>
          <w:szCs w:val="24"/>
        </w:rPr>
        <w:t xml:space="preserve"> здания общеобразовательной школы в п. </w:t>
      </w:r>
      <w:proofErr w:type="gramStart"/>
      <w:r w:rsidRPr="00556ADB">
        <w:rPr>
          <w:color w:val="000000" w:themeColor="text1"/>
          <w:szCs w:val="24"/>
        </w:rPr>
        <w:t>Междуреченский</w:t>
      </w:r>
      <w:proofErr w:type="gramEnd"/>
      <w:r w:rsidRPr="00556ADB">
        <w:rPr>
          <w:color w:val="000000" w:themeColor="text1"/>
          <w:szCs w:val="24"/>
        </w:rPr>
        <w:t>;</w:t>
      </w:r>
    </w:p>
    <w:p w:rsidR="001436D5" w:rsidRPr="00556ADB" w:rsidRDefault="001436D5" w:rsidP="001436D5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556ADB">
        <w:rPr>
          <w:b/>
          <w:color w:val="000000" w:themeColor="text1"/>
          <w:szCs w:val="24"/>
        </w:rPr>
        <w:t>реконструкция</w:t>
      </w:r>
      <w:r w:rsidRPr="00556ADB">
        <w:rPr>
          <w:color w:val="000000" w:themeColor="text1"/>
          <w:szCs w:val="24"/>
        </w:rPr>
        <w:t xml:space="preserve"> здания детского сада в п. </w:t>
      </w:r>
      <w:proofErr w:type="gramStart"/>
      <w:r w:rsidRPr="00556ADB">
        <w:rPr>
          <w:color w:val="000000" w:themeColor="text1"/>
          <w:szCs w:val="24"/>
        </w:rPr>
        <w:t>Междуреченский</w:t>
      </w:r>
      <w:proofErr w:type="gramEnd"/>
      <w:r w:rsidRPr="00556ADB">
        <w:rPr>
          <w:color w:val="000000" w:themeColor="text1"/>
          <w:szCs w:val="24"/>
        </w:rPr>
        <w:t>;</w:t>
      </w:r>
    </w:p>
    <w:p w:rsidR="001436D5" w:rsidRPr="00556ADB" w:rsidRDefault="001436D5" w:rsidP="001436D5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556ADB">
        <w:rPr>
          <w:b/>
          <w:color w:val="000000" w:themeColor="text1"/>
          <w:szCs w:val="24"/>
        </w:rPr>
        <w:t xml:space="preserve">строительство </w:t>
      </w:r>
      <w:r w:rsidRPr="00556ADB">
        <w:rPr>
          <w:color w:val="000000" w:themeColor="text1"/>
          <w:szCs w:val="24"/>
        </w:rPr>
        <w:t xml:space="preserve">нового Дома культуры на 600 чел. с библиотекой  в п. </w:t>
      </w:r>
      <w:proofErr w:type="gramStart"/>
      <w:r w:rsidRPr="00556ADB">
        <w:rPr>
          <w:color w:val="000000" w:themeColor="text1"/>
          <w:szCs w:val="24"/>
        </w:rPr>
        <w:t>Междуреченский</w:t>
      </w:r>
      <w:proofErr w:type="gramEnd"/>
      <w:r w:rsidRPr="00556ADB">
        <w:rPr>
          <w:color w:val="000000" w:themeColor="text1"/>
          <w:szCs w:val="24"/>
        </w:rPr>
        <w:t xml:space="preserve"> и клуба на 100 мест в п. </w:t>
      </w:r>
      <w:proofErr w:type="spellStart"/>
      <w:r w:rsidRPr="00556ADB">
        <w:rPr>
          <w:color w:val="000000" w:themeColor="text1"/>
          <w:szCs w:val="24"/>
        </w:rPr>
        <w:t>Сога</w:t>
      </w:r>
      <w:proofErr w:type="spellEnd"/>
      <w:r w:rsidRPr="00556ADB">
        <w:rPr>
          <w:color w:val="000000" w:themeColor="text1"/>
          <w:szCs w:val="24"/>
        </w:rPr>
        <w:t>;</w:t>
      </w:r>
    </w:p>
    <w:p w:rsidR="001436D5" w:rsidRPr="00556ADB" w:rsidRDefault="001436D5" w:rsidP="001436D5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556ADB">
        <w:rPr>
          <w:b/>
          <w:color w:val="000000" w:themeColor="text1"/>
          <w:szCs w:val="24"/>
        </w:rPr>
        <w:t xml:space="preserve">строительство </w:t>
      </w:r>
      <w:r w:rsidRPr="00556ADB">
        <w:rPr>
          <w:color w:val="000000" w:themeColor="text1"/>
          <w:szCs w:val="24"/>
        </w:rPr>
        <w:t>нового ФОК со спортивной площадкой в п. Междуреченский;</w:t>
      </w:r>
    </w:p>
    <w:p w:rsidR="001436D5" w:rsidRDefault="001436D5" w:rsidP="001436D5">
      <w:pPr>
        <w:pStyle w:val="ab"/>
        <w:numPr>
          <w:ilvl w:val="0"/>
          <w:numId w:val="3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8543F">
        <w:rPr>
          <w:rFonts w:cs="Times New Roman"/>
          <w:b/>
          <w:color w:val="000000" w:themeColor="text1"/>
          <w:szCs w:val="24"/>
        </w:rPr>
        <w:t>рекреация и туризм</w:t>
      </w:r>
      <w:r w:rsidRPr="0048543F">
        <w:rPr>
          <w:rFonts w:cs="Times New Roman"/>
          <w:color w:val="000000" w:themeColor="text1"/>
          <w:szCs w:val="24"/>
        </w:rPr>
        <w:t xml:space="preserve">: в качестве перспективы рассматривается создание </w:t>
      </w:r>
      <w:r w:rsidRPr="0048543F">
        <w:rPr>
          <w:color w:val="000000" w:themeColor="text1"/>
        </w:rPr>
        <w:t xml:space="preserve">комплексного маршрута сельского, культурно-познавательного и активного туризма </w:t>
      </w:r>
      <w:r w:rsidRPr="0048543F">
        <w:rPr>
          <w:rFonts w:cs="Times New Roman"/>
          <w:color w:val="000000" w:themeColor="text1"/>
          <w:szCs w:val="24"/>
        </w:rPr>
        <w:t xml:space="preserve">с опорными точками на туристических маршрутах развитием в них территориальные зоны, с развитием в них туристской инфраструктуры и системы гостевых домов и мини-гостиниц, туристских деревень, создание туристско-рекреационного комплекса на территории </w:t>
      </w:r>
      <w:r>
        <w:rPr>
          <w:rFonts w:cs="Times New Roman"/>
          <w:color w:val="000000" w:themeColor="text1"/>
          <w:szCs w:val="24"/>
        </w:rPr>
        <w:t xml:space="preserve"> МО</w:t>
      </w:r>
      <w:proofErr w:type="gramStart"/>
      <w:r>
        <w:rPr>
          <w:rFonts w:cs="Times New Roman"/>
          <w:color w:val="000000" w:themeColor="text1"/>
          <w:szCs w:val="24"/>
        </w:rPr>
        <w:t xml:space="preserve"> </w:t>
      </w:r>
      <w:r w:rsidRPr="0048543F">
        <w:rPr>
          <w:rFonts w:cs="Times New Roman"/>
          <w:color w:val="000000" w:themeColor="text1"/>
          <w:szCs w:val="24"/>
        </w:rPr>
        <w:t>.</w:t>
      </w:r>
      <w:proofErr w:type="gramEnd"/>
    </w:p>
    <w:p w:rsidR="00320B74" w:rsidRDefault="00320B74" w:rsidP="004E59EB">
      <w:pPr>
        <w:tabs>
          <w:tab w:val="left" w:pos="7048"/>
        </w:tabs>
        <w:ind w:left="0"/>
        <w:jc w:val="both"/>
        <w:rPr>
          <w:b/>
          <w:color w:val="FF0000"/>
          <w:szCs w:val="24"/>
        </w:rPr>
      </w:pPr>
    </w:p>
    <w:p w:rsidR="004E59EB" w:rsidRDefault="004E59EB" w:rsidP="004E59EB">
      <w:pPr>
        <w:tabs>
          <w:tab w:val="left" w:pos="7048"/>
        </w:tabs>
        <w:ind w:left="0"/>
        <w:jc w:val="both"/>
        <w:rPr>
          <w:rFonts w:cs="Times New Roman"/>
          <w:szCs w:val="24"/>
        </w:rPr>
      </w:pPr>
    </w:p>
    <w:p w:rsidR="00B0316E" w:rsidRDefault="00B0316E" w:rsidP="004E59EB">
      <w:pPr>
        <w:tabs>
          <w:tab w:val="left" w:pos="7048"/>
        </w:tabs>
        <w:ind w:left="0"/>
        <w:jc w:val="both"/>
        <w:rPr>
          <w:rFonts w:cs="Times New Roman"/>
          <w:szCs w:val="24"/>
        </w:rPr>
      </w:pPr>
    </w:p>
    <w:p w:rsidR="009C0A25" w:rsidRPr="008B66D4" w:rsidRDefault="00A81038" w:rsidP="008775AC">
      <w:pPr>
        <w:spacing w:line="360" w:lineRule="auto"/>
        <w:ind w:left="0" w:firstLine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    </w:t>
      </w:r>
      <w:r w:rsidRPr="00734B48">
        <w:rPr>
          <w:rFonts w:cs="Times New Roman"/>
          <w:b/>
          <w:szCs w:val="24"/>
        </w:rPr>
        <w:t>Перечень мероприятий по территориальному планированию</w:t>
      </w:r>
    </w:p>
    <w:p w:rsidR="00937E14" w:rsidRPr="005B2A6F" w:rsidRDefault="00937E14" w:rsidP="008775A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B2A6F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мероприятий по территориальному планированию</w:t>
      </w:r>
      <w:r w:rsidRPr="005B2A6F">
        <w:rPr>
          <w:rFonts w:cs="Times New Roman"/>
          <w:b/>
          <w:color w:val="000000" w:themeColor="text1"/>
          <w:szCs w:val="24"/>
        </w:rPr>
        <w:t xml:space="preserve"> </w:t>
      </w:r>
      <w:r w:rsidR="00604710">
        <w:rPr>
          <w:rFonts w:cs="Times New Roman"/>
          <w:b/>
          <w:color w:val="000000" w:themeColor="text1"/>
          <w:szCs w:val="24"/>
        </w:rPr>
        <w:t>муниципального образования</w:t>
      </w:r>
      <w:r w:rsidRPr="005B2A6F">
        <w:rPr>
          <w:rFonts w:cs="Times New Roman"/>
          <w:b/>
          <w:color w:val="000000" w:themeColor="text1"/>
          <w:szCs w:val="24"/>
        </w:rPr>
        <w:t xml:space="preserve"> «</w:t>
      </w:r>
      <w:r w:rsidR="004E59EB">
        <w:rPr>
          <w:rFonts w:cs="Times New Roman"/>
          <w:b/>
          <w:color w:val="000000" w:themeColor="text1"/>
          <w:szCs w:val="24"/>
        </w:rPr>
        <w:t>Междуреченское</w:t>
      </w:r>
      <w:r w:rsidRPr="005B2A6F">
        <w:rPr>
          <w:rFonts w:cs="Times New Roman"/>
          <w:b/>
          <w:color w:val="000000" w:themeColor="text1"/>
          <w:szCs w:val="24"/>
        </w:rPr>
        <w:t>» включает в себя: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преобразованию функционально-планировочной структуры;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объектов капитального строительства, в том числе: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lastRenderedPageBreak/>
        <w:t>мероприятия по развитию и размещению основных объектов экономической деятельности;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жилого фонда и размещению объектов культурно-бытового обслуживания населения;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объектов инженерно-транспортной</w:t>
      </w:r>
      <w:r w:rsidRPr="005B2A6F">
        <w:rPr>
          <w:rFonts w:cs="Times New Roman"/>
          <w:color w:val="000000" w:themeColor="text1"/>
          <w:szCs w:val="24"/>
        </w:rPr>
        <w:tab/>
        <w:t xml:space="preserve"> инфраструктуры;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рекреационных зон, размещению объектов по обслуживанию туристов;</w:t>
      </w:r>
    </w:p>
    <w:p w:rsidR="00937E14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улучшению экологической обстановки и охране окружающей среды.</w:t>
      </w:r>
    </w:p>
    <w:p w:rsidR="008775AC" w:rsidRDefault="008775AC" w:rsidP="00A35ED9">
      <w:pPr>
        <w:pStyle w:val="a"/>
        <w:numPr>
          <w:ilvl w:val="0"/>
          <w:numId w:val="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b/>
          <w:szCs w:val="24"/>
        </w:rPr>
      </w:pPr>
    </w:p>
    <w:p w:rsidR="00734B48" w:rsidRPr="00A678C7" w:rsidRDefault="00D35B9A" w:rsidP="008775AC">
      <w:pPr>
        <w:spacing w:line="360" w:lineRule="auto"/>
        <w:ind w:left="0"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734B48" w:rsidRPr="00A678C7">
        <w:rPr>
          <w:rFonts w:cs="Times New Roman"/>
          <w:b/>
          <w:szCs w:val="24"/>
        </w:rPr>
        <w:t>.</w:t>
      </w:r>
      <w:r w:rsidR="00734B48">
        <w:rPr>
          <w:rFonts w:cs="Times New Roman"/>
          <w:b/>
          <w:szCs w:val="24"/>
        </w:rPr>
        <w:t xml:space="preserve">1. </w:t>
      </w:r>
      <w:r w:rsidR="00734B48" w:rsidRPr="00A678C7">
        <w:rPr>
          <w:rFonts w:cs="Times New Roman"/>
          <w:b/>
          <w:szCs w:val="24"/>
        </w:rPr>
        <w:t>Мероприятия по развитию и преобразованию функционально-планировочной структуры.</w:t>
      </w:r>
    </w:p>
    <w:p w:rsidR="001E03A2" w:rsidRPr="007908BF" w:rsidRDefault="001E03A2" w:rsidP="001E03A2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Перспективная территориальная организация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>«Междуреченское» базируется на исторически сложившейся планировочной структуре и дальнейшем ее совершенствовании.</w:t>
      </w:r>
    </w:p>
    <w:p w:rsidR="001E03A2" w:rsidRPr="007908BF" w:rsidRDefault="001E03A2" w:rsidP="001E03A2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Территория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сохраняется в установленных административных границах на площади  627,07 км</w:t>
      </w:r>
      <w:proofErr w:type="gramStart"/>
      <w:r w:rsidRPr="007908BF">
        <w:rPr>
          <w:rFonts w:cs="Times New Roman"/>
          <w:color w:val="000000" w:themeColor="text1"/>
          <w:szCs w:val="24"/>
          <w:vertAlign w:val="superscript"/>
        </w:rPr>
        <w:t>2</w:t>
      </w:r>
      <w:proofErr w:type="gramEnd"/>
      <w:r w:rsidRPr="007908BF">
        <w:rPr>
          <w:rFonts w:cs="Times New Roman"/>
          <w:color w:val="000000" w:themeColor="text1"/>
          <w:szCs w:val="24"/>
        </w:rPr>
        <w:t xml:space="preserve"> (62 707 га), что составляет 2,0  % от территории </w:t>
      </w:r>
      <w:proofErr w:type="spellStart"/>
      <w:r w:rsidRPr="007908BF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7908BF">
        <w:rPr>
          <w:rFonts w:cs="Times New Roman"/>
          <w:color w:val="000000" w:themeColor="text1"/>
          <w:szCs w:val="24"/>
        </w:rPr>
        <w:t xml:space="preserve"> района.</w:t>
      </w:r>
    </w:p>
    <w:p w:rsidR="001E03A2" w:rsidRPr="007908BF" w:rsidRDefault="001E03A2" w:rsidP="001E03A2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Все население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сохраняет на перспективу статус </w:t>
      </w:r>
      <w:r w:rsidRPr="00071E43">
        <w:rPr>
          <w:rFonts w:cs="Times New Roman"/>
          <w:b/>
          <w:color w:val="000000" w:themeColor="text1"/>
          <w:szCs w:val="24"/>
        </w:rPr>
        <w:t>сельского</w:t>
      </w:r>
      <w:r w:rsidRPr="007908BF">
        <w:rPr>
          <w:rFonts w:cs="Times New Roman"/>
          <w:color w:val="000000" w:themeColor="text1"/>
          <w:szCs w:val="24"/>
        </w:rPr>
        <w:t xml:space="preserve"> населения.</w:t>
      </w:r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 xml:space="preserve">Административный центр </w:t>
      </w:r>
      <w:r>
        <w:rPr>
          <w:rFonts w:cs="Times New Roman"/>
          <w:b/>
          <w:color w:val="000000" w:themeColor="text1"/>
          <w:szCs w:val="24"/>
        </w:rPr>
        <w:t xml:space="preserve"> МО </w:t>
      </w:r>
      <w:r w:rsidRPr="007908BF">
        <w:rPr>
          <w:rFonts w:cs="Times New Roman"/>
          <w:b/>
          <w:color w:val="000000" w:themeColor="text1"/>
          <w:szCs w:val="24"/>
        </w:rPr>
        <w:t xml:space="preserve">  – п. Междуреченский</w:t>
      </w:r>
      <w:r w:rsidRPr="007908BF">
        <w:rPr>
          <w:rFonts w:cs="Times New Roman"/>
          <w:color w:val="000000" w:themeColor="text1"/>
          <w:szCs w:val="24"/>
        </w:rPr>
        <w:t xml:space="preserve"> остается при перспективном функциональном зонировании территории в существующих границах на площади в 573,0 га (0,9  %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7908BF">
        <w:rPr>
          <w:rFonts w:cs="Times New Roman"/>
          <w:color w:val="000000" w:themeColor="text1"/>
          <w:szCs w:val="24"/>
        </w:rPr>
        <w:t xml:space="preserve">). Поселок </w:t>
      </w:r>
      <w:proofErr w:type="spellStart"/>
      <w:r>
        <w:rPr>
          <w:rFonts w:cs="Times New Roman"/>
          <w:color w:val="000000" w:themeColor="text1"/>
          <w:szCs w:val="24"/>
        </w:rPr>
        <w:t>Междуреченчский</w:t>
      </w:r>
      <w:proofErr w:type="spellEnd"/>
      <w:r w:rsidRPr="007908BF">
        <w:rPr>
          <w:rFonts w:cs="Times New Roman"/>
          <w:color w:val="000000" w:themeColor="text1"/>
          <w:szCs w:val="24"/>
        </w:rPr>
        <w:t xml:space="preserve"> остается главным опорным организующим центром расселения и системы культурно-бытового обслуживания на </w:t>
      </w:r>
      <w:proofErr w:type="spellStart"/>
      <w:r w:rsidRPr="007908BF">
        <w:rPr>
          <w:rFonts w:cs="Times New Roman"/>
          <w:color w:val="000000" w:themeColor="text1"/>
          <w:szCs w:val="24"/>
        </w:rPr>
        <w:t>поселенченском</w:t>
      </w:r>
      <w:proofErr w:type="spellEnd"/>
      <w:r w:rsidRPr="007908BF">
        <w:rPr>
          <w:rFonts w:cs="Times New Roman"/>
          <w:color w:val="000000" w:themeColor="text1"/>
          <w:szCs w:val="24"/>
        </w:rPr>
        <w:t xml:space="preserve"> (низовом) уровне. </w:t>
      </w:r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 w:rsidRPr="007908BF">
        <w:rPr>
          <w:rFonts w:cs="Times New Roman"/>
          <w:color w:val="000000" w:themeColor="text1"/>
          <w:szCs w:val="24"/>
        </w:rPr>
        <w:t xml:space="preserve">Перспектива развития функционально-планировочной структуры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взаимосвязана с совершенствованием  (реконструкцией) транспортной инфраструктуры – </w:t>
      </w:r>
      <w:r w:rsidR="00516CB9"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>автомобильн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>ой</w:t>
      </w:r>
      <w:r w:rsidR="00516CB9"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дорог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>и</w:t>
      </w:r>
      <w:r w:rsidR="00516CB9" w:rsidRPr="002E11B8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516CB9" w:rsidRPr="00516CB9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регионального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значения 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- 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Подъезд к ж/д станции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«Карпогоры - пассажирская» от автомобильной дороги Карпогоры - </w:t>
      </w:r>
      <w:proofErr w:type="spellStart"/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Веегора</w:t>
      </w:r>
      <w:proofErr w:type="spellEnd"/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516CB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– </w:t>
      </w:r>
      <w:r w:rsidR="00516CB9" w:rsidRPr="00516CB9">
        <w:rPr>
          <w:rFonts w:eastAsia="Times New Roman" w:cs="Times New Roman"/>
          <w:color w:val="000000" w:themeColor="text1"/>
          <w:szCs w:val="24"/>
          <w:lang w:eastAsia="ru-RU" w:bidi="ar-SA"/>
        </w:rPr>
        <w:t>Лешуконское</w:t>
      </w:r>
      <w:r w:rsidR="00516CB9" w:rsidRPr="007908BF">
        <w:rPr>
          <w:rFonts w:cs="Times New Roman"/>
          <w:color w:val="000000" w:themeColor="text1"/>
          <w:szCs w:val="24"/>
        </w:rPr>
        <w:t xml:space="preserve"> </w:t>
      </w:r>
      <w:r w:rsidR="00516CB9">
        <w:rPr>
          <w:rFonts w:cs="Times New Roman"/>
          <w:color w:val="000000" w:themeColor="text1"/>
          <w:szCs w:val="24"/>
        </w:rPr>
        <w:t>и автодорог мест</w:t>
      </w:r>
      <w:r w:rsidRPr="007908BF">
        <w:rPr>
          <w:rFonts w:cs="Times New Roman"/>
          <w:color w:val="000000" w:themeColor="text1"/>
          <w:szCs w:val="24"/>
        </w:rPr>
        <w:t xml:space="preserve">ного значения  </w:t>
      </w:r>
      <w:r w:rsidRPr="007908BF">
        <w:rPr>
          <w:rFonts w:cs="Times New Roman"/>
          <w:color w:val="000000" w:themeColor="text1"/>
        </w:rPr>
        <w:t xml:space="preserve">Карпогоры – </w:t>
      </w:r>
      <w:proofErr w:type="spellStart"/>
      <w:r w:rsidRPr="007908BF">
        <w:rPr>
          <w:rFonts w:cs="Times New Roman"/>
          <w:color w:val="000000" w:themeColor="text1"/>
        </w:rPr>
        <w:t>Сога</w:t>
      </w:r>
      <w:proofErr w:type="spellEnd"/>
      <w:r w:rsidRPr="007908BF">
        <w:rPr>
          <w:rFonts w:cs="Times New Roman"/>
          <w:color w:val="000000" w:themeColor="text1"/>
        </w:rPr>
        <w:t>, Карпогоры – Междуреченский</w:t>
      </w:r>
      <w:r w:rsidRPr="007908BF">
        <w:rPr>
          <w:rFonts w:cs="Times New Roman"/>
          <w:color w:val="000000" w:themeColor="text1"/>
          <w:szCs w:val="24"/>
        </w:rPr>
        <w:t xml:space="preserve">, а также </w:t>
      </w:r>
      <w:r w:rsidR="00144589">
        <w:rPr>
          <w:rFonts w:cs="Times New Roman"/>
          <w:color w:val="000000" w:themeColor="text1"/>
          <w:szCs w:val="24"/>
        </w:rPr>
        <w:t>железнодорожных магистрал</w:t>
      </w:r>
      <w:r>
        <w:rPr>
          <w:rFonts w:cs="Times New Roman"/>
          <w:color w:val="000000" w:themeColor="text1"/>
          <w:szCs w:val="24"/>
        </w:rPr>
        <w:t>ей.</w:t>
      </w:r>
      <w:proofErr w:type="gramEnd"/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lastRenderedPageBreak/>
        <w:t xml:space="preserve">Функционально-планировочная структура п. </w:t>
      </w:r>
      <w:proofErr w:type="gramStart"/>
      <w:r w:rsidRPr="007908BF">
        <w:rPr>
          <w:rFonts w:cs="Times New Roman"/>
          <w:color w:val="000000" w:themeColor="text1"/>
          <w:szCs w:val="24"/>
        </w:rPr>
        <w:t>Междуреченский</w:t>
      </w:r>
      <w:proofErr w:type="gramEnd"/>
      <w:r w:rsidRPr="007908BF">
        <w:rPr>
          <w:rFonts w:cs="Times New Roman"/>
          <w:color w:val="000000" w:themeColor="text1"/>
          <w:szCs w:val="24"/>
        </w:rPr>
        <w:t xml:space="preserve"> остается без изменений.</w:t>
      </w:r>
    </w:p>
    <w:p w:rsidR="001E03A2" w:rsidRPr="000B193E" w:rsidRDefault="001E03A2" w:rsidP="001E03A2">
      <w:pPr>
        <w:ind w:firstLine="567"/>
        <w:rPr>
          <w:rFonts w:cs="Times New Roman"/>
          <w:color w:val="FF0000"/>
          <w:szCs w:val="24"/>
        </w:rPr>
      </w:pPr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Основные </w:t>
      </w:r>
      <w:r w:rsidRPr="007908BF">
        <w:rPr>
          <w:rFonts w:cs="Times New Roman"/>
          <w:b/>
          <w:color w:val="000000" w:themeColor="text1"/>
          <w:szCs w:val="24"/>
        </w:rPr>
        <w:t>принципы формирования и перспективы развития</w:t>
      </w:r>
      <w:r w:rsidRPr="007908BF">
        <w:rPr>
          <w:rFonts w:cs="Times New Roman"/>
          <w:color w:val="000000" w:themeColor="text1"/>
          <w:szCs w:val="24"/>
        </w:rPr>
        <w:t xml:space="preserve"> системы расселения на территории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должны строиться на решении следующих задач: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•</w:t>
      </w:r>
      <w:r w:rsidRPr="007908BF">
        <w:rPr>
          <w:rFonts w:cs="Times New Roman"/>
          <w:color w:val="000000" w:themeColor="text1"/>
          <w:szCs w:val="24"/>
        </w:rPr>
        <w:tab/>
        <w:t xml:space="preserve">учет положений концепции градостроительного </w:t>
      </w:r>
      <w:r w:rsidRPr="007908BF">
        <w:rPr>
          <w:rFonts w:cs="Times New Roman"/>
          <w:b/>
          <w:color w:val="000000" w:themeColor="text1"/>
          <w:szCs w:val="24"/>
        </w:rPr>
        <w:t xml:space="preserve">развития </w:t>
      </w:r>
      <w:r w:rsidRPr="007908BF">
        <w:rPr>
          <w:rFonts w:cs="Times New Roman"/>
          <w:color w:val="000000" w:themeColor="text1"/>
          <w:szCs w:val="24"/>
        </w:rPr>
        <w:t xml:space="preserve">по организации расселения и системы населенных мест </w:t>
      </w:r>
      <w:r w:rsidRPr="007908BF">
        <w:rPr>
          <w:rFonts w:cs="Times New Roman"/>
          <w:b/>
          <w:color w:val="000000" w:themeColor="text1"/>
          <w:szCs w:val="24"/>
        </w:rPr>
        <w:t>на основе планировочного каркаса</w:t>
      </w:r>
      <w:r w:rsidRPr="007908BF">
        <w:rPr>
          <w:rFonts w:cs="Times New Roman"/>
          <w:color w:val="000000" w:themeColor="text1"/>
          <w:szCs w:val="24"/>
        </w:rPr>
        <w:t xml:space="preserve">, предложенного в «Схеме территориального планирования Архангельской области», которая рассматривает территорию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в качестве активной составляющей системы расселения района;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•</w:t>
      </w:r>
      <w:r w:rsidRPr="007908BF">
        <w:rPr>
          <w:rFonts w:cs="Times New Roman"/>
          <w:color w:val="000000" w:themeColor="text1"/>
          <w:szCs w:val="24"/>
        </w:rPr>
        <w:tab/>
        <w:t xml:space="preserve">сохранение и развитие основы </w:t>
      </w:r>
      <w:r w:rsidRPr="007908BF">
        <w:rPr>
          <w:rFonts w:cs="Times New Roman"/>
          <w:b/>
          <w:color w:val="000000" w:themeColor="text1"/>
          <w:szCs w:val="24"/>
        </w:rPr>
        <w:t>экономического потенциала</w:t>
      </w:r>
      <w:r w:rsidRPr="007908BF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– лесной, деревообрабатывающей промышленности;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•</w:t>
      </w:r>
      <w:r w:rsidRPr="007908BF">
        <w:rPr>
          <w:rFonts w:cs="Times New Roman"/>
          <w:color w:val="000000" w:themeColor="text1"/>
          <w:szCs w:val="24"/>
        </w:rPr>
        <w:tab/>
        <w:t xml:space="preserve">развитие </w:t>
      </w:r>
      <w:r w:rsidRPr="007908BF">
        <w:rPr>
          <w:rFonts w:cs="Times New Roman"/>
          <w:b/>
          <w:color w:val="000000" w:themeColor="text1"/>
          <w:szCs w:val="24"/>
        </w:rPr>
        <w:t>транспортных</w:t>
      </w:r>
      <w:r w:rsidRPr="007908BF">
        <w:rPr>
          <w:rFonts w:cs="Times New Roman"/>
          <w:color w:val="000000" w:themeColor="text1"/>
          <w:szCs w:val="24"/>
        </w:rPr>
        <w:t xml:space="preserve"> автомобильных (строительство новых или реконструкция существующих автодорог) и железнодорожных </w:t>
      </w:r>
      <w:r w:rsidRPr="007908BF">
        <w:rPr>
          <w:rFonts w:cs="Times New Roman"/>
          <w:b/>
          <w:color w:val="000000" w:themeColor="text1"/>
          <w:szCs w:val="24"/>
        </w:rPr>
        <w:t>связей</w:t>
      </w:r>
      <w:r w:rsidRPr="007908BF">
        <w:rPr>
          <w:rFonts w:cs="Times New Roman"/>
          <w:color w:val="000000" w:themeColor="text1"/>
          <w:szCs w:val="24"/>
        </w:rPr>
        <w:t>, как наиболее важного фактора в организации системы расселения в районе, в том числе при организации туристско-рекреационных потоков;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071E43">
        <w:rPr>
          <w:rFonts w:cs="Times New Roman"/>
          <w:color w:val="000000" w:themeColor="text1"/>
          <w:szCs w:val="24"/>
        </w:rPr>
        <w:t>•</w:t>
      </w:r>
      <w:r w:rsidRPr="00071E43">
        <w:rPr>
          <w:rFonts w:cs="Times New Roman"/>
          <w:color w:val="000000" w:themeColor="text1"/>
          <w:szCs w:val="24"/>
        </w:rPr>
        <w:tab/>
      </w:r>
      <w:r w:rsidRPr="007908BF">
        <w:rPr>
          <w:rFonts w:cs="Times New Roman"/>
          <w:color w:val="000000" w:themeColor="text1"/>
          <w:szCs w:val="24"/>
        </w:rPr>
        <w:t xml:space="preserve">решения </w:t>
      </w:r>
      <w:r w:rsidRPr="007908BF">
        <w:rPr>
          <w:rFonts w:cs="Times New Roman"/>
          <w:b/>
          <w:color w:val="000000" w:themeColor="text1"/>
          <w:szCs w:val="24"/>
        </w:rPr>
        <w:t xml:space="preserve">проблем </w:t>
      </w:r>
      <w:r>
        <w:rPr>
          <w:rFonts w:cs="Times New Roman"/>
          <w:b/>
          <w:color w:val="000000" w:themeColor="text1"/>
          <w:szCs w:val="24"/>
        </w:rPr>
        <w:t xml:space="preserve">тепло-, </w:t>
      </w:r>
      <w:r w:rsidRPr="007908BF">
        <w:rPr>
          <w:rFonts w:cs="Times New Roman"/>
          <w:b/>
          <w:color w:val="000000" w:themeColor="text1"/>
          <w:szCs w:val="24"/>
        </w:rPr>
        <w:t>водоснабжения и водоотведения</w:t>
      </w:r>
      <w:r w:rsidRPr="007908BF">
        <w:rPr>
          <w:rFonts w:cs="Times New Roman"/>
          <w:color w:val="000000" w:themeColor="text1"/>
          <w:szCs w:val="24"/>
        </w:rPr>
        <w:t xml:space="preserve"> в административном центре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 - п. </w:t>
      </w:r>
      <w:proofErr w:type="gramStart"/>
      <w:r w:rsidRPr="007908BF">
        <w:rPr>
          <w:rFonts w:cs="Times New Roman"/>
          <w:color w:val="000000" w:themeColor="text1"/>
          <w:szCs w:val="24"/>
        </w:rPr>
        <w:t>Междуреченский</w:t>
      </w:r>
      <w:proofErr w:type="gramEnd"/>
      <w:r w:rsidR="00144589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п. Привокзальный</w:t>
      </w:r>
      <w:r w:rsidR="00144589">
        <w:rPr>
          <w:rFonts w:cs="Times New Roman"/>
          <w:color w:val="000000" w:themeColor="text1"/>
          <w:szCs w:val="24"/>
        </w:rPr>
        <w:t xml:space="preserve"> и п. </w:t>
      </w:r>
      <w:proofErr w:type="spellStart"/>
      <w:r w:rsidR="00144589">
        <w:rPr>
          <w:rFonts w:cs="Times New Roman"/>
          <w:color w:val="000000" w:themeColor="text1"/>
          <w:szCs w:val="24"/>
        </w:rPr>
        <w:t>Сога</w:t>
      </w:r>
      <w:proofErr w:type="spellEnd"/>
      <w:r w:rsidRPr="007908BF">
        <w:rPr>
          <w:rFonts w:cs="Times New Roman"/>
          <w:color w:val="000000" w:themeColor="text1"/>
          <w:szCs w:val="24"/>
        </w:rPr>
        <w:t>;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•</w:t>
      </w:r>
      <w:r w:rsidRPr="007908BF">
        <w:rPr>
          <w:rFonts w:cs="Times New Roman"/>
          <w:color w:val="000000" w:themeColor="text1"/>
          <w:szCs w:val="24"/>
        </w:rPr>
        <w:tab/>
      </w:r>
      <w:r w:rsidRPr="007908BF">
        <w:rPr>
          <w:rFonts w:cs="Times New Roman"/>
          <w:b/>
          <w:color w:val="000000" w:themeColor="text1"/>
          <w:szCs w:val="24"/>
        </w:rPr>
        <w:t>совершенствование</w:t>
      </w:r>
      <w:r w:rsidRPr="007908BF">
        <w:rPr>
          <w:rFonts w:cs="Times New Roman"/>
          <w:color w:val="000000" w:themeColor="text1"/>
          <w:szCs w:val="24"/>
        </w:rPr>
        <w:t xml:space="preserve"> организации системы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•</w:t>
      </w:r>
      <w:r w:rsidRPr="007908BF">
        <w:rPr>
          <w:rFonts w:cs="Times New Roman"/>
          <w:color w:val="000000" w:themeColor="text1"/>
          <w:szCs w:val="24"/>
        </w:rPr>
        <w:tab/>
      </w:r>
      <w:r w:rsidRPr="007908BF">
        <w:rPr>
          <w:rFonts w:cs="Times New Roman"/>
          <w:b/>
          <w:color w:val="000000" w:themeColor="text1"/>
          <w:szCs w:val="24"/>
        </w:rPr>
        <w:t>развитие туристической отрасли</w:t>
      </w:r>
      <w:r w:rsidRPr="007908BF">
        <w:rPr>
          <w:rFonts w:cs="Times New Roman"/>
          <w:color w:val="000000" w:themeColor="text1"/>
          <w:szCs w:val="24"/>
        </w:rPr>
        <w:t xml:space="preserve"> как части социально-экономического развития района 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с целью активной разработки и освоения маршрутов экологического, культурно-познавательного туризма и создания туристической инфраструктуры;</w:t>
      </w:r>
    </w:p>
    <w:p w:rsidR="001E03A2" w:rsidRPr="007908BF" w:rsidRDefault="001E03A2" w:rsidP="001E03A2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>•</w:t>
      </w:r>
      <w:r w:rsidRPr="007908BF">
        <w:rPr>
          <w:rFonts w:cs="Times New Roman"/>
          <w:color w:val="000000" w:themeColor="text1"/>
          <w:szCs w:val="24"/>
        </w:rPr>
        <w:tab/>
        <w:t xml:space="preserve">разработка и реализация на территории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</w:t>
      </w:r>
      <w:r w:rsidRPr="007908BF">
        <w:rPr>
          <w:rFonts w:cs="Times New Roman"/>
          <w:b/>
          <w:color w:val="000000" w:themeColor="text1"/>
          <w:szCs w:val="24"/>
        </w:rPr>
        <w:t>системы сбора, удаления и утилизации</w:t>
      </w:r>
      <w:r w:rsidRPr="007908BF">
        <w:rPr>
          <w:rFonts w:cs="Times New Roman"/>
          <w:color w:val="000000" w:themeColor="text1"/>
          <w:szCs w:val="24"/>
        </w:rPr>
        <w:t xml:space="preserve"> промышленных отходов и ТБО.</w:t>
      </w:r>
    </w:p>
    <w:p w:rsidR="00320B74" w:rsidRDefault="00320B74" w:rsidP="008775AC">
      <w:pPr>
        <w:spacing w:line="360" w:lineRule="auto"/>
        <w:ind w:left="0"/>
        <w:rPr>
          <w:rFonts w:cs="Times New Roman"/>
          <w:szCs w:val="24"/>
        </w:rPr>
      </w:pPr>
    </w:p>
    <w:p w:rsidR="00320B74" w:rsidRDefault="00320B74" w:rsidP="008775AC">
      <w:pPr>
        <w:spacing w:line="360" w:lineRule="auto"/>
        <w:ind w:firstLine="567"/>
        <w:rPr>
          <w:rFonts w:cs="Times New Roman"/>
          <w:szCs w:val="24"/>
        </w:rPr>
      </w:pPr>
    </w:p>
    <w:p w:rsidR="00144589" w:rsidRDefault="00144589" w:rsidP="008775AC">
      <w:pPr>
        <w:spacing w:line="360" w:lineRule="auto"/>
        <w:ind w:firstLine="567"/>
        <w:rPr>
          <w:rFonts w:cs="Times New Roman"/>
          <w:szCs w:val="24"/>
        </w:rPr>
      </w:pPr>
    </w:p>
    <w:p w:rsidR="00144589" w:rsidRDefault="00144589" w:rsidP="008775AC">
      <w:pPr>
        <w:spacing w:line="360" w:lineRule="auto"/>
        <w:ind w:firstLine="567"/>
        <w:rPr>
          <w:rFonts w:cs="Times New Roman"/>
          <w:szCs w:val="24"/>
        </w:rPr>
      </w:pPr>
    </w:p>
    <w:p w:rsidR="00144589" w:rsidRDefault="00144589" w:rsidP="008775AC">
      <w:pPr>
        <w:spacing w:line="360" w:lineRule="auto"/>
        <w:ind w:firstLine="567"/>
        <w:rPr>
          <w:rFonts w:cs="Times New Roman"/>
          <w:szCs w:val="24"/>
        </w:rPr>
      </w:pPr>
    </w:p>
    <w:p w:rsidR="00144589" w:rsidRDefault="00144589" w:rsidP="008775AC">
      <w:pPr>
        <w:spacing w:line="360" w:lineRule="auto"/>
        <w:ind w:firstLine="567"/>
        <w:rPr>
          <w:rFonts w:cs="Times New Roman"/>
          <w:szCs w:val="24"/>
        </w:rPr>
      </w:pPr>
    </w:p>
    <w:p w:rsidR="00734B48" w:rsidRDefault="00283E0D" w:rsidP="008775AC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734B48" w:rsidRPr="000A0955">
        <w:rPr>
          <w:rFonts w:cs="Times New Roman"/>
          <w:b/>
          <w:szCs w:val="24"/>
        </w:rPr>
        <w:t xml:space="preserve">.2. </w:t>
      </w:r>
      <w:r w:rsidR="00734B48">
        <w:rPr>
          <w:rFonts w:cs="Times New Roman"/>
          <w:b/>
          <w:szCs w:val="24"/>
        </w:rPr>
        <w:t>М</w:t>
      </w:r>
      <w:r w:rsidR="00734B48" w:rsidRPr="000A0955">
        <w:rPr>
          <w:rFonts w:cs="Times New Roman"/>
          <w:b/>
          <w:szCs w:val="24"/>
        </w:rPr>
        <w:t>ероприятия по развитию и размещению объектов капитального строительств</w:t>
      </w:r>
    </w:p>
    <w:p w:rsidR="00734B48" w:rsidRDefault="00283E0D" w:rsidP="008775AC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734B48">
        <w:rPr>
          <w:rFonts w:cs="Times New Roman"/>
          <w:b/>
          <w:szCs w:val="24"/>
        </w:rPr>
        <w:t>.2.1. М</w:t>
      </w:r>
      <w:r w:rsidR="00734B48" w:rsidRPr="000A0955">
        <w:rPr>
          <w:rFonts w:cs="Times New Roman"/>
          <w:b/>
          <w:szCs w:val="24"/>
        </w:rPr>
        <w:t>ероприятия по развитию и размещению основных объе</w:t>
      </w:r>
      <w:r w:rsidR="00734B48">
        <w:rPr>
          <w:rFonts w:cs="Times New Roman"/>
          <w:b/>
          <w:szCs w:val="24"/>
        </w:rPr>
        <w:t>ктов экономической деятельности</w:t>
      </w:r>
    </w:p>
    <w:p w:rsidR="001E03A2" w:rsidRPr="007908BF" w:rsidRDefault="001E03A2" w:rsidP="001E03A2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К основным мероприятиям по развитию экономической деятельности на территории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относятся:</w:t>
      </w:r>
    </w:p>
    <w:p w:rsidR="001E03A2" w:rsidRPr="007908BF" w:rsidRDefault="001E03A2" w:rsidP="001E03A2">
      <w:pPr>
        <w:pStyle w:val="ab"/>
        <w:numPr>
          <w:ilvl w:val="0"/>
          <w:numId w:val="3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7908BF">
        <w:rPr>
          <w:rFonts w:cs="Times New Roman"/>
          <w:color w:val="000000" w:themeColor="text1"/>
          <w:szCs w:val="24"/>
        </w:rPr>
        <w:t xml:space="preserve">развитие </w:t>
      </w:r>
      <w:r w:rsidRPr="007908BF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промышленности</w:t>
      </w:r>
      <w:r w:rsidRPr="007908BF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территории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МО </w:t>
      </w:r>
      <w:r w:rsidRPr="007908BF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«Междуреченское» на основе </w:t>
      </w:r>
      <w:r w:rsidRPr="007908BF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лесозаготовительной</w:t>
      </w:r>
      <w:r w:rsidRPr="007908BF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и </w:t>
      </w:r>
      <w:r w:rsidRPr="007908BF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лесоперерабатывающей</w:t>
      </w:r>
      <w:r w:rsidRPr="007908BF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отраслей на базе основных предприятий ООО «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СВ»</w:t>
      </w:r>
      <w:r w:rsidRPr="007908BF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и </w:t>
      </w:r>
      <w:r w:rsidR="00144589">
        <w:rPr>
          <w:rFonts w:cs="Times New Roman"/>
          <w:color w:val="000000" w:themeColor="text1"/>
          <w:szCs w:val="24"/>
        </w:rPr>
        <w:t>КП-19 ОУХД-1 УФСИН России по Архангельской области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, а также ООО «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 w:bidi="ar-SA"/>
        </w:rPr>
        <w:t>Карпогорылес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 w:bidi="ar-SA"/>
        </w:rPr>
        <w:t>»;</w:t>
      </w:r>
    </w:p>
    <w:p w:rsidR="001E03A2" w:rsidRPr="007908BF" w:rsidRDefault="001E03A2" w:rsidP="001E03A2">
      <w:pPr>
        <w:pStyle w:val="ab"/>
        <w:numPr>
          <w:ilvl w:val="0"/>
          <w:numId w:val="3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сохранения и развитие</w:t>
      </w:r>
      <w:r w:rsidRPr="007908BF">
        <w:rPr>
          <w:rFonts w:cs="Times New Roman"/>
          <w:color w:val="000000" w:themeColor="text1"/>
          <w:szCs w:val="24"/>
        </w:rPr>
        <w:t xml:space="preserve"> с учетом нового строительства и реконструкции автодорог на территории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экономического потенциала дорожно-ремонтного потенциала;</w:t>
      </w:r>
    </w:p>
    <w:p w:rsidR="00604710" w:rsidRPr="001E03A2" w:rsidRDefault="001E03A2" w:rsidP="001E03A2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интенсификацию использования и повышение плотности</w:t>
      </w:r>
      <w:r w:rsidRPr="007908BF">
        <w:rPr>
          <w:rFonts w:cs="Times New Roman"/>
          <w:color w:val="000000" w:themeColor="text1"/>
          <w:szCs w:val="24"/>
        </w:rPr>
        <w:t xml:space="preserve"> застройки сохраняемых производственных территорий; строительство там объектов научно-производственной, деловой, торговой, сфер деятельности. </w:t>
      </w:r>
      <w:r w:rsidRPr="007908BF">
        <w:rPr>
          <w:rFonts w:cs="Times New Roman"/>
          <w:b/>
          <w:color w:val="000000" w:themeColor="text1"/>
          <w:szCs w:val="24"/>
        </w:rPr>
        <w:t xml:space="preserve">Модернизацию </w:t>
      </w:r>
      <w:r w:rsidRPr="007908BF">
        <w:rPr>
          <w:rFonts w:cs="Times New Roman"/>
          <w:color w:val="000000" w:themeColor="text1"/>
          <w:szCs w:val="24"/>
        </w:rPr>
        <w:t xml:space="preserve">промышленных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зон. </w:t>
      </w:r>
      <w:r w:rsidRPr="007908BF">
        <w:rPr>
          <w:rFonts w:cs="Times New Roman"/>
          <w:b/>
          <w:color w:val="000000" w:themeColor="text1"/>
          <w:szCs w:val="24"/>
        </w:rPr>
        <w:t>Комплексное благоустройство</w:t>
      </w:r>
      <w:r w:rsidRPr="007908BF">
        <w:rPr>
          <w:rFonts w:cs="Times New Roman"/>
          <w:color w:val="000000" w:themeColor="text1"/>
          <w:szCs w:val="24"/>
        </w:rPr>
        <w:t xml:space="preserve">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зон, развитие зоны производственно-коммунальных объектов. </w:t>
      </w:r>
    </w:p>
    <w:p w:rsidR="00144589" w:rsidRDefault="00144589" w:rsidP="00734B48">
      <w:pPr>
        <w:ind w:firstLine="567"/>
        <w:jc w:val="both"/>
        <w:rPr>
          <w:rFonts w:cs="Times New Roman"/>
          <w:szCs w:val="24"/>
        </w:rPr>
      </w:pPr>
    </w:p>
    <w:p w:rsidR="008775AC" w:rsidRPr="00C6270A" w:rsidRDefault="008775AC" w:rsidP="00734B48">
      <w:pPr>
        <w:ind w:firstLine="567"/>
        <w:jc w:val="both"/>
        <w:rPr>
          <w:rFonts w:cs="Times New Roman"/>
          <w:szCs w:val="24"/>
        </w:rPr>
      </w:pPr>
    </w:p>
    <w:p w:rsidR="00734B48" w:rsidRPr="007E7E60" w:rsidRDefault="00283E0D" w:rsidP="008775AC">
      <w:pPr>
        <w:spacing w:line="360" w:lineRule="auto"/>
        <w:ind w:left="0"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734B48" w:rsidRPr="007E7E60">
        <w:rPr>
          <w:rFonts w:cs="Times New Roman"/>
          <w:b/>
          <w:szCs w:val="24"/>
        </w:rPr>
        <w:t>.2.2.</w:t>
      </w:r>
      <w:r w:rsidR="00734B48">
        <w:rPr>
          <w:rFonts w:cs="Times New Roman"/>
          <w:b/>
          <w:szCs w:val="24"/>
        </w:rPr>
        <w:t xml:space="preserve"> М</w:t>
      </w:r>
      <w:r w:rsidR="00734B48" w:rsidRPr="007E7E60">
        <w:rPr>
          <w:rFonts w:cs="Times New Roman"/>
          <w:b/>
          <w:szCs w:val="24"/>
        </w:rPr>
        <w:t>ероприятия по развитию жилого фонда и размещению объектов культурно-бытового обслуживания населения</w:t>
      </w:r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lastRenderedPageBreak/>
        <w:t xml:space="preserve">Перспективное развитие </w:t>
      </w:r>
      <w:r w:rsidRPr="007908BF">
        <w:rPr>
          <w:rFonts w:cs="Times New Roman"/>
          <w:b/>
          <w:color w:val="000000" w:themeColor="text1"/>
          <w:szCs w:val="24"/>
        </w:rPr>
        <w:t>жилого фонда</w:t>
      </w:r>
      <w:r w:rsidRPr="007908BF">
        <w:rPr>
          <w:rFonts w:cs="Times New Roman"/>
          <w:color w:val="000000" w:themeColor="text1"/>
          <w:szCs w:val="24"/>
        </w:rPr>
        <w:t xml:space="preserve"> и размещение (реконструкция) объектов культурно-бытового обслуживания населения планируется на территории п. </w:t>
      </w:r>
      <w:proofErr w:type="gramStart"/>
      <w:r w:rsidRPr="007908BF">
        <w:rPr>
          <w:rFonts w:cs="Times New Roman"/>
          <w:color w:val="000000" w:themeColor="text1"/>
          <w:szCs w:val="24"/>
        </w:rPr>
        <w:t>Междуреченский</w:t>
      </w:r>
      <w:proofErr w:type="gramEnd"/>
      <w:r w:rsidRPr="007908BF">
        <w:rPr>
          <w:rFonts w:cs="Times New Roman"/>
          <w:color w:val="000000" w:themeColor="text1"/>
          <w:szCs w:val="24"/>
        </w:rPr>
        <w:t xml:space="preserve">, а также на территории </w:t>
      </w:r>
      <w:r>
        <w:rPr>
          <w:rFonts w:cs="Times New Roman"/>
          <w:color w:val="000000" w:themeColor="text1"/>
          <w:szCs w:val="24"/>
        </w:rPr>
        <w:t xml:space="preserve">п. Привокзальный и п. </w:t>
      </w:r>
      <w:proofErr w:type="spellStart"/>
      <w:r>
        <w:rPr>
          <w:rFonts w:cs="Times New Roman"/>
          <w:color w:val="000000" w:themeColor="text1"/>
          <w:szCs w:val="24"/>
        </w:rPr>
        <w:t>Сога</w:t>
      </w:r>
      <w:proofErr w:type="spellEnd"/>
      <w:r w:rsidRPr="007908BF">
        <w:rPr>
          <w:rFonts w:cs="Times New Roman"/>
          <w:color w:val="000000" w:themeColor="text1"/>
          <w:szCs w:val="24"/>
        </w:rPr>
        <w:t>.</w:t>
      </w:r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При относительной </w:t>
      </w:r>
      <w:r w:rsidRPr="007908BF">
        <w:rPr>
          <w:rFonts w:cs="Times New Roman"/>
          <w:b/>
          <w:color w:val="000000" w:themeColor="text1"/>
          <w:szCs w:val="24"/>
        </w:rPr>
        <w:t>стабилизации</w:t>
      </w:r>
      <w:r w:rsidRPr="007908BF">
        <w:rPr>
          <w:rFonts w:cs="Times New Roman"/>
          <w:color w:val="000000" w:themeColor="text1"/>
          <w:szCs w:val="24"/>
        </w:rPr>
        <w:t xml:space="preserve"> численности населения в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7908BF">
        <w:rPr>
          <w:rFonts w:cs="Times New Roman"/>
          <w:color w:val="000000" w:themeColor="text1"/>
          <w:szCs w:val="24"/>
        </w:rPr>
        <w:t xml:space="preserve"> генпланом прогнозируется перспективная численность населения на расчетный срок (2035 г.) в размере численности </w:t>
      </w:r>
      <w:r w:rsidRPr="007908BF">
        <w:rPr>
          <w:rFonts w:cs="Times New Roman"/>
          <w:b/>
          <w:color w:val="000000" w:themeColor="text1"/>
          <w:szCs w:val="24"/>
        </w:rPr>
        <w:t>существующего населения.</w:t>
      </w:r>
    </w:p>
    <w:p w:rsidR="001E03A2" w:rsidRPr="000B193E" w:rsidRDefault="001E03A2" w:rsidP="001E03A2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E03A2" w:rsidRPr="008D5FA9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D5FA9">
        <w:rPr>
          <w:rFonts w:cs="Times New Roman"/>
          <w:color w:val="000000" w:themeColor="text1"/>
          <w:szCs w:val="24"/>
        </w:rPr>
        <w:t xml:space="preserve">К основным мероприятиям по развитию </w:t>
      </w:r>
      <w:r w:rsidRPr="008D5FA9">
        <w:rPr>
          <w:rFonts w:cs="Times New Roman"/>
          <w:b/>
          <w:color w:val="000000" w:themeColor="text1"/>
          <w:szCs w:val="24"/>
        </w:rPr>
        <w:t xml:space="preserve">системы образования </w:t>
      </w:r>
      <w:r w:rsidRPr="008D5FA9">
        <w:rPr>
          <w:rFonts w:cs="Times New Roman"/>
          <w:color w:val="000000" w:themeColor="text1"/>
          <w:szCs w:val="24"/>
        </w:rPr>
        <w:t>относятся:</w:t>
      </w:r>
    </w:p>
    <w:p w:rsidR="001E03A2" w:rsidRPr="008D5FA9" w:rsidRDefault="001E03A2" w:rsidP="001E03A2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D5FA9">
        <w:rPr>
          <w:rFonts w:cs="Times New Roman"/>
          <w:b/>
          <w:color w:val="000000" w:themeColor="text1"/>
          <w:szCs w:val="24"/>
        </w:rPr>
        <w:t xml:space="preserve">реконструкция и ремонт </w:t>
      </w:r>
      <w:r w:rsidRPr="008D5FA9">
        <w:rPr>
          <w:rFonts w:cs="Times New Roman"/>
          <w:color w:val="000000" w:themeColor="text1"/>
          <w:szCs w:val="24"/>
        </w:rPr>
        <w:t>существующих зданий общеобразовательной школы и ДОУ</w:t>
      </w:r>
      <w:r w:rsidRPr="008D5FA9">
        <w:rPr>
          <w:color w:val="000000" w:themeColor="text1"/>
          <w:szCs w:val="24"/>
        </w:rPr>
        <w:t>;</w:t>
      </w:r>
    </w:p>
    <w:p w:rsidR="001E03A2" w:rsidRPr="008D5FA9" w:rsidRDefault="001E03A2" w:rsidP="001E03A2">
      <w:pPr>
        <w:pStyle w:val="ab"/>
        <w:numPr>
          <w:ilvl w:val="0"/>
          <w:numId w:val="8"/>
        </w:numPr>
        <w:tabs>
          <w:tab w:val="left" w:pos="1276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D5FA9">
        <w:rPr>
          <w:color w:val="000000" w:themeColor="text1"/>
          <w:szCs w:val="24"/>
        </w:rPr>
        <w:t>создание условий для дополнительного образования детей</w:t>
      </w:r>
      <w:r w:rsidRPr="008D5FA9">
        <w:rPr>
          <w:rFonts w:cs="Times New Roman"/>
          <w:b/>
          <w:color w:val="000000" w:themeColor="text1"/>
          <w:szCs w:val="24"/>
        </w:rPr>
        <w:t>.</w:t>
      </w:r>
    </w:p>
    <w:p w:rsidR="001E03A2" w:rsidRPr="007908BF" w:rsidRDefault="001E03A2" w:rsidP="001E03A2">
      <w:pPr>
        <w:tabs>
          <w:tab w:val="left" w:pos="1276"/>
        </w:tabs>
        <w:spacing w:line="360" w:lineRule="auto"/>
        <w:jc w:val="both"/>
        <w:rPr>
          <w:rFonts w:cs="Times New Roman"/>
          <w:color w:val="FF0000"/>
          <w:szCs w:val="24"/>
        </w:rPr>
      </w:pPr>
    </w:p>
    <w:p w:rsidR="001E03A2" w:rsidRPr="007908BF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К основным мероприятиям по развитию в </w:t>
      </w:r>
      <w:r w:rsidRPr="007908BF">
        <w:rPr>
          <w:rFonts w:cs="Times New Roman"/>
          <w:b/>
          <w:color w:val="000000" w:themeColor="text1"/>
          <w:szCs w:val="24"/>
        </w:rPr>
        <w:t>сфере здравоохранения</w:t>
      </w:r>
      <w:r w:rsidRPr="007908BF">
        <w:rPr>
          <w:rFonts w:cs="Times New Roman"/>
          <w:color w:val="000000" w:themeColor="text1"/>
          <w:szCs w:val="24"/>
        </w:rPr>
        <w:t xml:space="preserve"> относятся:</w:t>
      </w:r>
    </w:p>
    <w:p w:rsidR="001E03A2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реконструкция</w:t>
      </w:r>
      <w:r w:rsidRPr="007908BF">
        <w:rPr>
          <w:rFonts w:cs="Times New Roman"/>
          <w:color w:val="000000" w:themeColor="text1"/>
          <w:szCs w:val="24"/>
        </w:rPr>
        <w:t xml:space="preserve"> амбулатории, ремонт зданий,  приобретение медицинского оборудования;</w:t>
      </w:r>
    </w:p>
    <w:p w:rsidR="00144589" w:rsidRPr="007908BF" w:rsidRDefault="00144589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открытие или строительство аптеки в МО;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создание условий,</w:t>
      </w:r>
      <w:r w:rsidRPr="007908BF">
        <w:rPr>
          <w:rFonts w:cs="Times New Roman"/>
          <w:color w:val="000000" w:themeColor="text1"/>
          <w:szCs w:val="24"/>
        </w:rPr>
        <w:t xml:space="preserve"> возможностей и мотивации населения области для ведения здорового образа жизни;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переход на </w:t>
      </w:r>
      <w:r w:rsidRPr="007908BF">
        <w:rPr>
          <w:rFonts w:cs="Times New Roman"/>
          <w:b/>
          <w:color w:val="000000" w:themeColor="text1"/>
          <w:szCs w:val="24"/>
        </w:rPr>
        <w:t>современную</w:t>
      </w:r>
      <w:r w:rsidRPr="007908BF">
        <w:rPr>
          <w:rFonts w:cs="Times New Roman"/>
          <w:color w:val="000000" w:themeColor="text1"/>
          <w:szCs w:val="24"/>
        </w:rPr>
        <w:t xml:space="preserve"> систему организации медицинской помощи;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конкретизация государственных </w:t>
      </w:r>
      <w:r w:rsidRPr="007908BF">
        <w:rPr>
          <w:rFonts w:cs="Times New Roman"/>
          <w:b/>
          <w:color w:val="000000" w:themeColor="text1"/>
          <w:szCs w:val="24"/>
        </w:rPr>
        <w:t>гарантий</w:t>
      </w:r>
      <w:r w:rsidRPr="007908BF">
        <w:rPr>
          <w:rFonts w:cs="Times New Roman"/>
          <w:color w:val="000000" w:themeColor="text1"/>
          <w:szCs w:val="24"/>
        </w:rPr>
        <w:t xml:space="preserve"> оказания гражданам бесплатной медицинской помощи;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создание эффективной </w:t>
      </w:r>
      <w:r w:rsidRPr="007908BF">
        <w:rPr>
          <w:rFonts w:cs="Times New Roman"/>
          <w:b/>
          <w:color w:val="000000" w:themeColor="text1"/>
          <w:szCs w:val="24"/>
        </w:rPr>
        <w:t>модели</w:t>
      </w:r>
      <w:r w:rsidRPr="007908BF">
        <w:rPr>
          <w:rFonts w:cs="Times New Roman"/>
          <w:color w:val="000000" w:themeColor="text1"/>
          <w:szCs w:val="24"/>
        </w:rPr>
        <w:t xml:space="preserve"> </w:t>
      </w:r>
      <w:r w:rsidRPr="007908BF">
        <w:rPr>
          <w:rFonts w:cs="Times New Roman"/>
          <w:b/>
          <w:color w:val="000000" w:themeColor="text1"/>
          <w:szCs w:val="24"/>
        </w:rPr>
        <w:t>управления</w:t>
      </w:r>
      <w:r w:rsidRPr="007908BF">
        <w:rPr>
          <w:rFonts w:cs="Times New Roman"/>
          <w:color w:val="000000" w:themeColor="text1"/>
          <w:szCs w:val="24"/>
        </w:rPr>
        <w:t xml:space="preserve"> финансовыми ресурсами программы государственных гарантий;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color w:val="000000" w:themeColor="text1"/>
          <w:szCs w:val="24"/>
        </w:rPr>
        <w:t xml:space="preserve">улучшение </w:t>
      </w:r>
      <w:r w:rsidRPr="007908BF">
        <w:rPr>
          <w:rFonts w:cs="Times New Roman"/>
          <w:b/>
          <w:color w:val="000000" w:themeColor="text1"/>
          <w:szCs w:val="24"/>
        </w:rPr>
        <w:t>лекарственного</w:t>
      </w:r>
      <w:r w:rsidRPr="007908BF">
        <w:rPr>
          <w:rFonts w:cs="Times New Roman"/>
          <w:color w:val="000000" w:themeColor="text1"/>
          <w:szCs w:val="24"/>
        </w:rPr>
        <w:t xml:space="preserve"> </w:t>
      </w:r>
      <w:r w:rsidRPr="007908BF">
        <w:rPr>
          <w:rFonts w:cs="Times New Roman"/>
          <w:b/>
          <w:color w:val="000000" w:themeColor="text1"/>
          <w:szCs w:val="24"/>
        </w:rPr>
        <w:t>обеспечения</w:t>
      </w:r>
      <w:r w:rsidRPr="007908BF">
        <w:rPr>
          <w:rFonts w:cs="Times New Roman"/>
          <w:color w:val="000000" w:themeColor="text1"/>
          <w:szCs w:val="24"/>
        </w:rPr>
        <w:t xml:space="preserve"> граждан в амбулаторных условиях в рамках системы обязательного медицинского страхования;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повышение</w:t>
      </w:r>
      <w:r w:rsidRPr="007908BF">
        <w:rPr>
          <w:rFonts w:cs="Times New Roman"/>
          <w:color w:val="000000" w:themeColor="text1"/>
          <w:szCs w:val="24"/>
        </w:rPr>
        <w:t xml:space="preserve"> </w:t>
      </w:r>
      <w:r w:rsidRPr="007908BF">
        <w:rPr>
          <w:rFonts w:cs="Times New Roman"/>
          <w:b/>
          <w:color w:val="000000" w:themeColor="text1"/>
          <w:szCs w:val="24"/>
        </w:rPr>
        <w:t>квалификации</w:t>
      </w:r>
      <w:r w:rsidRPr="007908BF">
        <w:rPr>
          <w:rFonts w:cs="Times New Roman"/>
          <w:color w:val="000000" w:themeColor="text1"/>
          <w:szCs w:val="24"/>
        </w:rPr>
        <w:t xml:space="preserve"> медицинских работников и создание системы мотивации их к качественному труду;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развитие</w:t>
      </w:r>
      <w:r w:rsidRPr="007908BF">
        <w:rPr>
          <w:rFonts w:cs="Times New Roman"/>
          <w:color w:val="000000" w:themeColor="text1"/>
          <w:szCs w:val="24"/>
        </w:rPr>
        <w:t xml:space="preserve"> медицинской науки и инноваций в здравоохранении; </w:t>
      </w:r>
    </w:p>
    <w:p w:rsidR="001E03A2" w:rsidRPr="007908BF" w:rsidRDefault="001E03A2" w:rsidP="001E03A2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908BF">
        <w:rPr>
          <w:rFonts w:cs="Times New Roman"/>
          <w:b/>
          <w:color w:val="000000" w:themeColor="text1"/>
          <w:szCs w:val="24"/>
        </w:rPr>
        <w:t>информатизация</w:t>
      </w:r>
      <w:r w:rsidRPr="007908BF">
        <w:rPr>
          <w:rFonts w:cs="Times New Roman"/>
          <w:color w:val="000000" w:themeColor="text1"/>
          <w:szCs w:val="24"/>
        </w:rPr>
        <w:t xml:space="preserve"> здравоохранения.</w:t>
      </w:r>
    </w:p>
    <w:p w:rsidR="001E03A2" w:rsidRPr="000B193E" w:rsidRDefault="001E03A2" w:rsidP="001E03A2">
      <w:pPr>
        <w:ind w:left="0" w:firstLine="567"/>
        <w:jc w:val="both"/>
        <w:rPr>
          <w:rFonts w:cs="Times New Roman"/>
          <w:color w:val="FF0000"/>
          <w:szCs w:val="24"/>
        </w:rPr>
      </w:pP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К основным мероприятиям по развитию в области </w:t>
      </w:r>
      <w:r w:rsidRPr="0018768D">
        <w:rPr>
          <w:rFonts w:cs="Times New Roman"/>
          <w:b/>
          <w:color w:val="000000" w:themeColor="text1"/>
          <w:szCs w:val="24"/>
        </w:rPr>
        <w:t>культуры</w:t>
      </w:r>
      <w:r w:rsidRPr="0018768D">
        <w:rPr>
          <w:rFonts w:cs="Times New Roman"/>
          <w:color w:val="000000" w:themeColor="text1"/>
          <w:szCs w:val="24"/>
        </w:rPr>
        <w:t xml:space="preserve"> относятся:</w:t>
      </w:r>
    </w:p>
    <w:p w:rsidR="001E03A2" w:rsidRPr="0018768D" w:rsidRDefault="001E03A2" w:rsidP="001E03A2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lastRenderedPageBreak/>
        <w:t>строительство</w:t>
      </w:r>
      <w:r w:rsidRPr="0018768D">
        <w:rPr>
          <w:rFonts w:cs="Times New Roman"/>
          <w:color w:val="000000" w:themeColor="text1"/>
          <w:szCs w:val="24"/>
        </w:rPr>
        <w:t xml:space="preserve"> нового Дома культуры на 600 мест с библиотекой в п. </w:t>
      </w:r>
      <w:proofErr w:type="gramStart"/>
      <w:r w:rsidRPr="0018768D">
        <w:rPr>
          <w:rFonts w:cs="Times New Roman"/>
          <w:color w:val="000000" w:themeColor="text1"/>
          <w:szCs w:val="24"/>
        </w:rPr>
        <w:t>Междуреченский</w:t>
      </w:r>
      <w:proofErr w:type="gramEnd"/>
      <w:r w:rsidRPr="0018768D">
        <w:rPr>
          <w:rFonts w:cs="Times New Roman"/>
          <w:color w:val="000000" w:themeColor="text1"/>
          <w:szCs w:val="24"/>
        </w:rPr>
        <w:t>;</w:t>
      </w:r>
    </w:p>
    <w:p w:rsidR="001E03A2" w:rsidRPr="0018768D" w:rsidRDefault="001E03A2" w:rsidP="001E03A2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строительство</w:t>
      </w:r>
      <w:r w:rsidRPr="0018768D">
        <w:rPr>
          <w:rFonts w:cs="Times New Roman"/>
          <w:color w:val="000000" w:themeColor="text1"/>
          <w:szCs w:val="24"/>
        </w:rPr>
        <w:t xml:space="preserve"> клуба на 100 мест в п. </w:t>
      </w:r>
      <w:proofErr w:type="spellStart"/>
      <w:r w:rsidRPr="0018768D">
        <w:rPr>
          <w:rFonts w:cs="Times New Roman"/>
          <w:color w:val="000000" w:themeColor="text1"/>
          <w:szCs w:val="24"/>
        </w:rPr>
        <w:t>Сога</w:t>
      </w:r>
      <w:proofErr w:type="spellEnd"/>
      <w:r w:rsidRPr="0018768D">
        <w:rPr>
          <w:rFonts w:cs="Times New Roman"/>
          <w:color w:val="000000" w:themeColor="text1"/>
          <w:szCs w:val="24"/>
        </w:rPr>
        <w:t>;</w:t>
      </w:r>
    </w:p>
    <w:p w:rsidR="001E03A2" w:rsidRPr="0018768D" w:rsidRDefault="001E03A2" w:rsidP="001E03A2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color w:val="000000" w:themeColor="text1"/>
          <w:szCs w:val="24"/>
        </w:rPr>
        <w:t xml:space="preserve">переход на новые </w:t>
      </w:r>
      <w:proofErr w:type="spellStart"/>
      <w:r w:rsidRPr="0018768D">
        <w:rPr>
          <w:color w:val="000000" w:themeColor="text1"/>
          <w:szCs w:val="24"/>
        </w:rPr>
        <w:t>предпрофильные</w:t>
      </w:r>
      <w:proofErr w:type="spellEnd"/>
      <w:r w:rsidRPr="0018768D">
        <w:rPr>
          <w:color w:val="000000" w:themeColor="text1"/>
          <w:szCs w:val="24"/>
        </w:rPr>
        <w:t xml:space="preserve"> программы.</w:t>
      </w:r>
    </w:p>
    <w:p w:rsidR="001E03A2" w:rsidRPr="000B193E" w:rsidRDefault="001E03A2" w:rsidP="001E03A2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18768D">
        <w:rPr>
          <w:rFonts w:cs="Times New Roman"/>
          <w:b/>
          <w:color w:val="000000" w:themeColor="text1"/>
          <w:szCs w:val="24"/>
        </w:rPr>
        <w:t xml:space="preserve"> физкультуры и спорта </w:t>
      </w:r>
      <w:r w:rsidRPr="0018768D">
        <w:rPr>
          <w:rFonts w:cs="Times New Roman"/>
          <w:color w:val="000000" w:themeColor="text1"/>
          <w:szCs w:val="24"/>
        </w:rPr>
        <w:t>относятся:</w:t>
      </w:r>
    </w:p>
    <w:p w:rsidR="001E03A2" w:rsidRPr="0018768D" w:rsidRDefault="001E03A2" w:rsidP="001E03A2">
      <w:pPr>
        <w:pStyle w:val="ab"/>
        <w:numPr>
          <w:ilvl w:val="0"/>
          <w:numId w:val="40"/>
        </w:numPr>
        <w:spacing w:line="360" w:lineRule="auto"/>
        <w:ind w:left="1134" w:firstLine="0"/>
        <w:rPr>
          <w:color w:val="000000" w:themeColor="text1"/>
          <w:szCs w:val="24"/>
        </w:rPr>
      </w:pPr>
      <w:r w:rsidRPr="0018768D">
        <w:rPr>
          <w:color w:val="000000" w:themeColor="text1"/>
          <w:szCs w:val="24"/>
        </w:rPr>
        <w:t>строительство нового ФОК со стадионом (площадью около 540 м</w:t>
      </w:r>
      <w:proofErr w:type="gramStart"/>
      <w:r w:rsidRPr="0018768D">
        <w:rPr>
          <w:color w:val="000000" w:themeColor="text1"/>
          <w:szCs w:val="24"/>
          <w:vertAlign w:val="superscript"/>
        </w:rPr>
        <w:t>2</w:t>
      </w:r>
      <w:proofErr w:type="gramEnd"/>
      <w:r w:rsidRPr="0018768D">
        <w:rPr>
          <w:color w:val="000000" w:themeColor="text1"/>
          <w:szCs w:val="24"/>
        </w:rPr>
        <w:t>)  в п. Междуреченский.</w:t>
      </w:r>
    </w:p>
    <w:p w:rsidR="001E03A2" w:rsidRPr="000B193E" w:rsidRDefault="001E03A2" w:rsidP="001E03A2">
      <w:pPr>
        <w:ind w:firstLine="567"/>
        <w:jc w:val="both"/>
        <w:rPr>
          <w:rFonts w:cs="Times New Roman"/>
          <w:color w:val="FF0000"/>
          <w:szCs w:val="24"/>
        </w:rPr>
      </w:pPr>
    </w:p>
    <w:p w:rsidR="001E03A2" w:rsidRPr="0018768D" w:rsidRDefault="001E03A2" w:rsidP="001E03A2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18768D">
        <w:rPr>
          <w:rFonts w:cs="Times New Roman"/>
          <w:b/>
          <w:color w:val="000000" w:themeColor="text1"/>
          <w:szCs w:val="24"/>
        </w:rPr>
        <w:t xml:space="preserve"> бытового обслуживания </w:t>
      </w:r>
      <w:r w:rsidRPr="0018768D">
        <w:rPr>
          <w:rFonts w:cs="Times New Roman"/>
          <w:color w:val="000000" w:themeColor="text1"/>
          <w:szCs w:val="24"/>
        </w:rPr>
        <w:t>относятся</w:t>
      </w:r>
      <w:r w:rsidRPr="0018768D">
        <w:rPr>
          <w:rFonts w:cs="Times New Roman"/>
          <w:b/>
          <w:color w:val="000000" w:themeColor="text1"/>
          <w:szCs w:val="24"/>
        </w:rPr>
        <w:t>:</w:t>
      </w:r>
    </w:p>
    <w:p w:rsidR="001E03A2" w:rsidRDefault="001E03A2" w:rsidP="001E03A2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перспективное </w:t>
      </w:r>
      <w:r w:rsidRPr="0018768D">
        <w:rPr>
          <w:rFonts w:cs="Times New Roman"/>
          <w:b/>
          <w:color w:val="000000" w:themeColor="text1"/>
          <w:szCs w:val="24"/>
        </w:rPr>
        <w:t>развитие</w:t>
      </w:r>
      <w:r w:rsidRPr="0018768D">
        <w:rPr>
          <w:rFonts w:cs="Times New Roman"/>
          <w:color w:val="000000" w:themeColor="text1"/>
          <w:szCs w:val="24"/>
        </w:rPr>
        <w:t xml:space="preserve"> сети коммерческих предприятий обслуживания населения (торговля, общественное питание, бытовое обслуживание) как по объемным, так и по структурным показателям полностью будет происходить в соответствии с рыночными отношениями;</w:t>
      </w:r>
    </w:p>
    <w:p w:rsidR="001E03A2" w:rsidRPr="00D72964" w:rsidRDefault="001E03A2" w:rsidP="001E03A2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72964">
        <w:rPr>
          <w:rFonts w:cs="Times New Roman"/>
          <w:b/>
          <w:color w:val="000000" w:themeColor="text1"/>
          <w:szCs w:val="24"/>
        </w:rPr>
        <w:t xml:space="preserve">строительство </w:t>
      </w:r>
      <w:r w:rsidRPr="00D72964">
        <w:rPr>
          <w:b/>
          <w:szCs w:val="24"/>
        </w:rPr>
        <w:t>новой бани</w:t>
      </w:r>
      <w:r w:rsidRPr="00D72964">
        <w:rPr>
          <w:szCs w:val="24"/>
        </w:rPr>
        <w:t xml:space="preserve"> на существующей площадке (здание сгорело в 1997)</w:t>
      </w:r>
      <w:r>
        <w:rPr>
          <w:szCs w:val="24"/>
        </w:rPr>
        <w:t>;</w:t>
      </w:r>
    </w:p>
    <w:p w:rsidR="001E03A2" w:rsidRPr="0018768D" w:rsidRDefault="001E03A2" w:rsidP="001E03A2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размещение крупных и средних объектов будет происходить преимуще</w:t>
      </w:r>
      <w:r>
        <w:rPr>
          <w:rFonts w:cs="Times New Roman"/>
          <w:color w:val="000000" w:themeColor="text1"/>
          <w:szCs w:val="24"/>
        </w:rPr>
        <w:t>ственно в общественных центрах.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Таким образом, настоящим проектом предлагается дальнейшее совершенствование и развитие системы культурно-бытового обслуживания.</w:t>
      </w:r>
    </w:p>
    <w:p w:rsidR="004E59EB" w:rsidRPr="000B193E" w:rsidRDefault="004E59EB" w:rsidP="004E59EB">
      <w:pPr>
        <w:ind w:firstLine="567"/>
        <w:jc w:val="both"/>
        <w:rPr>
          <w:rFonts w:cs="Times New Roman"/>
          <w:b/>
          <w:color w:val="FF0000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szCs w:val="24"/>
        </w:rPr>
      </w:pPr>
    </w:p>
    <w:p w:rsidR="00734B48" w:rsidRDefault="00283E0D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734B48">
        <w:rPr>
          <w:rFonts w:cs="Times New Roman"/>
          <w:b/>
          <w:szCs w:val="24"/>
        </w:rPr>
        <w:t>.2.3. М</w:t>
      </w:r>
      <w:r w:rsidR="00734B48" w:rsidRPr="000B0F34">
        <w:rPr>
          <w:rFonts w:cs="Times New Roman"/>
          <w:b/>
          <w:szCs w:val="24"/>
        </w:rPr>
        <w:t xml:space="preserve">ероприятия по развитию и размещению объектов </w:t>
      </w:r>
      <w:r w:rsidR="00121EA7">
        <w:rPr>
          <w:rFonts w:cs="Times New Roman"/>
          <w:b/>
          <w:szCs w:val="24"/>
        </w:rPr>
        <w:t>инженерно-</w:t>
      </w:r>
      <w:r w:rsidR="00734B48" w:rsidRPr="000B0F34">
        <w:rPr>
          <w:rFonts w:cs="Times New Roman"/>
          <w:b/>
          <w:szCs w:val="24"/>
        </w:rPr>
        <w:t>транспортной</w:t>
      </w:r>
      <w:r w:rsidR="00734B48" w:rsidRPr="000B0F34">
        <w:rPr>
          <w:rFonts w:cs="Times New Roman"/>
          <w:b/>
          <w:szCs w:val="24"/>
        </w:rPr>
        <w:tab/>
        <w:t xml:space="preserve"> инфраструктуры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К основным мероприятиям по развитию</w:t>
      </w:r>
      <w:r w:rsidRPr="0018768D">
        <w:rPr>
          <w:rFonts w:cs="Times New Roman"/>
          <w:b/>
          <w:color w:val="000000" w:themeColor="text1"/>
          <w:szCs w:val="24"/>
        </w:rPr>
        <w:t xml:space="preserve"> транспортной инфраструктуры </w:t>
      </w:r>
      <w:r w:rsidRPr="0018768D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b/>
          <w:color w:val="000000" w:themeColor="text1"/>
          <w:szCs w:val="24"/>
        </w:rPr>
        <w:t xml:space="preserve"> МО </w:t>
      </w:r>
      <w:r w:rsidRPr="0018768D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1E03A2" w:rsidRPr="0018768D" w:rsidRDefault="001E03A2" w:rsidP="001E03A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реконструкцию и капитальный ремонт</w:t>
      </w:r>
      <w:r w:rsidRPr="0018768D">
        <w:rPr>
          <w:rFonts w:cs="Times New Roman"/>
          <w:color w:val="000000" w:themeColor="text1"/>
          <w:szCs w:val="24"/>
        </w:rPr>
        <w:t xml:space="preserve"> всех существующих автомобильных дорог;</w:t>
      </w:r>
    </w:p>
    <w:p w:rsidR="001E03A2" w:rsidRPr="00780158" w:rsidRDefault="001E03A2" w:rsidP="001E03A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lastRenderedPageBreak/>
        <w:t xml:space="preserve">совершенствование и развитие объектов </w:t>
      </w:r>
      <w:r w:rsidRPr="0018768D">
        <w:rPr>
          <w:rFonts w:cs="Times New Roman"/>
          <w:b/>
          <w:color w:val="000000" w:themeColor="text1"/>
          <w:szCs w:val="24"/>
        </w:rPr>
        <w:t>придорожного</w:t>
      </w:r>
      <w:r w:rsidRPr="0018768D">
        <w:rPr>
          <w:rFonts w:cs="Times New Roman"/>
          <w:color w:val="000000" w:themeColor="text1"/>
          <w:szCs w:val="24"/>
        </w:rPr>
        <w:t xml:space="preserve">  и </w:t>
      </w:r>
      <w:proofErr w:type="spellStart"/>
      <w:r w:rsidRPr="0018768D">
        <w:rPr>
          <w:rFonts w:cs="Times New Roman"/>
          <w:b/>
          <w:color w:val="000000" w:themeColor="text1"/>
          <w:szCs w:val="24"/>
        </w:rPr>
        <w:t>прижелезнодорожного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 сервиса.</w:t>
      </w:r>
    </w:p>
    <w:p w:rsidR="001E03A2" w:rsidRDefault="001E03A2" w:rsidP="001E03A2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</w:p>
    <w:p w:rsidR="001E03A2" w:rsidRPr="00780158" w:rsidRDefault="001E03A2" w:rsidP="001E03A2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Мероприятия по развитию инженерной  инфраструктуры предусматривают: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Водоснабжение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существующая схема хозяйственно-питьевого водоснабжения </w:t>
      </w:r>
      <w:r>
        <w:rPr>
          <w:rFonts w:cs="Times New Roman"/>
          <w:color w:val="000000" w:themeColor="text1"/>
          <w:szCs w:val="24"/>
        </w:rPr>
        <w:t xml:space="preserve">п. </w:t>
      </w:r>
      <w:proofErr w:type="gramStart"/>
      <w:r>
        <w:rPr>
          <w:rFonts w:cs="Times New Roman"/>
          <w:color w:val="000000" w:themeColor="text1"/>
          <w:szCs w:val="24"/>
        </w:rPr>
        <w:t>Междуреченский</w:t>
      </w:r>
      <w:proofErr w:type="gramEnd"/>
      <w:r>
        <w:rPr>
          <w:rFonts w:cs="Times New Roman"/>
          <w:color w:val="000000" w:themeColor="text1"/>
          <w:szCs w:val="24"/>
        </w:rPr>
        <w:t xml:space="preserve"> и п. Привокзальный </w:t>
      </w:r>
      <w:r w:rsidRPr="0018768D">
        <w:rPr>
          <w:rFonts w:cs="Times New Roman"/>
          <w:color w:val="000000" w:themeColor="text1"/>
          <w:szCs w:val="24"/>
        </w:rPr>
        <w:t xml:space="preserve">подлежит значительной </w:t>
      </w:r>
      <w:r w:rsidRPr="0018768D">
        <w:rPr>
          <w:rFonts w:cs="Times New Roman"/>
          <w:b/>
          <w:color w:val="000000" w:themeColor="text1"/>
          <w:szCs w:val="24"/>
        </w:rPr>
        <w:t>реконструкции</w:t>
      </w:r>
      <w:r w:rsidRPr="0018768D">
        <w:rPr>
          <w:rFonts w:cs="Times New Roman"/>
          <w:color w:val="000000" w:themeColor="text1"/>
          <w:szCs w:val="24"/>
        </w:rPr>
        <w:t xml:space="preserve"> с подключением к единому источнику водоснабжения. Из схемы  исключаются  децентрализованные, разрозненные источники – водозаборы подземных вод;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строительство новых сооружений по очистке воды;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строительство</w:t>
      </w:r>
      <w:r w:rsidRPr="0018768D">
        <w:rPr>
          <w:rFonts w:cs="Times New Roman"/>
          <w:color w:val="000000" w:themeColor="text1"/>
          <w:szCs w:val="24"/>
        </w:rPr>
        <w:t xml:space="preserve"> наружных инженерных сетей;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прочистка, </w:t>
      </w:r>
      <w:proofErr w:type="spellStart"/>
      <w:r w:rsidRPr="0018768D">
        <w:rPr>
          <w:rFonts w:cs="Times New Roman"/>
          <w:color w:val="000000" w:themeColor="text1"/>
          <w:szCs w:val="24"/>
        </w:rPr>
        <w:t>разглинизация</w:t>
      </w:r>
      <w:proofErr w:type="spellEnd"/>
      <w:r w:rsidRPr="0018768D">
        <w:rPr>
          <w:rFonts w:cs="Times New Roman"/>
          <w:color w:val="000000" w:themeColor="text1"/>
          <w:szCs w:val="24"/>
        </w:rPr>
        <w:t>, внутрипластовое обезжелезивание скважин;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разработка</w:t>
      </w:r>
      <w:r w:rsidRPr="0018768D">
        <w:rPr>
          <w:rFonts w:cs="Times New Roman"/>
          <w:color w:val="000000" w:themeColor="text1"/>
          <w:szCs w:val="24"/>
        </w:rPr>
        <w:t xml:space="preserve"> проекта ЗСО, проведение экспертизы;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капитальный ремонт зданий скважин.</w:t>
      </w:r>
    </w:p>
    <w:p w:rsidR="001E03A2" w:rsidRPr="000B193E" w:rsidRDefault="001E03A2" w:rsidP="001E03A2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Водоотведение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C5272">
        <w:rPr>
          <w:rFonts w:cs="Times New Roman"/>
          <w:b/>
          <w:color w:val="000000" w:themeColor="text1"/>
          <w:szCs w:val="24"/>
        </w:rPr>
        <w:t>дальнейшее развитие</w:t>
      </w:r>
      <w:r w:rsidRPr="0018768D">
        <w:rPr>
          <w:rFonts w:cs="Times New Roman"/>
          <w:color w:val="000000" w:themeColor="text1"/>
          <w:szCs w:val="24"/>
        </w:rPr>
        <w:t xml:space="preserve"> системы централизованной канализации </w:t>
      </w:r>
      <w:r>
        <w:rPr>
          <w:rFonts w:cs="Times New Roman"/>
          <w:color w:val="000000" w:themeColor="text1"/>
          <w:szCs w:val="24"/>
        </w:rPr>
        <w:t xml:space="preserve">п. </w:t>
      </w:r>
      <w:proofErr w:type="gramStart"/>
      <w:r>
        <w:rPr>
          <w:rFonts w:cs="Times New Roman"/>
          <w:color w:val="000000" w:themeColor="text1"/>
          <w:szCs w:val="24"/>
        </w:rPr>
        <w:t>Междуреченский</w:t>
      </w:r>
      <w:proofErr w:type="gramEnd"/>
      <w:r>
        <w:rPr>
          <w:rFonts w:cs="Times New Roman"/>
          <w:color w:val="000000" w:themeColor="text1"/>
          <w:szCs w:val="24"/>
        </w:rPr>
        <w:t xml:space="preserve"> и </w:t>
      </w:r>
      <w:proofErr w:type="spellStart"/>
      <w:r>
        <w:rPr>
          <w:rFonts w:cs="Times New Roman"/>
          <w:color w:val="000000" w:themeColor="text1"/>
          <w:szCs w:val="24"/>
        </w:rPr>
        <w:t>Привлкзальный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, включая </w:t>
      </w:r>
      <w:proofErr w:type="spellStart"/>
      <w:r w:rsidRPr="0018768D">
        <w:rPr>
          <w:rFonts w:cs="Times New Roman"/>
          <w:color w:val="000000" w:themeColor="text1"/>
          <w:szCs w:val="24"/>
        </w:rPr>
        <w:t>канализование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 районов застройки усадебного и секционного типа;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строительство наружных инженерных сетей;</w:t>
      </w:r>
    </w:p>
    <w:p w:rsidR="001E03A2" w:rsidRPr="0018768D" w:rsidRDefault="001E03A2" w:rsidP="001E03A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eastAsia="Times New Roman" w:cs="Times New Roman"/>
          <w:color w:val="000000" w:themeColor="text1"/>
        </w:rPr>
        <w:t xml:space="preserve">строительство </w:t>
      </w:r>
      <w:r w:rsidRPr="009C5272">
        <w:rPr>
          <w:rFonts w:eastAsia="Times New Roman" w:cs="Times New Roman"/>
          <w:b/>
          <w:color w:val="000000" w:themeColor="text1"/>
        </w:rPr>
        <w:t>очистных сооружений</w:t>
      </w:r>
      <w:r w:rsidRPr="0018768D">
        <w:rPr>
          <w:rFonts w:eastAsia="Times New Roman" w:cs="Times New Roman"/>
          <w:color w:val="000000" w:themeColor="text1"/>
        </w:rPr>
        <w:t xml:space="preserve"> </w:t>
      </w:r>
      <w:r w:rsidRPr="005D6A55">
        <w:rPr>
          <w:rFonts w:eastAsia="Times New Roman" w:cs="Times New Roman"/>
          <w:b/>
          <w:color w:val="000000" w:themeColor="text1"/>
        </w:rPr>
        <w:t>полной биологической очистки</w:t>
      </w:r>
      <w:r w:rsidRPr="0018768D">
        <w:rPr>
          <w:rFonts w:eastAsia="Times New Roman" w:cs="Times New Roman"/>
          <w:color w:val="000000" w:themeColor="text1"/>
        </w:rPr>
        <w:t xml:space="preserve"> заводского изготовления</w:t>
      </w:r>
      <w:r w:rsidRPr="0018768D">
        <w:rPr>
          <w:rFonts w:cs="Times New Roman"/>
          <w:color w:val="000000" w:themeColor="text1"/>
          <w:szCs w:val="24"/>
        </w:rPr>
        <w:t>.</w:t>
      </w:r>
    </w:p>
    <w:p w:rsidR="001E03A2" w:rsidRPr="000B193E" w:rsidRDefault="001E03A2" w:rsidP="001E03A2">
      <w:pPr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1E03A2" w:rsidRPr="0018768D" w:rsidRDefault="001E03A2" w:rsidP="001E03A2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Теплоснабжение</w:t>
      </w:r>
    </w:p>
    <w:p w:rsidR="001E03A2" w:rsidRPr="009C5272" w:rsidRDefault="001E03A2" w:rsidP="001E03A2">
      <w:pPr>
        <w:pStyle w:val="ab"/>
        <w:numPr>
          <w:ilvl w:val="0"/>
          <w:numId w:val="43"/>
        </w:numPr>
        <w:spacing w:line="360" w:lineRule="auto"/>
        <w:ind w:left="1134" w:right="-108" w:firstLine="0"/>
        <w:jc w:val="both"/>
        <w:rPr>
          <w:color w:val="000000" w:themeColor="text1"/>
          <w:szCs w:val="24"/>
        </w:rPr>
      </w:pPr>
      <w:proofErr w:type="gramStart"/>
      <w:r>
        <w:rPr>
          <w:szCs w:val="24"/>
        </w:rPr>
        <w:t xml:space="preserve">предусматривается </w:t>
      </w:r>
      <w:r w:rsidRPr="009C5272">
        <w:rPr>
          <w:b/>
          <w:szCs w:val="24"/>
        </w:rPr>
        <w:t>реконструкция</w:t>
      </w:r>
      <w:r w:rsidRPr="009C5272">
        <w:rPr>
          <w:szCs w:val="24"/>
        </w:rPr>
        <w:t xml:space="preserve"> котельной № 2 (</w:t>
      </w:r>
      <w:r>
        <w:rPr>
          <w:szCs w:val="24"/>
        </w:rPr>
        <w:t xml:space="preserve">п. Междуреченский, </w:t>
      </w:r>
      <w:r w:rsidRPr="009C5272">
        <w:rPr>
          <w:szCs w:val="24"/>
        </w:rPr>
        <w:t>ул. Спортивная д. 3)</w:t>
      </w:r>
      <w:r>
        <w:rPr>
          <w:szCs w:val="24"/>
        </w:rPr>
        <w:t>,</w:t>
      </w:r>
      <w:r w:rsidRPr="009C5272">
        <w:rPr>
          <w:szCs w:val="24"/>
        </w:rPr>
        <w:t xml:space="preserve"> увеличение мощности</w:t>
      </w:r>
      <w:r>
        <w:rPr>
          <w:szCs w:val="24"/>
        </w:rPr>
        <w:t xml:space="preserve"> котельной</w:t>
      </w:r>
      <w:r w:rsidRPr="009C5272">
        <w:rPr>
          <w:szCs w:val="24"/>
        </w:rPr>
        <w:t xml:space="preserve">, перевод на местные виды </w:t>
      </w:r>
      <w:r>
        <w:rPr>
          <w:szCs w:val="24"/>
        </w:rPr>
        <w:t>топлива (щепа, опилок, брикеты);</w:t>
      </w:r>
      <w:r w:rsidRPr="009C5272">
        <w:rPr>
          <w:szCs w:val="24"/>
        </w:rPr>
        <w:t xml:space="preserve"> </w:t>
      </w:r>
      <w:proofErr w:type="gramEnd"/>
    </w:p>
    <w:p w:rsidR="001E03A2" w:rsidRPr="009C5272" w:rsidRDefault="001E03A2" w:rsidP="001E03A2">
      <w:pPr>
        <w:pStyle w:val="ab"/>
        <w:numPr>
          <w:ilvl w:val="0"/>
          <w:numId w:val="43"/>
        </w:numPr>
        <w:spacing w:line="360" w:lineRule="auto"/>
        <w:ind w:left="1134" w:right="-108" w:firstLine="0"/>
        <w:jc w:val="both"/>
        <w:rPr>
          <w:color w:val="000000" w:themeColor="text1"/>
          <w:szCs w:val="24"/>
        </w:rPr>
      </w:pPr>
      <w:r w:rsidRPr="009C5272">
        <w:rPr>
          <w:b/>
          <w:szCs w:val="24"/>
        </w:rPr>
        <w:t>переход</w:t>
      </w:r>
      <w:r w:rsidRPr="009C5272">
        <w:rPr>
          <w:szCs w:val="24"/>
        </w:rPr>
        <w:t xml:space="preserve"> на единую котельную, котельные № 1 (</w:t>
      </w:r>
      <w:r>
        <w:rPr>
          <w:szCs w:val="24"/>
        </w:rPr>
        <w:t xml:space="preserve">п. Междуреченский, </w:t>
      </w:r>
      <w:r w:rsidRPr="009C5272">
        <w:rPr>
          <w:szCs w:val="24"/>
        </w:rPr>
        <w:t>ул. Дзержинского д. 38) и № 3 (п. Привокзальный) законсервировать;</w:t>
      </w:r>
    </w:p>
    <w:p w:rsidR="001E03A2" w:rsidRPr="0018768D" w:rsidRDefault="001E03A2" w:rsidP="001E03A2">
      <w:pPr>
        <w:pStyle w:val="ab"/>
        <w:numPr>
          <w:ilvl w:val="0"/>
          <w:numId w:val="43"/>
        </w:numPr>
        <w:spacing w:line="360" w:lineRule="auto"/>
        <w:ind w:left="1134" w:right="-108" w:firstLine="0"/>
        <w:jc w:val="both"/>
        <w:rPr>
          <w:color w:val="000000" w:themeColor="text1"/>
          <w:szCs w:val="24"/>
        </w:rPr>
      </w:pPr>
      <w:r w:rsidRPr="0018768D">
        <w:rPr>
          <w:color w:val="000000" w:themeColor="text1"/>
          <w:szCs w:val="24"/>
        </w:rPr>
        <w:t>замена котлов в котельных;</w:t>
      </w:r>
    </w:p>
    <w:p w:rsidR="001E03A2" w:rsidRPr="0018768D" w:rsidRDefault="001E03A2" w:rsidP="001E03A2">
      <w:pPr>
        <w:pStyle w:val="ab"/>
        <w:numPr>
          <w:ilvl w:val="0"/>
          <w:numId w:val="43"/>
        </w:numPr>
        <w:spacing w:line="360" w:lineRule="auto"/>
        <w:ind w:left="1134" w:firstLine="0"/>
        <w:jc w:val="both"/>
        <w:rPr>
          <w:color w:val="000000" w:themeColor="text1"/>
          <w:szCs w:val="24"/>
        </w:rPr>
      </w:pPr>
      <w:r w:rsidRPr="0018768D">
        <w:rPr>
          <w:color w:val="000000" w:themeColor="text1"/>
          <w:szCs w:val="24"/>
        </w:rPr>
        <w:lastRenderedPageBreak/>
        <w:t>замена ветхих тепловых сетей;</w:t>
      </w:r>
    </w:p>
    <w:p w:rsidR="001E03A2" w:rsidRDefault="001E03A2" w:rsidP="001E03A2">
      <w:pPr>
        <w:pStyle w:val="ab"/>
        <w:numPr>
          <w:ilvl w:val="0"/>
          <w:numId w:val="43"/>
        </w:numPr>
        <w:spacing w:line="360" w:lineRule="auto"/>
        <w:ind w:left="1134" w:firstLine="0"/>
        <w:jc w:val="both"/>
        <w:rPr>
          <w:color w:val="000000" w:themeColor="text1"/>
          <w:szCs w:val="24"/>
        </w:rPr>
      </w:pPr>
      <w:r w:rsidRPr="0018768D">
        <w:rPr>
          <w:color w:val="000000" w:themeColor="text1"/>
          <w:szCs w:val="24"/>
        </w:rPr>
        <w:t>строительство пожар</w:t>
      </w:r>
      <w:r>
        <w:rPr>
          <w:color w:val="000000" w:themeColor="text1"/>
          <w:szCs w:val="24"/>
        </w:rPr>
        <w:t>ного водоёма;</w:t>
      </w:r>
    </w:p>
    <w:p w:rsidR="001E03A2" w:rsidRDefault="001E03A2" w:rsidP="001E03A2">
      <w:pPr>
        <w:pStyle w:val="ab"/>
        <w:numPr>
          <w:ilvl w:val="0"/>
          <w:numId w:val="43"/>
        </w:numPr>
        <w:spacing w:line="360" w:lineRule="auto"/>
        <w:ind w:left="1134"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развитие системы теплоснабжения в п. </w:t>
      </w:r>
      <w:proofErr w:type="gramStart"/>
      <w:r>
        <w:rPr>
          <w:color w:val="000000" w:themeColor="text1"/>
          <w:szCs w:val="24"/>
        </w:rPr>
        <w:t>Привокзальный</w:t>
      </w:r>
      <w:proofErr w:type="gramEnd"/>
      <w:r>
        <w:rPr>
          <w:color w:val="000000" w:themeColor="text1"/>
          <w:szCs w:val="24"/>
        </w:rPr>
        <w:t>.</w:t>
      </w:r>
    </w:p>
    <w:p w:rsidR="001E03A2" w:rsidRPr="00D075CA" w:rsidRDefault="001E03A2" w:rsidP="001E03A2">
      <w:pPr>
        <w:spacing w:line="360" w:lineRule="auto"/>
        <w:jc w:val="both"/>
        <w:rPr>
          <w:color w:val="000000" w:themeColor="text1"/>
          <w:szCs w:val="24"/>
        </w:rPr>
      </w:pPr>
    </w:p>
    <w:p w:rsidR="001E03A2" w:rsidRPr="0018768D" w:rsidRDefault="001E03A2" w:rsidP="001E03A2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Газоснабжение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Строительство</w:t>
      </w:r>
      <w:r w:rsidRPr="0018768D">
        <w:rPr>
          <w:rFonts w:cs="Times New Roman"/>
          <w:color w:val="000000" w:themeColor="text1"/>
          <w:szCs w:val="24"/>
        </w:rPr>
        <w:t xml:space="preserve"> нового межпоселкового газопровода высокого давления в районе, которые позволит обеспечить газом все населенные пункты </w:t>
      </w:r>
      <w:r>
        <w:rPr>
          <w:rFonts w:cs="Times New Roman"/>
          <w:color w:val="000000" w:themeColor="text1"/>
          <w:szCs w:val="24"/>
        </w:rPr>
        <w:t xml:space="preserve"> МО</w:t>
      </w:r>
      <w:proofErr w:type="gramStart"/>
      <w:r>
        <w:rPr>
          <w:rFonts w:cs="Times New Roman"/>
          <w:color w:val="000000" w:themeColor="text1"/>
          <w:szCs w:val="24"/>
        </w:rPr>
        <w:t xml:space="preserve"> </w:t>
      </w:r>
      <w:r w:rsidRPr="0018768D">
        <w:rPr>
          <w:rFonts w:cs="Times New Roman"/>
          <w:color w:val="000000" w:themeColor="text1"/>
          <w:szCs w:val="24"/>
        </w:rPr>
        <w:t>.</w:t>
      </w:r>
      <w:proofErr w:type="gramEnd"/>
    </w:p>
    <w:p w:rsidR="001E03A2" w:rsidRPr="000B193E" w:rsidRDefault="001E03A2" w:rsidP="001E03A2">
      <w:pPr>
        <w:ind w:left="0"/>
        <w:jc w:val="both"/>
        <w:rPr>
          <w:rFonts w:cs="Times New Roman"/>
          <w:color w:val="FF0000"/>
          <w:szCs w:val="24"/>
        </w:rPr>
      </w:pPr>
    </w:p>
    <w:p w:rsidR="001E03A2" w:rsidRPr="0018768D" w:rsidRDefault="001E03A2" w:rsidP="001E03A2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Электроснабжение</w:t>
      </w:r>
    </w:p>
    <w:p w:rsidR="001E03A2" w:rsidRPr="0018768D" w:rsidRDefault="001E03A2" w:rsidP="001E03A2">
      <w:pPr>
        <w:pStyle w:val="ab"/>
        <w:numPr>
          <w:ilvl w:val="0"/>
          <w:numId w:val="4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color w:val="000000" w:themeColor="text1"/>
          <w:szCs w:val="24"/>
        </w:rPr>
        <w:t>совершенствованием системы электроснабжения;</w:t>
      </w:r>
    </w:p>
    <w:p w:rsidR="00A81038" w:rsidRPr="00144589" w:rsidRDefault="001E03A2" w:rsidP="00144589">
      <w:pPr>
        <w:pStyle w:val="ab"/>
        <w:numPr>
          <w:ilvl w:val="0"/>
          <w:numId w:val="46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color w:val="000000" w:themeColor="text1"/>
        </w:rPr>
        <w:t>модернизацией подстанций.</w:t>
      </w:r>
    </w:p>
    <w:p w:rsidR="00144589" w:rsidRPr="00144589" w:rsidRDefault="00144589" w:rsidP="00144589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</w:p>
    <w:p w:rsidR="00734B48" w:rsidRDefault="00734B48" w:rsidP="00B15ED1">
      <w:pPr>
        <w:spacing w:line="360" w:lineRule="auto"/>
        <w:ind w:left="0"/>
        <w:jc w:val="both"/>
        <w:rPr>
          <w:rFonts w:cs="Times New Roman"/>
          <w:szCs w:val="24"/>
        </w:rPr>
      </w:pPr>
    </w:p>
    <w:p w:rsidR="00734B48" w:rsidRPr="00B41E57" w:rsidRDefault="00283E0D" w:rsidP="008775A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B41E57">
        <w:rPr>
          <w:rFonts w:cs="Times New Roman"/>
          <w:b/>
          <w:color w:val="000000" w:themeColor="text1"/>
          <w:szCs w:val="24"/>
        </w:rPr>
        <w:t>3</w:t>
      </w:r>
      <w:r w:rsidR="001E03A2">
        <w:rPr>
          <w:rFonts w:cs="Times New Roman"/>
          <w:b/>
          <w:color w:val="000000" w:themeColor="text1"/>
          <w:szCs w:val="24"/>
        </w:rPr>
        <w:t>.3</w:t>
      </w:r>
      <w:r w:rsidR="00734B48" w:rsidRPr="00B41E57">
        <w:rPr>
          <w:rFonts w:cs="Times New Roman"/>
          <w:b/>
          <w:color w:val="000000" w:themeColor="text1"/>
          <w:szCs w:val="24"/>
        </w:rPr>
        <w:t>. Мероприятия по развитию рекреационных зон, размещению объектов по обслуживанию туристов</w:t>
      </w:r>
    </w:p>
    <w:p w:rsidR="00B41E57" w:rsidRDefault="00B41E57" w:rsidP="008775AC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18768D">
        <w:rPr>
          <w:rFonts w:cs="Times New Roman"/>
          <w:color w:val="000000" w:themeColor="text1"/>
          <w:szCs w:val="24"/>
        </w:rPr>
        <w:t>Пинежский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 район в соответствии со «Схемой территориального планирования Архангельской области»  и «Объединенной схемой территориального планирования частей Архангельской области» входит в число  обособленных туристско-рекреационных  зон на территории области (Архангельская, Онежская, </w:t>
      </w:r>
      <w:proofErr w:type="spellStart"/>
      <w:r w:rsidRPr="0018768D">
        <w:rPr>
          <w:rFonts w:cs="Times New Roman"/>
          <w:color w:val="000000" w:themeColor="text1"/>
          <w:szCs w:val="24"/>
        </w:rPr>
        <w:t>Плесецко-Каргопольская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, Мезенская, </w:t>
      </w:r>
      <w:proofErr w:type="spellStart"/>
      <w:r w:rsidRPr="0018768D">
        <w:rPr>
          <w:rFonts w:cs="Times New Roman"/>
          <w:color w:val="000000" w:themeColor="text1"/>
          <w:szCs w:val="24"/>
        </w:rPr>
        <w:t>Сольвычегодская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18768D">
        <w:rPr>
          <w:rFonts w:cs="Times New Roman"/>
          <w:color w:val="000000" w:themeColor="text1"/>
          <w:szCs w:val="24"/>
        </w:rPr>
        <w:t>Соловецкая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18768D">
        <w:rPr>
          <w:rFonts w:cs="Times New Roman"/>
          <w:color w:val="000000" w:themeColor="text1"/>
          <w:szCs w:val="24"/>
        </w:rPr>
        <w:t>Пинежская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18768D">
        <w:rPr>
          <w:rFonts w:cs="Times New Roman"/>
          <w:color w:val="000000" w:themeColor="text1"/>
          <w:szCs w:val="24"/>
        </w:rPr>
        <w:t>Яренская</w:t>
      </w:r>
      <w:proofErr w:type="spellEnd"/>
      <w:r w:rsidRPr="0018768D">
        <w:rPr>
          <w:rFonts w:cs="Times New Roman"/>
          <w:color w:val="000000" w:themeColor="text1"/>
          <w:szCs w:val="24"/>
        </w:rPr>
        <w:t>).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В </w:t>
      </w:r>
      <w:proofErr w:type="spellStart"/>
      <w:r w:rsidRPr="0018768D">
        <w:rPr>
          <w:rFonts w:cs="Times New Roman"/>
          <w:color w:val="000000" w:themeColor="text1"/>
          <w:szCs w:val="24"/>
        </w:rPr>
        <w:t>Пинежском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 районе могут иметь место такие </w:t>
      </w:r>
      <w:r w:rsidRPr="0018768D">
        <w:rPr>
          <w:rFonts w:cs="Times New Roman"/>
          <w:b/>
          <w:color w:val="000000" w:themeColor="text1"/>
          <w:szCs w:val="24"/>
        </w:rPr>
        <w:t>функциональные на правления развития туризма</w:t>
      </w:r>
      <w:r w:rsidRPr="0018768D">
        <w:rPr>
          <w:rFonts w:cs="Times New Roman"/>
          <w:color w:val="000000" w:themeColor="text1"/>
          <w:szCs w:val="24"/>
        </w:rPr>
        <w:t>, как:</w:t>
      </w:r>
    </w:p>
    <w:p w:rsidR="001E03A2" w:rsidRPr="0018768D" w:rsidRDefault="001E03A2" w:rsidP="001E03A2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культурно-познавательный туризм;</w:t>
      </w:r>
    </w:p>
    <w:p w:rsidR="001E03A2" w:rsidRPr="0018768D" w:rsidRDefault="001E03A2" w:rsidP="001E03A2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экологический и природный туризм;</w:t>
      </w:r>
    </w:p>
    <w:p w:rsidR="001E03A2" w:rsidRPr="0018768D" w:rsidRDefault="001E03A2" w:rsidP="001E03A2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сельский туризм;</w:t>
      </w:r>
    </w:p>
    <w:p w:rsidR="001E03A2" w:rsidRPr="0018768D" w:rsidRDefault="001E03A2" w:rsidP="001E03A2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охотничье-рыболовный туризм;</w:t>
      </w:r>
    </w:p>
    <w:p w:rsidR="001E03A2" w:rsidRPr="0018768D" w:rsidRDefault="001E03A2" w:rsidP="001E03A2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событийный туризм.</w:t>
      </w:r>
    </w:p>
    <w:p w:rsidR="001E03A2" w:rsidRPr="000B193E" w:rsidRDefault="001E03A2" w:rsidP="001E03A2">
      <w:pPr>
        <w:ind w:firstLine="567"/>
        <w:jc w:val="both"/>
        <w:rPr>
          <w:rFonts w:cs="Times New Roman"/>
          <w:color w:val="FF0000"/>
          <w:szCs w:val="24"/>
        </w:rPr>
      </w:pP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 w:rsidRPr="0018768D">
        <w:rPr>
          <w:rFonts w:cs="Times New Roman"/>
          <w:color w:val="000000" w:themeColor="text1"/>
          <w:szCs w:val="24"/>
        </w:rPr>
        <w:t>Основный</w:t>
      </w:r>
      <w:proofErr w:type="gramEnd"/>
      <w:r w:rsidRPr="0018768D">
        <w:rPr>
          <w:rFonts w:cs="Times New Roman"/>
          <w:color w:val="000000" w:themeColor="text1"/>
          <w:szCs w:val="24"/>
        </w:rPr>
        <w:t xml:space="preserve"> </w:t>
      </w:r>
      <w:r w:rsidRPr="0018768D">
        <w:rPr>
          <w:rFonts w:cs="Times New Roman"/>
          <w:b/>
          <w:color w:val="000000" w:themeColor="text1"/>
          <w:szCs w:val="24"/>
        </w:rPr>
        <w:t>варианты развития туризма</w:t>
      </w:r>
      <w:r w:rsidRPr="0018768D">
        <w:rPr>
          <w:rFonts w:cs="Times New Roman"/>
          <w:color w:val="000000" w:themeColor="text1"/>
          <w:szCs w:val="24"/>
        </w:rPr>
        <w:t xml:space="preserve"> в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18768D">
        <w:rPr>
          <w:rFonts w:cs="Times New Roman"/>
          <w:color w:val="000000" w:themeColor="text1"/>
          <w:szCs w:val="24"/>
        </w:rPr>
        <w:t>«Междуреченское» могут быть представлены:</w:t>
      </w:r>
    </w:p>
    <w:p w:rsidR="001E03A2" w:rsidRPr="00457875" w:rsidRDefault="001E03A2" w:rsidP="001E03A2">
      <w:pPr>
        <w:pStyle w:val="ab"/>
        <w:numPr>
          <w:ilvl w:val="0"/>
          <w:numId w:val="44"/>
        </w:numPr>
        <w:spacing w:line="360" w:lineRule="auto"/>
        <w:ind w:left="1134" w:firstLine="0"/>
        <w:jc w:val="both"/>
        <w:rPr>
          <w:rFonts w:cs="Times New Roman"/>
          <w:b/>
          <w:color w:val="FF0000"/>
          <w:szCs w:val="24"/>
        </w:rPr>
      </w:pPr>
      <w:r>
        <w:rPr>
          <w:szCs w:val="24"/>
        </w:rPr>
        <w:lastRenderedPageBreak/>
        <w:t>с</w:t>
      </w:r>
      <w:r w:rsidRPr="00457875">
        <w:rPr>
          <w:szCs w:val="24"/>
        </w:rPr>
        <w:t xml:space="preserve">оздание условий для развития </w:t>
      </w:r>
      <w:r>
        <w:rPr>
          <w:szCs w:val="24"/>
        </w:rPr>
        <w:t xml:space="preserve">культурно-познавательного </w:t>
      </w:r>
      <w:r w:rsidRPr="00457875">
        <w:rPr>
          <w:szCs w:val="24"/>
        </w:rPr>
        <w:t xml:space="preserve">туризма на территории </w:t>
      </w:r>
      <w:r>
        <w:rPr>
          <w:szCs w:val="24"/>
        </w:rPr>
        <w:t xml:space="preserve"> МО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с целью создания дополнительных рабочих мест и привлечения туристов;</w:t>
      </w:r>
    </w:p>
    <w:p w:rsidR="001E03A2" w:rsidRPr="00144589" w:rsidRDefault="001E03A2" w:rsidP="00144589">
      <w:pPr>
        <w:pStyle w:val="ab"/>
        <w:numPr>
          <w:ilvl w:val="0"/>
          <w:numId w:val="44"/>
        </w:numPr>
        <w:spacing w:line="360" w:lineRule="auto"/>
        <w:ind w:left="993" w:firstLine="141"/>
        <w:jc w:val="both"/>
        <w:rPr>
          <w:szCs w:val="24"/>
        </w:rPr>
      </w:pPr>
      <w:r w:rsidRPr="00457875">
        <w:rPr>
          <w:sz w:val="16"/>
          <w:szCs w:val="16"/>
        </w:rPr>
        <w:t xml:space="preserve">. </w:t>
      </w:r>
      <w:r>
        <w:rPr>
          <w:szCs w:val="24"/>
        </w:rPr>
        <w:t>р</w:t>
      </w:r>
      <w:r w:rsidRPr="00457875">
        <w:rPr>
          <w:szCs w:val="24"/>
        </w:rPr>
        <w:t>азработка программы развития туристской деятельности</w:t>
      </w:r>
      <w:r>
        <w:rPr>
          <w:szCs w:val="24"/>
        </w:rPr>
        <w:t>.</w:t>
      </w:r>
    </w:p>
    <w:p w:rsidR="001E03A2" w:rsidRPr="00862728" w:rsidRDefault="001E03A2" w:rsidP="001E03A2">
      <w:pPr>
        <w:spacing w:line="360" w:lineRule="auto"/>
        <w:ind w:left="0" w:firstLine="567"/>
        <w:jc w:val="both"/>
        <w:rPr>
          <w:szCs w:val="24"/>
        </w:rPr>
      </w:pPr>
      <w:r w:rsidRPr="00862728">
        <w:rPr>
          <w:b/>
          <w:szCs w:val="24"/>
        </w:rPr>
        <w:t>Опорными центрами</w:t>
      </w:r>
      <w:r w:rsidRPr="00862728">
        <w:rPr>
          <w:szCs w:val="24"/>
        </w:rPr>
        <w:t xml:space="preserve"> туризма могут стать п. </w:t>
      </w:r>
      <w:proofErr w:type="gramStart"/>
      <w:r w:rsidRPr="00862728">
        <w:rPr>
          <w:szCs w:val="24"/>
        </w:rPr>
        <w:t>Междуреченский</w:t>
      </w:r>
      <w:proofErr w:type="gramEnd"/>
      <w:r w:rsidRPr="00862728">
        <w:rPr>
          <w:szCs w:val="24"/>
        </w:rPr>
        <w:t xml:space="preserve">, п. </w:t>
      </w:r>
      <w:proofErr w:type="spellStart"/>
      <w:r w:rsidRPr="00862728">
        <w:rPr>
          <w:szCs w:val="24"/>
        </w:rPr>
        <w:t>Сога</w:t>
      </w:r>
      <w:proofErr w:type="spellEnd"/>
      <w:r w:rsidRPr="00862728">
        <w:rPr>
          <w:szCs w:val="24"/>
        </w:rPr>
        <w:t xml:space="preserve">, а п. </w:t>
      </w:r>
      <w:proofErr w:type="spellStart"/>
      <w:r w:rsidRPr="00862728">
        <w:rPr>
          <w:szCs w:val="24"/>
        </w:rPr>
        <w:t>Шангас</w:t>
      </w:r>
      <w:proofErr w:type="spellEnd"/>
      <w:r>
        <w:rPr>
          <w:szCs w:val="24"/>
        </w:rPr>
        <w:t xml:space="preserve"> -</w:t>
      </w:r>
      <w:r w:rsidRPr="00862728">
        <w:rPr>
          <w:szCs w:val="24"/>
        </w:rPr>
        <w:t xml:space="preserve"> </w:t>
      </w:r>
      <w:r w:rsidRPr="00862728">
        <w:rPr>
          <w:b/>
          <w:szCs w:val="24"/>
        </w:rPr>
        <w:t>опорной точкой</w:t>
      </w:r>
      <w:r w:rsidRPr="00862728">
        <w:rPr>
          <w:szCs w:val="24"/>
        </w:rPr>
        <w:t>.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Предполагается в опорном центре и опорных точках развитие туристской инфраструктуры и системы гостевых домов и мини-гостиниц, туристских деревень.</w:t>
      </w:r>
    </w:p>
    <w:p w:rsidR="00006492" w:rsidRDefault="00006492" w:rsidP="004E59EB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1E03A2" w:rsidRPr="004E59EB" w:rsidRDefault="001E03A2" w:rsidP="004E59EB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34B48" w:rsidRDefault="00283E0D" w:rsidP="008775AC">
      <w:pPr>
        <w:spacing w:line="360" w:lineRule="auto"/>
        <w:ind w:left="0"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1E03A2">
        <w:rPr>
          <w:rFonts w:cs="Times New Roman"/>
          <w:b/>
          <w:szCs w:val="24"/>
        </w:rPr>
        <w:t>.4</w:t>
      </w:r>
      <w:r w:rsidR="00734B48">
        <w:rPr>
          <w:rFonts w:cs="Times New Roman"/>
          <w:b/>
          <w:szCs w:val="24"/>
        </w:rPr>
        <w:t>. М</w:t>
      </w:r>
      <w:r w:rsidR="00734B48" w:rsidRPr="00BF052D">
        <w:rPr>
          <w:rFonts w:cs="Times New Roman"/>
          <w:b/>
          <w:szCs w:val="24"/>
        </w:rPr>
        <w:t>ероприятия по улучшению экологической обстановки и охране окружающей среды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К основным мероприятиям по улучшению экологической обстановки и охране окружающей среды относятся:</w:t>
      </w:r>
    </w:p>
    <w:p w:rsidR="001E03A2" w:rsidRPr="0018768D" w:rsidRDefault="001E03A2" w:rsidP="001E03A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Проектные предложения генерального плана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18768D">
        <w:rPr>
          <w:rFonts w:cs="Times New Roman"/>
          <w:color w:val="000000" w:themeColor="text1"/>
          <w:szCs w:val="24"/>
        </w:rPr>
        <w:t xml:space="preserve"> направлены на обеспечение устойчивого и экологически безопасного развития территории, рационального природопользования, формирования благоприятных условий жизнедеятельности населения. Прогнозируемое увеличение техногенной нагрузки обусловлено развитием существующих и организацией новых производств, в том чи</w:t>
      </w:r>
      <w:r>
        <w:rPr>
          <w:rFonts w:cs="Times New Roman"/>
          <w:color w:val="000000" w:themeColor="text1"/>
          <w:szCs w:val="24"/>
        </w:rPr>
        <w:t>сле лесообрабатывающих</w:t>
      </w:r>
      <w:r w:rsidRPr="0018768D">
        <w:rPr>
          <w:rFonts w:cs="Times New Roman"/>
          <w:color w:val="000000" w:themeColor="text1"/>
          <w:szCs w:val="24"/>
        </w:rPr>
        <w:t>, развитием транспортных коммуникаций, увеличением объёмов жилищного строительства, что требует усиления мер по охране окружающей среды.</w:t>
      </w:r>
    </w:p>
    <w:p w:rsidR="001E03A2" w:rsidRPr="000B193E" w:rsidRDefault="001E03A2" w:rsidP="001E03A2">
      <w:pPr>
        <w:jc w:val="both"/>
        <w:rPr>
          <w:rFonts w:cs="Times New Roman"/>
          <w:b/>
          <w:color w:val="FF0000"/>
          <w:szCs w:val="24"/>
        </w:rPr>
      </w:pPr>
    </w:p>
    <w:p w:rsidR="001E03A2" w:rsidRPr="0018768D" w:rsidRDefault="001E03A2" w:rsidP="001E03A2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Перечень природоохранных мероприятий.</w:t>
      </w:r>
    </w:p>
    <w:p w:rsidR="001E03A2" w:rsidRPr="0018768D" w:rsidRDefault="001E03A2" w:rsidP="001E03A2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Мероприятия по охране атмосферного воздуха:</w:t>
      </w:r>
    </w:p>
    <w:p w:rsidR="001E03A2" w:rsidRPr="0018768D" w:rsidRDefault="001E03A2" w:rsidP="001E03A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установление для всех источников выбросов загрязняющих веще</w:t>
      </w:r>
      <w:proofErr w:type="gramStart"/>
      <w:r w:rsidRPr="0018768D">
        <w:rPr>
          <w:rFonts w:cs="Times New Roman"/>
          <w:color w:val="000000" w:themeColor="text1"/>
          <w:szCs w:val="24"/>
        </w:rPr>
        <w:t>ств пр</w:t>
      </w:r>
      <w:proofErr w:type="gramEnd"/>
      <w:r w:rsidRPr="0018768D">
        <w:rPr>
          <w:rFonts w:cs="Times New Roman"/>
          <w:color w:val="000000" w:themeColor="text1"/>
          <w:szCs w:val="24"/>
        </w:rPr>
        <w:t>едельно допустимых выбросов (ПДВ);</w:t>
      </w:r>
    </w:p>
    <w:p w:rsidR="001E03A2" w:rsidRPr="0018768D" w:rsidRDefault="001E03A2" w:rsidP="001E03A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соблюдение размера и регламента санитарно-защитных зон промышленных предприятий, озеленение санитарно-защитных зон  промышленных и коммунальных объектов, животноводческих, птицеводческих и свиноводческих комплексов, согласно требованиям СанПиН 2.2.1/2.1.1.1200-03;</w:t>
      </w:r>
    </w:p>
    <w:p w:rsidR="001E03A2" w:rsidRPr="0018768D" w:rsidRDefault="001E03A2" w:rsidP="001E03A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lastRenderedPageBreak/>
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</w:r>
    </w:p>
    <w:p w:rsidR="001E03A2" w:rsidRPr="0018768D" w:rsidRDefault="001E03A2" w:rsidP="001E03A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</w:r>
    </w:p>
    <w:p w:rsidR="001E03A2" w:rsidRPr="0018768D" w:rsidRDefault="001E03A2" w:rsidP="001E03A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перевод котельных на экологически более безопасное топливо (природный газ, древесные отходы и др.);</w:t>
      </w:r>
    </w:p>
    <w:p w:rsidR="001E03A2" w:rsidRPr="0018768D" w:rsidRDefault="001E03A2" w:rsidP="001E03A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создание вдоль всех транспортных коммуникаций защитных зеленых полос </w:t>
      </w:r>
      <w:proofErr w:type="gramStart"/>
      <w:r w:rsidRPr="0018768D">
        <w:rPr>
          <w:rFonts w:cs="Times New Roman"/>
          <w:color w:val="000000" w:themeColor="text1"/>
          <w:szCs w:val="24"/>
        </w:rPr>
        <w:t>из</w:t>
      </w:r>
      <w:proofErr w:type="gramEnd"/>
      <w:r w:rsidRPr="0018768D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18768D">
        <w:rPr>
          <w:rFonts w:cs="Times New Roman"/>
          <w:color w:val="000000" w:themeColor="text1"/>
          <w:szCs w:val="24"/>
        </w:rPr>
        <w:t>пыле</w:t>
      </w:r>
      <w:proofErr w:type="gramEnd"/>
      <w:r w:rsidRPr="0018768D">
        <w:rPr>
          <w:rFonts w:cs="Times New Roman"/>
          <w:color w:val="000000" w:themeColor="text1"/>
          <w:szCs w:val="24"/>
        </w:rPr>
        <w:t>- и газоустойчивых зеленых насаждений.</w:t>
      </w:r>
    </w:p>
    <w:p w:rsidR="001E03A2" w:rsidRPr="0018768D" w:rsidRDefault="001E03A2" w:rsidP="001E03A2">
      <w:pPr>
        <w:ind w:left="0"/>
        <w:jc w:val="both"/>
        <w:rPr>
          <w:rFonts w:cs="Times New Roman"/>
          <w:b/>
          <w:color w:val="000000" w:themeColor="text1"/>
          <w:szCs w:val="24"/>
        </w:rPr>
      </w:pPr>
    </w:p>
    <w:p w:rsidR="001E03A2" w:rsidRPr="0018768D" w:rsidRDefault="001E03A2" w:rsidP="001E03A2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 w:rsidRPr="0018768D">
        <w:rPr>
          <w:rFonts w:cs="Times New Roman"/>
          <w:b/>
          <w:color w:val="000000" w:themeColor="text1"/>
          <w:szCs w:val="24"/>
        </w:rPr>
        <w:t>Водоохранные</w:t>
      </w:r>
      <w:proofErr w:type="spellEnd"/>
      <w:r w:rsidRPr="0018768D">
        <w:rPr>
          <w:rFonts w:cs="Times New Roman"/>
          <w:b/>
          <w:color w:val="000000" w:themeColor="text1"/>
          <w:szCs w:val="24"/>
        </w:rPr>
        <w:t xml:space="preserve"> мероприятия:</w:t>
      </w:r>
    </w:p>
    <w:p w:rsidR="001E03A2" w:rsidRPr="0018768D" w:rsidRDefault="001E03A2" w:rsidP="001E03A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внедрение рациональных технологий и мероприятий по очистке сточных вод промышленных предприятий;</w:t>
      </w:r>
    </w:p>
    <w:p w:rsidR="001E03A2" w:rsidRPr="0018768D" w:rsidRDefault="001E03A2" w:rsidP="001E03A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внедрение современных технологических процессов в крупных </w:t>
      </w:r>
      <w:proofErr w:type="spellStart"/>
      <w:r w:rsidRPr="0018768D">
        <w:rPr>
          <w:rFonts w:cs="Times New Roman"/>
          <w:color w:val="000000" w:themeColor="text1"/>
          <w:szCs w:val="24"/>
        </w:rPr>
        <w:t>промышденных</w:t>
      </w:r>
      <w:proofErr w:type="spellEnd"/>
      <w:r w:rsidRPr="0018768D">
        <w:rPr>
          <w:rFonts w:cs="Times New Roman"/>
          <w:color w:val="000000" w:themeColor="text1"/>
          <w:szCs w:val="24"/>
        </w:rPr>
        <w:t xml:space="preserve"> комплексах;</w:t>
      </w:r>
    </w:p>
    <w:p w:rsidR="001E03A2" w:rsidRPr="0018768D" w:rsidRDefault="001E03A2" w:rsidP="001E03A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сокращение водопотреблени</w:t>
      </w:r>
      <w:r>
        <w:rPr>
          <w:rFonts w:cs="Times New Roman"/>
          <w:color w:val="000000" w:themeColor="text1"/>
          <w:szCs w:val="24"/>
        </w:rPr>
        <w:t>я промышленными, коммунальными</w:t>
      </w:r>
      <w:r w:rsidRPr="0018768D">
        <w:rPr>
          <w:rFonts w:cs="Times New Roman"/>
          <w:color w:val="000000" w:themeColor="text1"/>
          <w:szCs w:val="24"/>
        </w:rPr>
        <w:t xml:space="preserve"> предприятиями за счёт использования передовых технологий производства, внедрения оборотного или повторного использо</w:t>
      </w:r>
      <w:r>
        <w:rPr>
          <w:rFonts w:cs="Times New Roman"/>
          <w:color w:val="000000" w:themeColor="text1"/>
          <w:szCs w:val="24"/>
        </w:rPr>
        <w:t>вания воды, очистки сточных вод.</w:t>
      </w:r>
    </w:p>
    <w:p w:rsidR="001E03A2" w:rsidRPr="0018768D" w:rsidRDefault="001E03A2" w:rsidP="001E03A2">
      <w:pPr>
        <w:pStyle w:val="ab"/>
        <w:ind w:left="1134"/>
        <w:jc w:val="both"/>
        <w:rPr>
          <w:rFonts w:cs="Times New Roman"/>
          <w:b/>
          <w:color w:val="000000" w:themeColor="text1"/>
          <w:szCs w:val="24"/>
        </w:rPr>
      </w:pPr>
    </w:p>
    <w:p w:rsidR="001E03A2" w:rsidRPr="0018768D" w:rsidRDefault="001E03A2" w:rsidP="001E03A2">
      <w:pPr>
        <w:pStyle w:val="ab"/>
        <w:spacing w:line="360" w:lineRule="auto"/>
        <w:ind w:left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Мероприятия по охране почв и геологической среды:</w:t>
      </w:r>
    </w:p>
    <w:p w:rsidR="00144589" w:rsidRDefault="001E03A2" w:rsidP="001E03A2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44589">
        <w:rPr>
          <w:rFonts w:cs="Times New Roman"/>
          <w:color w:val="000000" w:themeColor="text1"/>
          <w:szCs w:val="24"/>
        </w:rPr>
        <w:t xml:space="preserve">рекультивация нарушенных в процессе строительства территорий, восстановление продуктивности и природно-хозяйственной ценности почв, утративших свою первоначальную ценность; </w:t>
      </w:r>
    </w:p>
    <w:p w:rsidR="001E03A2" w:rsidRPr="0018768D" w:rsidRDefault="001E03A2" w:rsidP="001E03A2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подпольями, с изоляцией межэтажных перекрытий нижних этажей, применять установки «</w:t>
      </w:r>
      <w:proofErr w:type="spellStart"/>
      <w:r w:rsidRPr="0018768D">
        <w:rPr>
          <w:rFonts w:cs="Times New Roman"/>
          <w:color w:val="000000" w:themeColor="text1"/>
          <w:szCs w:val="24"/>
        </w:rPr>
        <w:t>антирадон</w:t>
      </w:r>
      <w:proofErr w:type="spellEnd"/>
      <w:r w:rsidRPr="0018768D">
        <w:rPr>
          <w:rFonts w:cs="Times New Roman"/>
          <w:color w:val="000000" w:themeColor="text1"/>
          <w:szCs w:val="24"/>
        </w:rPr>
        <w:t>» и т.д.;</w:t>
      </w:r>
    </w:p>
    <w:p w:rsidR="001E03A2" w:rsidRPr="0018768D" w:rsidRDefault="001E03A2" w:rsidP="001E03A2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организация защитных лесных полос вдоль транспортных коммуникаций для предотвращения загрязнения почв и ценных сельхозугодий;</w:t>
      </w:r>
    </w:p>
    <w:p w:rsidR="001E03A2" w:rsidRPr="00144589" w:rsidRDefault="001E03A2" w:rsidP="00144589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lastRenderedPageBreak/>
        <w:t>создание на всех крупных накопителях отходов сети наблюдательных скважин и обеспечение</w:t>
      </w:r>
      <w:r w:rsidRPr="0018768D">
        <w:rPr>
          <w:rFonts w:cs="Times New Roman"/>
          <w:b/>
          <w:color w:val="000000" w:themeColor="text1"/>
          <w:szCs w:val="24"/>
        </w:rPr>
        <w:t xml:space="preserve"> систематического </w:t>
      </w:r>
      <w:proofErr w:type="gramStart"/>
      <w:r w:rsidRPr="0018768D">
        <w:rPr>
          <w:rFonts w:cs="Times New Roman"/>
          <w:b/>
          <w:color w:val="000000" w:themeColor="text1"/>
          <w:szCs w:val="24"/>
        </w:rPr>
        <w:t>контроля за</w:t>
      </w:r>
      <w:proofErr w:type="gramEnd"/>
      <w:r w:rsidRPr="0018768D">
        <w:rPr>
          <w:rFonts w:cs="Times New Roman"/>
          <w:b/>
          <w:color w:val="000000" w:themeColor="text1"/>
          <w:szCs w:val="24"/>
        </w:rPr>
        <w:t xml:space="preserve"> качеством подземных вод.</w:t>
      </w:r>
    </w:p>
    <w:p w:rsidR="001E03A2" w:rsidRPr="0018768D" w:rsidRDefault="001E03A2" w:rsidP="001E03A2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Мероприятия в области санитарной очистки и обращения с отходами:</w:t>
      </w:r>
    </w:p>
    <w:p w:rsidR="001E03A2" w:rsidRPr="0018768D" w:rsidRDefault="001E03A2" w:rsidP="001E03A2">
      <w:pPr>
        <w:pStyle w:val="ab"/>
        <w:numPr>
          <w:ilvl w:val="0"/>
          <w:numId w:val="47"/>
        </w:numPr>
        <w:spacing w:after="0"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Дальнейшее использование существующего </w:t>
      </w:r>
      <w:r w:rsidRPr="0018768D">
        <w:rPr>
          <w:rFonts w:cs="Times New Roman"/>
          <w:b/>
          <w:color w:val="000000" w:themeColor="text1"/>
          <w:szCs w:val="24"/>
        </w:rPr>
        <w:t>лицензированного</w:t>
      </w:r>
      <w:r w:rsidRPr="0018768D">
        <w:rPr>
          <w:rFonts w:cs="Times New Roman"/>
          <w:color w:val="000000" w:themeColor="text1"/>
          <w:szCs w:val="24"/>
        </w:rPr>
        <w:t xml:space="preserve"> </w:t>
      </w:r>
      <w:r w:rsidRPr="0018768D">
        <w:rPr>
          <w:rFonts w:cs="Times New Roman"/>
          <w:b/>
          <w:color w:val="000000" w:themeColor="text1"/>
          <w:szCs w:val="24"/>
        </w:rPr>
        <w:t>полигона</w:t>
      </w:r>
      <w:r w:rsidRPr="0018768D">
        <w:rPr>
          <w:rFonts w:cs="Times New Roman"/>
          <w:color w:val="000000" w:themeColor="text1"/>
          <w:szCs w:val="24"/>
        </w:rPr>
        <w:t xml:space="preserve"> ТБО в п. Междуреченский (ФГУ ОИУ ОУХД-1 УФСИН по Архангельской области), площадью 9,5 га.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proofErr w:type="gramStart"/>
      <w:r w:rsidRPr="0018768D">
        <w:rPr>
          <w:rFonts w:cs="Times New Roman"/>
          <w:color w:val="000000" w:themeColor="text1"/>
          <w:szCs w:val="24"/>
        </w:rPr>
        <w:t>Контроль за</w:t>
      </w:r>
      <w:proofErr w:type="gramEnd"/>
      <w:r w:rsidRPr="0018768D">
        <w:rPr>
          <w:rFonts w:cs="Times New Roman"/>
          <w:color w:val="000000" w:themeColor="text1"/>
          <w:szCs w:val="24"/>
        </w:rPr>
        <w:t xml:space="preserve"> санитарно-техническим состоянием свалки ТБО, санитарным состоянием помещений, территории, прилегающей к свалке осуществляется один раз в месяц,  программа производственного контроля.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В случаях, когда в соответствии с действующими нормами и правилами невозможно устройство контейнерной площадки, организацией по согласованию с уполномоченными органами определяются места временного хранения отходов.</w:t>
      </w:r>
    </w:p>
    <w:p w:rsidR="001E03A2" w:rsidRPr="0018768D" w:rsidRDefault="001E03A2" w:rsidP="001E03A2">
      <w:pPr>
        <w:pStyle w:val="ab"/>
        <w:numPr>
          <w:ilvl w:val="2"/>
          <w:numId w:val="4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Организации, управляющие жилищным фондом, иные организации, а также владельцы индивидуальных жилых домов обязаны заключать договоры на вывоз и утилизацию (захоронение) отходов только с организациями, имеющими разрешение на транспортировку и размещение опасных отходов.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Все организации обязаны предусмотреть места для сбора твердых бытовых отходов и обеспечить их вывоз силами специализированной организации.</w:t>
      </w:r>
    </w:p>
    <w:p w:rsidR="001E03A2" w:rsidRPr="0018768D" w:rsidRDefault="001E03A2" w:rsidP="001E03A2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Несанкционированные свалки образуются из-за отдаленности санкционированных свалок, санитарной неграмотности населения. </w:t>
      </w:r>
      <w:proofErr w:type="gramStart"/>
      <w:r w:rsidRPr="0018768D">
        <w:rPr>
          <w:rFonts w:cs="Times New Roman"/>
          <w:color w:val="000000" w:themeColor="text1"/>
          <w:szCs w:val="24"/>
        </w:rPr>
        <w:t>Меры</w:t>
      </w:r>
      <w:proofErr w:type="gramEnd"/>
      <w:r w:rsidRPr="0018768D">
        <w:rPr>
          <w:rFonts w:cs="Times New Roman"/>
          <w:color w:val="000000" w:themeColor="text1"/>
          <w:szCs w:val="24"/>
        </w:rPr>
        <w:t xml:space="preserve"> принятые для </w:t>
      </w:r>
      <w:r w:rsidRPr="0018768D">
        <w:rPr>
          <w:rFonts w:cs="Times New Roman"/>
          <w:b/>
          <w:color w:val="000000" w:themeColor="text1"/>
          <w:szCs w:val="24"/>
        </w:rPr>
        <w:t>ликвидации</w:t>
      </w:r>
      <w:r w:rsidRPr="0018768D">
        <w:rPr>
          <w:rFonts w:cs="Times New Roman"/>
          <w:color w:val="000000" w:themeColor="text1"/>
          <w:szCs w:val="24"/>
        </w:rPr>
        <w:t xml:space="preserve"> – выданы предписания, наложены административные взыскания.  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Ликвидация стихийных свалок является действенным средством борьбы за чистоту почвы.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Строительство установок по утилизации ртути и ртутьсодержащих приборов, по обезвреживанию, утилизации пестицидов в районе не ведется. Промышленные, ртутьсодержащие отходы хранятся на временных </w:t>
      </w:r>
      <w:proofErr w:type="gramStart"/>
      <w:r w:rsidRPr="0018768D">
        <w:rPr>
          <w:rFonts w:cs="Times New Roman"/>
          <w:color w:val="000000" w:themeColor="text1"/>
          <w:szCs w:val="24"/>
        </w:rPr>
        <w:t>площадках</w:t>
      </w:r>
      <w:proofErr w:type="gramEnd"/>
      <w:r w:rsidRPr="0018768D">
        <w:rPr>
          <w:rFonts w:cs="Times New Roman"/>
          <w:color w:val="000000" w:themeColor="text1"/>
          <w:szCs w:val="24"/>
        </w:rPr>
        <w:t xml:space="preserve"> на предприятиях, для дальнейшего вывоза на специализированные предприятия для обезвреживания и утилизации.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lastRenderedPageBreak/>
        <w:t xml:space="preserve">Для сбора жидких бытовых отходов в не канализованных домовладениях </w:t>
      </w:r>
      <w:r w:rsidR="00E10F1A">
        <w:rPr>
          <w:rFonts w:cs="Times New Roman"/>
          <w:color w:val="000000" w:themeColor="text1"/>
          <w:szCs w:val="24"/>
        </w:rPr>
        <w:t>устраиваются</w:t>
      </w:r>
      <w:r w:rsidRPr="0018768D">
        <w:rPr>
          <w:rFonts w:cs="Times New Roman"/>
          <w:color w:val="000000" w:themeColor="text1"/>
          <w:szCs w:val="24"/>
        </w:rPr>
        <w:t xml:space="preserve"> дворовые выгребные ямы и туалеты, имеющие водонепроницаемый выгреб и наземную часть с крышкой и решеткой для отделения твердых фракций.</w:t>
      </w:r>
    </w:p>
    <w:p w:rsidR="001E03A2" w:rsidRPr="0018768D" w:rsidRDefault="001E03A2" w:rsidP="001E03A2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Объем и необходимое количество выгребов устанавливается исходя из нормы накопления жидких бытовых отходов и количества жителей.</w:t>
      </w:r>
    </w:p>
    <w:p w:rsidR="00320B74" w:rsidRDefault="00320B74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1E03A2" w:rsidRDefault="001E03A2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121EA7" w:rsidRDefault="00121EA7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734B48" w:rsidRPr="00283E0D" w:rsidRDefault="00E10F1A" w:rsidP="008775AC">
      <w:pPr>
        <w:spacing w:line="360" w:lineRule="auto"/>
        <w:ind w:left="0"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3.6</w:t>
      </w:r>
      <w:r w:rsidR="00283E0D">
        <w:rPr>
          <w:rFonts w:cs="Times New Roman"/>
          <w:b/>
          <w:szCs w:val="24"/>
        </w:rPr>
        <w:t xml:space="preserve"> </w:t>
      </w:r>
      <w:r w:rsidR="00A81038">
        <w:rPr>
          <w:rFonts w:cs="Times New Roman"/>
          <w:b/>
          <w:szCs w:val="24"/>
        </w:rPr>
        <w:t xml:space="preserve"> </w:t>
      </w:r>
      <w:r w:rsidR="00283E0D" w:rsidRPr="00283E0D">
        <w:rPr>
          <w:rFonts w:cs="Times New Roman"/>
          <w:b/>
          <w:szCs w:val="24"/>
        </w:rPr>
        <w:t>Мероприятия по предотвращению чрезвычайных ситуаций природного и техногенного характера и пожарной безопасности</w:t>
      </w:r>
    </w:p>
    <w:p w:rsidR="00734B48" w:rsidRPr="00DA1A88" w:rsidRDefault="00734B48" w:rsidP="008775AC">
      <w:pPr>
        <w:spacing w:line="360" w:lineRule="auto"/>
        <w:ind w:left="0"/>
        <w:jc w:val="both"/>
        <w:rPr>
          <w:rFonts w:cs="Times New Roman"/>
          <w:szCs w:val="24"/>
        </w:rPr>
      </w:pPr>
    </w:p>
    <w:p w:rsidR="00515B65" w:rsidRPr="0018768D" w:rsidRDefault="00515B65" w:rsidP="00515B6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18768D">
        <w:rPr>
          <w:b/>
          <w:color w:val="000000" w:themeColor="text1"/>
        </w:rPr>
        <w:t>Общие положения.</w:t>
      </w:r>
    </w:p>
    <w:p w:rsidR="00515B65" w:rsidRPr="0018768D" w:rsidRDefault="00515B65" w:rsidP="00515B65">
      <w:pPr>
        <w:spacing w:line="360" w:lineRule="auto"/>
        <w:ind w:left="0" w:firstLine="567"/>
        <w:jc w:val="both"/>
        <w:rPr>
          <w:color w:val="000000" w:themeColor="text1"/>
        </w:rPr>
      </w:pPr>
      <w:r w:rsidRPr="0018768D">
        <w:rPr>
          <w:color w:val="000000" w:themeColor="text1"/>
        </w:rPr>
        <w:t xml:space="preserve">Общие положения по основным факторам риска возникновения чрезвычайных ситуаций природного и техногенного характера приведены в соответствие с </w:t>
      </w:r>
      <w:r w:rsidRPr="0018768D">
        <w:rPr>
          <w:b/>
          <w:color w:val="000000" w:themeColor="text1"/>
        </w:rPr>
        <w:t xml:space="preserve">«Паспортом безопасности территории </w:t>
      </w:r>
      <w:proofErr w:type="spellStart"/>
      <w:r w:rsidRPr="0018768D">
        <w:rPr>
          <w:b/>
          <w:color w:val="000000" w:themeColor="text1"/>
        </w:rPr>
        <w:t>Пинежского</w:t>
      </w:r>
      <w:proofErr w:type="spellEnd"/>
      <w:r w:rsidRPr="0018768D">
        <w:rPr>
          <w:b/>
          <w:color w:val="000000" w:themeColor="text1"/>
        </w:rPr>
        <w:t xml:space="preserve"> района Архангельской области»</w:t>
      </w:r>
      <w:r w:rsidRPr="0018768D">
        <w:rPr>
          <w:color w:val="000000" w:themeColor="text1"/>
        </w:rPr>
        <w:t xml:space="preserve">, разработанном </w:t>
      </w:r>
      <w:proofErr w:type="gramStart"/>
      <w:r w:rsidRPr="0018768D">
        <w:rPr>
          <w:color w:val="000000" w:themeColor="text1"/>
        </w:rPr>
        <w:t>согласно приказа</w:t>
      </w:r>
      <w:proofErr w:type="gramEnd"/>
      <w:r w:rsidRPr="0018768D">
        <w:rPr>
          <w:color w:val="000000" w:themeColor="text1"/>
        </w:rPr>
        <w:t xml:space="preserve"> МЧС России от 25.10.2004 г. № 484.</w:t>
      </w:r>
    </w:p>
    <w:p w:rsidR="00515B65" w:rsidRPr="0018768D" w:rsidRDefault="00515B65" w:rsidP="00515B65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515B65" w:rsidRPr="0018768D" w:rsidRDefault="00515B65" w:rsidP="00515B65">
      <w:pPr>
        <w:spacing w:line="360" w:lineRule="auto"/>
        <w:ind w:left="0" w:firstLine="567"/>
        <w:jc w:val="both"/>
        <w:rPr>
          <w:color w:val="000000" w:themeColor="text1"/>
        </w:rPr>
      </w:pPr>
      <w:r w:rsidRPr="0018768D">
        <w:rPr>
          <w:color w:val="000000" w:themeColor="text1"/>
        </w:rPr>
        <w:t xml:space="preserve">В соответствии с составом и структурой </w:t>
      </w:r>
      <w:r w:rsidRPr="0018768D">
        <w:rPr>
          <w:b/>
          <w:color w:val="000000" w:themeColor="text1"/>
        </w:rPr>
        <w:t>«Паспорта безопасности»</w:t>
      </w:r>
      <w:r w:rsidRPr="0018768D">
        <w:rPr>
          <w:color w:val="000000" w:themeColor="text1"/>
        </w:rPr>
        <w:t>, безопасность населения на территории</w:t>
      </w:r>
      <w:r>
        <w:rPr>
          <w:color w:val="000000" w:themeColor="text1"/>
        </w:rPr>
        <w:t xml:space="preserve"> МО </w:t>
      </w:r>
      <w:r w:rsidRPr="0018768D">
        <w:rPr>
          <w:color w:val="000000" w:themeColor="text1"/>
        </w:rPr>
        <w:t>обеспечивается решением следующих задач:</w:t>
      </w:r>
    </w:p>
    <w:p w:rsidR="00515B65" w:rsidRPr="0018768D" w:rsidRDefault="00515B65" w:rsidP="00515B65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18768D">
        <w:rPr>
          <w:color w:val="000000" w:themeColor="text1"/>
        </w:rPr>
        <w:t>характеристикой опасных объектов территории;</w:t>
      </w:r>
    </w:p>
    <w:p w:rsidR="00515B65" w:rsidRPr="0018768D" w:rsidRDefault="00515B65" w:rsidP="00515B65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18768D">
        <w:rPr>
          <w:color w:val="000000" w:themeColor="text1"/>
        </w:rPr>
        <w:t>показателями риска природных ЧС;</w:t>
      </w:r>
    </w:p>
    <w:p w:rsidR="00515B65" w:rsidRPr="0018768D" w:rsidRDefault="00515B65" w:rsidP="00515B65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18768D">
        <w:rPr>
          <w:color w:val="000000" w:themeColor="text1"/>
        </w:rPr>
        <w:t>показателями риска техногенных ЧС;</w:t>
      </w:r>
    </w:p>
    <w:p w:rsidR="00515B65" w:rsidRPr="0018768D" w:rsidRDefault="00515B65" w:rsidP="00515B65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18768D">
        <w:rPr>
          <w:color w:val="000000" w:themeColor="text1"/>
        </w:rPr>
        <w:t>показателями риска биолого-социальных ЧС.</w:t>
      </w:r>
    </w:p>
    <w:p w:rsidR="00515B65" w:rsidRPr="0018768D" w:rsidRDefault="00515B65" w:rsidP="00515B65">
      <w:pPr>
        <w:tabs>
          <w:tab w:val="left" w:pos="0"/>
        </w:tabs>
        <w:spacing w:line="240" w:lineRule="auto"/>
        <w:ind w:left="0" w:firstLine="567"/>
        <w:jc w:val="both"/>
        <w:rPr>
          <w:color w:val="000000" w:themeColor="text1"/>
        </w:rPr>
      </w:pPr>
    </w:p>
    <w:p w:rsidR="00515B65" w:rsidRPr="0018768D" w:rsidRDefault="00515B65" w:rsidP="00515B65">
      <w:p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</w:rPr>
      </w:pPr>
      <w:r w:rsidRPr="0018768D">
        <w:rPr>
          <w:color w:val="000000" w:themeColor="text1"/>
        </w:rPr>
        <w:t>Выполнение мероприятий и рекомендаций по снижению риска и смягчению последствий ЧС позволит значительно снизить ущерб от возможных ЧС для жизни и здоровья обслуживающего персонала опасных объектов, населения  окружающей среды.</w:t>
      </w:r>
    </w:p>
    <w:p w:rsidR="00515B65" w:rsidRPr="000B193E" w:rsidRDefault="00515B65" w:rsidP="00515B65">
      <w:pPr>
        <w:pStyle w:val="ab"/>
        <w:spacing w:line="360" w:lineRule="auto"/>
        <w:ind w:left="567" w:firstLine="567"/>
        <w:jc w:val="both"/>
        <w:rPr>
          <w:rFonts w:cs="Times New Roman"/>
          <w:color w:val="FF0000"/>
          <w:szCs w:val="24"/>
        </w:rPr>
      </w:pPr>
    </w:p>
    <w:p w:rsidR="00515B65" w:rsidRPr="0018768D" w:rsidRDefault="00515B65" w:rsidP="00515B65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 xml:space="preserve">К основным факторам риска возникновения ЧС техногенного характера на территории </w:t>
      </w:r>
      <w:r>
        <w:rPr>
          <w:rFonts w:cs="Times New Roman"/>
          <w:b/>
          <w:color w:val="000000" w:themeColor="text1"/>
          <w:szCs w:val="24"/>
        </w:rPr>
        <w:t xml:space="preserve"> МО </w:t>
      </w:r>
      <w:r w:rsidRPr="0018768D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515B65" w:rsidRPr="0018768D" w:rsidRDefault="00515B65" w:rsidP="00515B65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lastRenderedPageBreak/>
        <w:t>автомобильные дороги (розливы нефтепродуктов и химически опасных веществ, аварии на транспорте);</w:t>
      </w:r>
    </w:p>
    <w:p w:rsidR="00515B65" w:rsidRPr="0018768D" w:rsidRDefault="00515B65" w:rsidP="00515B65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eastAsia="Times New Roman" w:cs="Times New Roman"/>
          <w:color w:val="000000" w:themeColor="text1"/>
        </w:rPr>
        <w:t xml:space="preserve">наличие коридоров ЛЭП </w:t>
      </w:r>
      <w:r w:rsidRPr="0018768D">
        <w:rPr>
          <w:rFonts w:cs="Times New Roman"/>
          <w:color w:val="000000" w:themeColor="text1"/>
          <w:szCs w:val="24"/>
        </w:rPr>
        <w:t>с защитными зонами: взрывы трансформаторов, повреждение электросетей, пожары, перебои в электроснабжении;</w:t>
      </w:r>
    </w:p>
    <w:p w:rsidR="00515B65" w:rsidRPr="0018768D" w:rsidRDefault="00515B65" w:rsidP="00515B65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склады ГСМ на производственных территориях (защитная зона 100 м): взрывопожароопасные объекты, розлив нефтепродуктов на рельеф;</w:t>
      </w:r>
    </w:p>
    <w:p w:rsidR="00515B65" w:rsidRPr="0018768D" w:rsidRDefault="00515B65" w:rsidP="00515B65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очистные канализационные сооружения: аварийная остановка очистных сооружений; попадание неочищенных стоков в реки;</w:t>
      </w:r>
    </w:p>
    <w:p w:rsidR="00515B65" w:rsidRPr="0018768D" w:rsidRDefault="00515B65" w:rsidP="00515B65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котельные (защитная зона – 100 м): взрывопожароопасные объекты; аварийная остановка;</w:t>
      </w:r>
    </w:p>
    <w:p w:rsidR="00515B65" w:rsidRPr="0018768D" w:rsidRDefault="00515B65" w:rsidP="00515B65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пожары в жилом секторе.</w:t>
      </w:r>
    </w:p>
    <w:p w:rsidR="00515B65" w:rsidRPr="000B193E" w:rsidRDefault="00515B65" w:rsidP="00515B65">
      <w:pPr>
        <w:ind w:left="0"/>
        <w:jc w:val="both"/>
        <w:rPr>
          <w:rFonts w:cs="Times New Roman"/>
          <w:color w:val="FF0000"/>
          <w:szCs w:val="24"/>
        </w:rPr>
      </w:pPr>
    </w:p>
    <w:p w:rsidR="00515B65" w:rsidRPr="0018768D" w:rsidRDefault="00515B65" w:rsidP="00515B65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 xml:space="preserve">К основным факторам риска возникновения ЧС природного характера на территории </w:t>
      </w:r>
      <w:r>
        <w:rPr>
          <w:rFonts w:cs="Times New Roman"/>
          <w:b/>
          <w:color w:val="000000" w:themeColor="text1"/>
          <w:szCs w:val="24"/>
        </w:rPr>
        <w:t xml:space="preserve"> МО </w:t>
      </w:r>
      <w:r w:rsidRPr="0018768D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515B65" w:rsidRPr="0018768D" w:rsidRDefault="00515B65" w:rsidP="00515B65">
      <w:pPr>
        <w:pStyle w:val="ab"/>
        <w:numPr>
          <w:ilvl w:val="0"/>
          <w:numId w:val="11"/>
        </w:numPr>
        <w:tabs>
          <w:tab w:val="left" w:pos="1134"/>
        </w:tabs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18768D">
        <w:rPr>
          <w:rFonts w:eastAsia="Times New Roman" w:cs="Times New Roman"/>
          <w:color w:val="000000" w:themeColor="text1"/>
        </w:rPr>
        <w:t>леса зеленой зоны;</w:t>
      </w:r>
    </w:p>
    <w:p w:rsidR="00515B65" w:rsidRPr="0018768D" w:rsidRDefault="00515B65" w:rsidP="00515B65">
      <w:pPr>
        <w:pStyle w:val="ab"/>
        <w:numPr>
          <w:ilvl w:val="0"/>
          <w:numId w:val="11"/>
        </w:numPr>
        <w:tabs>
          <w:tab w:val="left" w:pos="1134"/>
        </w:tabs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18768D">
        <w:rPr>
          <w:rFonts w:eastAsia="Times New Roman" w:cs="Times New Roman"/>
          <w:color w:val="000000" w:themeColor="text1"/>
        </w:rPr>
        <w:t>защитные полосы лесов вдоль водоемов, авт</w:t>
      </w:r>
      <w:proofErr w:type="gramStart"/>
      <w:r w:rsidRPr="0018768D">
        <w:rPr>
          <w:rFonts w:eastAsia="Times New Roman" w:cs="Times New Roman"/>
          <w:color w:val="000000" w:themeColor="text1"/>
        </w:rPr>
        <w:t>о-</w:t>
      </w:r>
      <w:proofErr w:type="gramEnd"/>
      <w:r w:rsidRPr="0018768D">
        <w:rPr>
          <w:rFonts w:eastAsia="Times New Roman" w:cs="Times New Roman"/>
          <w:color w:val="000000" w:themeColor="text1"/>
        </w:rPr>
        <w:t xml:space="preserve"> и железнодорожных магистралей;</w:t>
      </w:r>
    </w:p>
    <w:p w:rsidR="00515B65" w:rsidRPr="0018768D" w:rsidRDefault="00515B65" w:rsidP="00515B65">
      <w:pPr>
        <w:pStyle w:val="ab"/>
        <w:numPr>
          <w:ilvl w:val="0"/>
          <w:numId w:val="11"/>
        </w:numPr>
        <w:tabs>
          <w:tab w:val="left" w:pos="1134"/>
        </w:tabs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18768D">
        <w:rPr>
          <w:rFonts w:eastAsia="Times New Roman" w:cs="Times New Roman"/>
          <w:color w:val="000000" w:themeColor="text1"/>
        </w:rPr>
        <w:t>высокий уровень грунтовых вод.</w:t>
      </w:r>
    </w:p>
    <w:p w:rsidR="00515B65" w:rsidRPr="0018768D" w:rsidRDefault="00515B65" w:rsidP="00515B65">
      <w:pPr>
        <w:pStyle w:val="ab"/>
        <w:numPr>
          <w:ilvl w:val="0"/>
          <w:numId w:val="11"/>
        </w:numPr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сильные ветры, штормовые ветры, ураганы, смерчи;</w:t>
      </w:r>
    </w:p>
    <w:p w:rsidR="00515B65" w:rsidRPr="0018768D" w:rsidRDefault="00515B65" w:rsidP="00515B65">
      <w:pPr>
        <w:pStyle w:val="ab"/>
        <w:numPr>
          <w:ilvl w:val="0"/>
          <w:numId w:val="11"/>
        </w:numPr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дождевые паводки;</w:t>
      </w:r>
    </w:p>
    <w:p w:rsidR="00515B65" w:rsidRPr="0018768D" w:rsidRDefault="00515B65" w:rsidP="00515B65">
      <w:pPr>
        <w:pStyle w:val="ab"/>
        <w:numPr>
          <w:ilvl w:val="0"/>
          <w:numId w:val="11"/>
        </w:numPr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град, снежн</w:t>
      </w:r>
      <w:r>
        <w:rPr>
          <w:rFonts w:cs="Times New Roman"/>
          <w:color w:val="000000" w:themeColor="text1"/>
          <w:szCs w:val="24"/>
        </w:rPr>
        <w:t>ые заносы, обледенения, гололед.</w:t>
      </w:r>
    </w:p>
    <w:p w:rsidR="00B15ED1" w:rsidRDefault="00B15ED1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515B65" w:rsidRPr="00B15ED1" w:rsidRDefault="00515B65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A81038" w:rsidRPr="00833D5D" w:rsidRDefault="00734B48" w:rsidP="008775AC">
      <w:pPr>
        <w:spacing w:line="360" w:lineRule="auto"/>
        <w:jc w:val="both"/>
        <w:rPr>
          <w:rFonts w:cs="Times New Roman"/>
          <w:b/>
          <w:szCs w:val="24"/>
        </w:rPr>
      </w:pPr>
      <w:r w:rsidRPr="00833D5D">
        <w:rPr>
          <w:rFonts w:cs="Times New Roman"/>
          <w:b/>
          <w:szCs w:val="24"/>
        </w:rPr>
        <w:t xml:space="preserve"> Требования пожарной безопасности</w:t>
      </w:r>
      <w:r w:rsidR="00A81038">
        <w:rPr>
          <w:rFonts w:cs="Times New Roman"/>
          <w:b/>
          <w:szCs w:val="24"/>
        </w:rPr>
        <w:t>.</w:t>
      </w:r>
    </w:p>
    <w:p w:rsidR="00515B65" w:rsidRPr="0018768D" w:rsidRDefault="00515B65" w:rsidP="00515B65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515B65" w:rsidRDefault="00515B65" w:rsidP="00515B6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Основной проблемой является размещение подразделений пожарной охраны и численность боевых пожарных расчетов.</w:t>
      </w:r>
    </w:p>
    <w:p w:rsidR="00515B65" w:rsidRPr="0018768D" w:rsidRDefault="00515B65" w:rsidP="00515B6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Pr="0018768D" w:rsidRDefault="00515B65" w:rsidP="00515B6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К мероприятиям по предотвращению пожаров относятся: </w:t>
      </w:r>
    </w:p>
    <w:p w:rsidR="00515B65" w:rsidRPr="0018768D" w:rsidRDefault="00515B65" w:rsidP="00515B65">
      <w:pPr>
        <w:pStyle w:val="ab"/>
        <w:numPr>
          <w:ilvl w:val="0"/>
          <w:numId w:val="12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соблюдение противопожарных норм и правил;</w:t>
      </w:r>
    </w:p>
    <w:p w:rsidR="00515B65" w:rsidRPr="0018768D" w:rsidRDefault="00515B65" w:rsidP="00515B65">
      <w:pPr>
        <w:pStyle w:val="ab"/>
        <w:numPr>
          <w:ilvl w:val="0"/>
          <w:numId w:val="12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lastRenderedPageBreak/>
        <w:t>проведение разъяснительной работы с населением;</w:t>
      </w:r>
    </w:p>
    <w:p w:rsidR="00515B65" w:rsidRPr="0018768D" w:rsidRDefault="00515B65" w:rsidP="00515B65">
      <w:pPr>
        <w:pStyle w:val="ab"/>
        <w:numPr>
          <w:ilvl w:val="0"/>
          <w:numId w:val="12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>совершенствование системы оповещения.</w:t>
      </w:r>
    </w:p>
    <w:p w:rsidR="00515B65" w:rsidRPr="0018768D" w:rsidRDefault="00515B65" w:rsidP="00515B6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b/>
          <w:color w:val="000000" w:themeColor="text1"/>
          <w:szCs w:val="24"/>
        </w:rPr>
        <w:t>Размещение подразделений пожарной охраны</w:t>
      </w:r>
      <w:r w:rsidRPr="0018768D">
        <w:rPr>
          <w:rFonts w:cs="Times New Roman"/>
          <w:color w:val="000000" w:themeColor="text1"/>
          <w:szCs w:val="24"/>
        </w:rPr>
        <w:t xml:space="preserve"> на территории </w:t>
      </w:r>
      <w:r>
        <w:rPr>
          <w:rFonts w:cs="Times New Roman"/>
          <w:color w:val="000000" w:themeColor="text1"/>
          <w:szCs w:val="24"/>
        </w:rPr>
        <w:t xml:space="preserve"> МО </w:t>
      </w:r>
      <w:r w:rsidRPr="0018768D">
        <w:rPr>
          <w:rFonts w:cs="Times New Roman"/>
          <w:color w:val="000000" w:themeColor="text1"/>
          <w:szCs w:val="24"/>
        </w:rPr>
        <w:t xml:space="preserve"> необходимо осуществлять исходя из условия, что время прибытия первого подразделения к месту вызова в сельских населенных пунктах </w:t>
      </w:r>
      <w:r w:rsidRPr="0018768D">
        <w:rPr>
          <w:rFonts w:cs="Times New Roman"/>
          <w:b/>
          <w:color w:val="000000" w:themeColor="text1"/>
          <w:szCs w:val="24"/>
        </w:rPr>
        <w:t>не должно превышать 20 минут</w:t>
      </w:r>
      <w:r w:rsidRPr="0018768D">
        <w:rPr>
          <w:rFonts w:cs="Times New Roman"/>
          <w:color w:val="000000" w:themeColor="text1"/>
          <w:szCs w:val="24"/>
        </w:rPr>
        <w:t>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515B65" w:rsidRPr="0018768D" w:rsidRDefault="00515B65" w:rsidP="00515B6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8768D">
        <w:rPr>
          <w:rFonts w:cs="Times New Roman"/>
          <w:color w:val="000000" w:themeColor="text1"/>
          <w:szCs w:val="24"/>
        </w:rPr>
        <w:t xml:space="preserve">В п. </w:t>
      </w:r>
      <w:proofErr w:type="gramStart"/>
      <w:r w:rsidRPr="0018768D">
        <w:rPr>
          <w:rFonts w:cs="Times New Roman"/>
          <w:color w:val="000000" w:themeColor="text1"/>
          <w:szCs w:val="24"/>
        </w:rPr>
        <w:t>Междуреченский</w:t>
      </w:r>
      <w:proofErr w:type="gramEnd"/>
      <w:r w:rsidRPr="0018768D">
        <w:rPr>
          <w:rFonts w:cs="Times New Roman"/>
          <w:color w:val="000000" w:themeColor="text1"/>
          <w:szCs w:val="24"/>
        </w:rPr>
        <w:t xml:space="preserve"> пожарная часть </w:t>
      </w:r>
      <w:r w:rsidRPr="00BC0699">
        <w:rPr>
          <w:rFonts w:cs="Times New Roman"/>
          <w:b/>
          <w:color w:val="000000" w:themeColor="text1"/>
          <w:szCs w:val="24"/>
        </w:rPr>
        <w:t>отсутствует</w:t>
      </w:r>
      <w:r w:rsidRPr="0018768D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Ближайшая пожарная часть располагается в п. Карпогоры, а также имеется </w:t>
      </w:r>
      <w:r w:rsidRPr="005A6546">
        <w:rPr>
          <w:rFonts w:cs="Times New Roman"/>
          <w:color w:val="000000" w:themeColor="text1"/>
          <w:szCs w:val="24"/>
        </w:rPr>
        <w:t xml:space="preserve">вторая пожарная (ведомственная) часть в ИК-19, расположена в </w:t>
      </w:r>
      <w:smartTag w:uri="urn:schemas-microsoft-com:office:smarttags" w:element="metricconverter">
        <w:smartTagPr>
          <w:attr w:name="ProductID" w:val="1,5 км"/>
        </w:smartTagPr>
        <w:r w:rsidRPr="005A6546">
          <w:rPr>
            <w:rFonts w:cs="Times New Roman"/>
            <w:color w:val="000000" w:themeColor="text1"/>
            <w:szCs w:val="24"/>
          </w:rPr>
          <w:t>1,5 км</w:t>
        </w:r>
      </w:smartTag>
      <w:r w:rsidRPr="005A6546">
        <w:rPr>
          <w:rFonts w:cs="Times New Roman"/>
          <w:color w:val="000000" w:themeColor="text1"/>
          <w:szCs w:val="24"/>
        </w:rPr>
        <w:t xml:space="preserve"> от п. Междуреченский</w:t>
      </w:r>
      <w:proofErr w:type="gramStart"/>
      <w:r w:rsidRPr="005A6546">
        <w:rPr>
          <w:rFonts w:cs="Times New Roman"/>
          <w:color w:val="000000" w:themeColor="text1"/>
          <w:szCs w:val="24"/>
        </w:rPr>
        <w:t>.</w:t>
      </w:r>
      <w:proofErr w:type="gramEnd"/>
      <w:r>
        <w:rPr>
          <w:rFonts w:cs="Times New Roman"/>
          <w:color w:val="000000" w:themeColor="text1"/>
          <w:szCs w:val="24"/>
        </w:rPr>
        <w:t xml:space="preserve"> </w:t>
      </w:r>
      <w:proofErr w:type="gramStart"/>
      <w:r>
        <w:rPr>
          <w:rFonts w:cs="Times New Roman"/>
          <w:color w:val="000000" w:themeColor="text1"/>
          <w:szCs w:val="24"/>
        </w:rPr>
        <w:t>ч</w:t>
      </w:r>
      <w:proofErr w:type="gramEnd"/>
      <w:r>
        <w:rPr>
          <w:rFonts w:cs="Times New Roman"/>
          <w:color w:val="000000" w:themeColor="text1"/>
          <w:szCs w:val="24"/>
        </w:rPr>
        <w:t>то удовлетворяет требованиям пожарной безопасности.</w:t>
      </w:r>
    </w:p>
    <w:p w:rsidR="00515B65" w:rsidRPr="000B193E" w:rsidRDefault="00515B65" w:rsidP="00515B65">
      <w:pPr>
        <w:ind w:firstLine="567"/>
        <w:jc w:val="both"/>
        <w:rPr>
          <w:rFonts w:cs="Times New Roman"/>
          <w:color w:val="FF0000"/>
          <w:szCs w:val="24"/>
        </w:rPr>
      </w:pPr>
    </w:p>
    <w:p w:rsidR="00121EA7" w:rsidRDefault="00121EA7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604710" w:rsidRDefault="00604710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604710" w:rsidRDefault="00604710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604710" w:rsidRDefault="00604710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15B65" w:rsidRDefault="00515B65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604710" w:rsidRDefault="00604710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604710" w:rsidRDefault="00604710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E10F1A" w:rsidRDefault="00E10F1A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E10F1A" w:rsidRDefault="00E10F1A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E10F1A" w:rsidRDefault="00E10F1A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E10F1A" w:rsidRPr="008775AC" w:rsidRDefault="00E10F1A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42286" w:rsidRDefault="00542286" w:rsidP="00542286">
      <w:pPr>
        <w:ind w:left="0"/>
        <w:jc w:val="both"/>
        <w:rPr>
          <w:rFonts w:cs="Times New Roman"/>
          <w:szCs w:val="24"/>
        </w:rPr>
      </w:pPr>
    </w:p>
    <w:p w:rsidR="008775AC" w:rsidRDefault="00861D5B" w:rsidP="007F4A10">
      <w:pPr>
        <w:spacing w:line="360" w:lineRule="auto"/>
        <w:ind w:left="927"/>
        <w:jc w:val="center"/>
        <w:rPr>
          <w:b/>
        </w:rPr>
      </w:pPr>
      <w:r w:rsidRPr="00861D5B">
        <w:rPr>
          <w:rFonts w:cs="Times New Roman"/>
          <w:b/>
          <w:szCs w:val="24"/>
        </w:rPr>
        <w:t>4.</w:t>
      </w:r>
      <w:r w:rsidRPr="00861D5B">
        <w:rPr>
          <w:b/>
        </w:rPr>
        <w:t xml:space="preserve"> </w:t>
      </w:r>
      <w:r>
        <w:rPr>
          <w:b/>
        </w:rPr>
        <w:t xml:space="preserve">Градостроительный паспорт </w:t>
      </w:r>
      <w:r w:rsidR="00121EA7">
        <w:rPr>
          <w:b/>
        </w:rPr>
        <w:t>сельского</w:t>
      </w:r>
      <w:r w:rsidR="0094651A">
        <w:rPr>
          <w:b/>
        </w:rPr>
        <w:t xml:space="preserve"> поселения </w:t>
      </w:r>
      <w:r w:rsidR="008775AC">
        <w:rPr>
          <w:b/>
        </w:rPr>
        <w:t>«</w:t>
      </w:r>
      <w:r w:rsidR="004E59EB">
        <w:rPr>
          <w:b/>
        </w:rPr>
        <w:t>Междуреченское</w:t>
      </w:r>
      <w:r w:rsidR="008775AC">
        <w:rPr>
          <w:b/>
        </w:rPr>
        <w:t>»</w:t>
      </w:r>
    </w:p>
    <w:tbl>
      <w:tblPr>
        <w:tblStyle w:val="af5"/>
        <w:tblW w:w="0" w:type="auto"/>
        <w:tblInd w:w="250" w:type="dxa"/>
        <w:tblLayout w:type="fixed"/>
        <w:tblLook w:val="04A0"/>
      </w:tblPr>
      <w:tblGrid>
        <w:gridCol w:w="732"/>
        <w:gridCol w:w="2509"/>
        <w:gridCol w:w="1153"/>
        <w:gridCol w:w="1560"/>
        <w:gridCol w:w="1728"/>
        <w:gridCol w:w="1639"/>
      </w:tblGrid>
      <w:tr w:rsidR="0049197D" w:rsidRPr="004E59EB" w:rsidTr="00006492">
        <w:trPr>
          <w:trHeight w:val="1145"/>
        </w:trPr>
        <w:tc>
          <w:tcPr>
            <w:tcW w:w="732" w:type="dxa"/>
          </w:tcPr>
          <w:p w:rsidR="0049197D" w:rsidRPr="004E59EB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№№</w:t>
            </w:r>
          </w:p>
          <w:p w:rsidR="0049197D" w:rsidRPr="004E59EB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ПП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spacing w:line="360" w:lineRule="auto"/>
              <w:ind w:left="78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1560" w:type="dxa"/>
          </w:tcPr>
          <w:p w:rsidR="0049197D" w:rsidRPr="004E59EB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Современно</w:t>
            </w:r>
          </w:p>
          <w:p w:rsidR="0049197D" w:rsidRPr="004E59EB" w:rsidRDefault="0049197D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состояние,</w:t>
            </w:r>
          </w:p>
          <w:p w:rsidR="0049197D" w:rsidRPr="004E59EB" w:rsidRDefault="00604710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2012</w:t>
            </w:r>
            <w:r w:rsidR="0049197D" w:rsidRPr="004E59EB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1728" w:type="dxa"/>
          </w:tcPr>
          <w:p w:rsidR="0049197D" w:rsidRPr="004E59EB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Первая очередь,</w:t>
            </w:r>
          </w:p>
          <w:p w:rsidR="0049197D" w:rsidRPr="004E59EB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2020 г.</w:t>
            </w:r>
          </w:p>
        </w:tc>
        <w:tc>
          <w:tcPr>
            <w:tcW w:w="1639" w:type="dxa"/>
          </w:tcPr>
          <w:p w:rsidR="0049197D" w:rsidRPr="004E59EB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Расчетный срок,</w:t>
            </w:r>
          </w:p>
          <w:p w:rsidR="0049197D" w:rsidRPr="004E59EB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2035 г.</w:t>
            </w:r>
          </w:p>
        </w:tc>
      </w:tr>
      <w:tr w:rsidR="0049197D" w:rsidRPr="004E59EB" w:rsidTr="00006492">
        <w:tc>
          <w:tcPr>
            <w:tcW w:w="732" w:type="dxa"/>
            <w:vAlign w:val="center"/>
          </w:tcPr>
          <w:p w:rsidR="0049197D" w:rsidRPr="004E59EB" w:rsidRDefault="0049197D" w:rsidP="009A03B7">
            <w:pPr>
              <w:ind w:hanging="533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1</w:t>
            </w:r>
          </w:p>
        </w:tc>
        <w:tc>
          <w:tcPr>
            <w:tcW w:w="2509" w:type="dxa"/>
            <w:vAlign w:val="center"/>
          </w:tcPr>
          <w:p w:rsidR="0049197D" w:rsidRPr="004E59EB" w:rsidRDefault="0049197D" w:rsidP="009A03B7">
            <w:pPr>
              <w:ind w:hanging="722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2</w:t>
            </w:r>
          </w:p>
        </w:tc>
        <w:tc>
          <w:tcPr>
            <w:tcW w:w="1153" w:type="dxa"/>
            <w:vAlign w:val="center"/>
          </w:tcPr>
          <w:p w:rsidR="0049197D" w:rsidRPr="004E59EB" w:rsidRDefault="0049197D" w:rsidP="009A03B7">
            <w:pPr>
              <w:ind w:hanging="631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:rsidR="0049197D" w:rsidRPr="004E59EB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4</w:t>
            </w:r>
          </w:p>
        </w:tc>
        <w:tc>
          <w:tcPr>
            <w:tcW w:w="1728" w:type="dxa"/>
          </w:tcPr>
          <w:p w:rsidR="0049197D" w:rsidRPr="004E59EB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49197D" w:rsidRPr="004E59EB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6</w:t>
            </w:r>
          </w:p>
        </w:tc>
      </w:tr>
      <w:tr w:rsidR="004E59EB" w:rsidRPr="004E59EB" w:rsidTr="00006492">
        <w:trPr>
          <w:trHeight w:val="639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1.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jc w:val="center"/>
              <w:rPr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Территория</w:t>
            </w:r>
            <w:r w:rsidRPr="004E59EB">
              <w:rPr>
                <w:color w:val="000000" w:themeColor="text1"/>
              </w:rPr>
              <w:t xml:space="preserve"> (всего),</w:t>
            </w:r>
          </w:p>
          <w:p w:rsidR="004E59EB" w:rsidRPr="004E59EB" w:rsidRDefault="004E59EB" w:rsidP="009A03B7">
            <w:pPr>
              <w:ind w:left="-13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  <w:u w:val="single"/>
              </w:rPr>
              <w:t>га</w:t>
            </w:r>
          </w:p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  <w:u w:val="single"/>
              </w:rPr>
              <w:t>62 707</w:t>
            </w:r>
          </w:p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  <w:vAlign w:val="center"/>
          </w:tcPr>
          <w:p w:rsidR="004E59EB" w:rsidRPr="004E59EB" w:rsidRDefault="004E59EB" w:rsidP="001E03A2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  <w:u w:val="single"/>
              </w:rPr>
              <w:t>62 707</w:t>
            </w:r>
          </w:p>
          <w:p w:rsidR="004E59EB" w:rsidRPr="004E59EB" w:rsidRDefault="004E59EB" w:rsidP="001E03A2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  <w:vAlign w:val="center"/>
          </w:tcPr>
          <w:p w:rsidR="004E59EB" w:rsidRPr="004E59EB" w:rsidRDefault="004E59EB" w:rsidP="001E03A2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  <w:u w:val="single"/>
              </w:rPr>
              <w:t>62 707</w:t>
            </w:r>
          </w:p>
          <w:p w:rsidR="004E59EB" w:rsidRPr="004E59EB" w:rsidRDefault="004E59EB" w:rsidP="001E03A2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100,0</w:t>
            </w:r>
          </w:p>
        </w:tc>
      </w:tr>
      <w:tr w:rsidR="004E59EB" w:rsidRPr="004E59EB" w:rsidTr="00006492">
        <w:trPr>
          <w:trHeight w:val="715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1.1.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Земли населённых пунктов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  <w:u w:val="single"/>
              </w:rPr>
              <w:t>га</w:t>
            </w:r>
          </w:p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4E59EB">
              <w:rPr>
                <w:color w:val="000000" w:themeColor="text1"/>
                <w:u w:val="single"/>
              </w:rPr>
              <w:t>832,0</w:t>
            </w:r>
          </w:p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1,3</w:t>
            </w:r>
          </w:p>
        </w:tc>
        <w:tc>
          <w:tcPr>
            <w:tcW w:w="1728" w:type="dxa"/>
            <w:vAlign w:val="center"/>
          </w:tcPr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4E59EB">
              <w:rPr>
                <w:color w:val="000000" w:themeColor="text1"/>
                <w:u w:val="single"/>
              </w:rPr>
              <w:t>832,0</w:t>
            </w:r>
          </w:p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1,3</w:t>
            </w:r>
          </w:p>
        </w:tc>
        <w:tc>
          <w:tcPr>
            <w:tcW w:w="1639" w:type="dxa"/>
            <w:vAlign w:val="center"/>
          </w:tcPr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4E59EB">
              <w:rPr>
                <w:color w:val="000000" w:themeColor="text1"/>
                <w:u w:val="single"/>
              </w:rPr>
              <w:t>832,0</w:t>
            </w:r>
          </w:p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1,3</w:t>
            </w:r>
          </w:p>
        </w:tc>
      </w:tr>
      <w:tr w:rsidR="004E59EB" w:rsidRPr="004E59EB" w:rsidTr="00006492">
        <w:trPr>
          <w:trHeight w:val="715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1.1.1</w:t>
            </w:r>
          </w:p>
        </w:tc>
        <w:tc>
          <w:tcPr>
            <w:tcW w:w="2509" w:type="dxa"/>
          </w:tcPr>
          <w:p w:rsidR="004E59EB" w:rsidRPr="004E59EB" w:rsidRDefault="004E59EB" w:rsidP="004E59EB">
            <w:pPr>
              <w:ind w:left="-13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п. Междуреченский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га</w:t>
            </w:r>
          </w:p>
        </w:tc>
        <w:tc>
          <w:tcPr>
            <w:tcW w:w="1560" w:type="dxa"/>
          </w:tcPr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573,0</w:t>
            </w:r>
          </w:p>
        </w:tc>
        <w:tc>
          <w:tcPr>
            <w:tcW w:w="1728" w:type="dxa"/>
          </w:tcPr>
          <w:p w:rsidR="004E59EB" w:rsidRPr="004E59EB" w:rsidRDefault="004E59EB" w:rsidP="001E03A2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573,0</w:t>
            </w: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573,0</w:t>
            </w:r>
          </w:p>
        </w:tc>
      </w:tr>
      <w:tr w:rsidR="004E59EB" w:rsidRPr="004E59EB" w:rsidTr="00006492">
        <w:trPr>
          <w:trHeight w:val="427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2.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 xml:space="preserve">Функциональное зонирование территории п. </w:t>
            </w:r>
            <w:proofErr w:type="gramStart"/>
            <w:r w:rsidR="00006492">
              <w:rPr>
                <w:b/>
                <w:color w:val="000000" w:themeColor="text1"/>
              </w:rPr>
              <w:t>Междуреченский</w:t>
            </w:r>
            <w:proofErr w:type="gramEnd"/>
            <w:r w:rsidRPr="004E59EB">
              <w:rPr>
                <w:b/>
                <w:color w:val="000000" w:themeColor="text1"/>
              </w:rPr>
              <w:t>, площадь территории (всего),</w:t>
            </w:r>
          </w:p>
          <w:p w:rsidR="004E59EB" w:rsidRPr="004E59EB" w:rsidRDefault="004E59EB" w:rsidP="009A03B7">
            <w:pPr>
              <w:ind w:left="-13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  <w:u w:val="single"/>
              </w:rPr>
              <w:t>га</w:t>
            </w:r>
          </w:p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</w:tcPr>
          <w:p w:rsidR="004E59EB" w:rsidRPr="004E59EB" w:rsidRDefault="004E59EB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4E59EB" w:rsidRPr="004E59EB" w:rsidRDefault="004E59EB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4E59EB">
              <w:rPr>
                <w:b/>
                <w:color w:val="000000" w:themeColor="text1"/>
                <w:u w:val="single"/>
              </w:rPr>
              <w:t>573,0</w:t>
            </w:r>
          </w:p>
          <w:p w:rsidR="004E59EB" w:rsidRPr="004E59EB" w:rsidRDefault="004E59EB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4E59EB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</w:tcPr>
          <w:p w:rsidR="004E59EB" w:rsidRPr="004E59EB" w:rsidRDefault="004E59EB" w:rsidP="001E03A2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4E59EB" w:rsidRPr="004E59EB" w:rsidRDefault="004E59EB" w:rsidP="001E03A2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4E59EB">
              <w:rPr>
                <w:b/>
                <w:color w:val="000000" w:themeColor="text1"/>
                <w:u w:val="single"/>
              </w:rPr>
              <w:t>573,0</w:t>
            </w:r>
          </w:p>
          <w:p w:rsidR="004E59EB" w:rsidRPr="004E59EB" w:rsidRDefault="004E59EB" w:rsidP="001E03A2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4E59EB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4E59EB" w:rsidRPr="004E59EB" w:rsidRDefault="004E59EB" w:rsidP="001E03A2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4E59EB">
              <w:rPr>
                <w:b/>
                <w:color w:val="000000" w:themeColor="text1"/>
                <w:u w:val="single"/>
              </w:rPr>
              <w:t>573,0</w:t>
            </w:r>
          </w:p>
          <w:p w:rsidR="004E59EB" w:rsidRPr="004E59EB" w:rsidRDefault="004E59EB" w:rsidP="001E03A2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4E59EB">
              <w:rPr>
                <w:b/>
                <w:color w:val="000000" w:themeColor="text1"/>
              </w:rPr>
              <w:t>100,0</w:t>
            </w:r>
          </w:p>
        </w:tc>
      </w:tr>
      <w:tr w:rsidR="004E59EB" w:rsidRPr="004E59EB" w:rsidTr="009A03B7">
        <w:trPr>
          <w:trHeight w:val="721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3.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Население (всего),</w:t>
            </w:r>
          </w:p>
          <w:p w:rsidR="004E59EB" w:rsidRPr="004E59EB" w:rsidRDefault="004E59EB" w:rsidP="009A03B7">
            <w:pPr>
              <w:ind w:left="-13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тыс. чел.</w:t>
            </w:r>
          </w:p>
        </w:tc>
        <w:tc>
          <w:tcPr>
            <w:tcW w:w="1560" w:type="dxa"/>
          </w:tcPr>
          <w:p w:rsidR="004E59EB" w:rsidRPr="004E59EB" w:rsidRDefault="004E59EB" w:rsidP="00604710">
            <w:pPr>
              <w:ind w:left="-14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1,</w:t>
            </w:r>
            <w:r w:rsidR="00604710">
              <w:rPr>
                <w:b/>
                <w:color w:val="000000" w:themeColor="text1"/>
              </w:rPr>
              <w:t>9</w:t>
            </w:r>
          </w:p>
        </w:tc>
        <w:tc>
          <w:tcPr>
            <w:tcW w:w="1728" w:type="dxa"/>
          </w:tcPr>
          <w:p w:rsidR="004E59EB" w:rsidRPr="004E59EB" w:rsidRDefault="004E59EB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E59EB" w:rsidRPr="004E59EB" w:rsidRDefault="004E59EB" w:rsidP="00604710">
            <w:pPr>
              <w:ind w:left="-14"/>
              <w:jc w:val="center"/>
              <w:rPr>
                <w:b/>
                <w:color w:val="000000" w:themeColor="text1"/>
              </w:rPr>
            </w:pPr>
            <w:r w:rsidRPr="004E59EB">
              <w:rPr>
                <w:b/>
                <w:color w:val="000000" w:themeColor="text1"/>
              </w:rPr>
              <w:t>1,</w:t>
            </w:r>
            <w:r w:rsidR="00604710">
              <w:rPr>
                <w:b/>
                <w:color w:val="000000" w:themeColor="text1"/>
              </w:rPr>
              <w:t>9</w:t>
            </w:r>
          </w:p>
        </w:tc>
      </w:tr>
      <w:tr w:rsidR="004E59EB" w:rsidRPr="004E59EB" w:rsidTr="009A03B7">
        <w:trPr>
          <w:trHeight w:val="995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3.3.1.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Моложе трудоспособного возраста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0,27</w:t>
            </w:r>
          </w:p>
        </w:tc>
        <w:tc>
          <w:tcPr>
            <w:tcW w:w="1728" w:type="dxa"/>
          </w:tcPr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</w:rPr>
            </w:pPr>
          </w:p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0,27</w:t>
            </w:r>
          </w:p>
        </w:tc>
      </w:tr>
      <w:tr w:rsidR="004E59EB" w:rsidRPr="004E59EB" w:rsidTr="009A03B7">
        <w:trPr>
          <w:trHeight w:val="711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3.3.2.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Трудоспособного возраста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4E59EB" w:rsidRPr="004E59EB" w:rsidRDefault="00604710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1,24</w:t>
            </w:r>
          </w:p>
        </w:tc>
        <w:tc>
          <w:tcPr>
            <w:tcW w:w="1728" w:type="dxa"/>
          </w:tcPr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E59EB" w:rsidRPr="004E59EB" w:rsidRDefault="00604710" w:rsidP="001E03A2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1,24</w:t>
            </w:r>
          </w:p>
        </w:tc>
      </w:tr>
      <w:tr w:rsidR="004E59EB" w:rsidRPr="004E59EB" w:rsidTr="009A03B7">
        <w:trPr>
          <w:trHeight w:val="990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3.3.3.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Старше трудоспособного возраста</w:t>
            </w:r>
          </w:p>
        </w:tc>
        <w:tc>
          <w:tcPr>
            <w:tcW w:w="1153" w:type="dxa"/>
            <w:vAlign w:val="center"/>
          </w:tcPr>
          <w:p w:rsidR="004E59EB" w:rsidRPr="004E59EB" w:rsidRDefault="004E59EB" w:rsidP="009A03B7">
            <w:pPr>
              <w:ind w:left="0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0,</w:t>
            </w:r>
            <w:r w:rsidR="00604710">
              <w:rPr>
                <w:color w:val="000000" w:themeColor="text1"/>
              </w:rPr>
              <w:t>39</w:t>
            </w:r>
          </w:p>
        </w:tc>
        <w:tc>
          <w:tcPr>
            <w:tcW w:w="1728" w:type="dxa"/>
          </w:tcPr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E59EB" w:rsidRPr="004E59EB" w:rsidRDefault="004E59EB" w:rsidP="009A03B7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</w:rPr>
            </w:pPr>
          </w:p>
          <w:p w:rsidR="004E59EB" w:rsidRPr="004E59EB" w:rsidRDefault="004E59EB" w:rsidP="001E03A2">
            <w:pPr>
              <w:ind w:left="-14"/>
              <w:jc w:val="center"/>
              <w:rPr>
                <w:color w:val="000000" w:themeColor="text1"/>
              </w:rPr>
            </w:pPr>
            <w:r w:rsidRPr="004E59EB">
              <w:rPr>
                <w:color w:val="000000" w:themeColor="text1"/>
              </w:rPr>
              <w:t>0,</w:t>
            </w:r>
            <w:r w:rsidR="00604710">
              <w:rPr>
                <w:color w:val="000000" w:themeColor="text1"/>
              </w:rPr>
              <w:t>39</w:t>
            </w:r>
          </w:p>
        </w:tc>
      </w:tr>
      <w:tr w:rsidR="0049197D" w:rsidRPr="004E59EB" w:rsidTr="009A03B7">
        <w:trPr>
          <w:trHeight w:val="990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4.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rPr>
                <w:b/>
              </w:rPr>
            </w:pPr>
            <w:r w:rsidRPr="004E59EB">
              <w:rPr>
                <w:b/>
              </w:rPr>
              <w:t>Жилищный фонд</w:t>
            </w:r>
          </w:p>
        </w:tc>
        <w:tc>
          <w:tcPr>
            <w:tcW w:w="1153" w:type="dxa"/>
            <w:vAlign w:val="center"/>
          </w:tcPr>
          <w:p w:rsidR="0049197D" w:rsidRPr="004E59EB" w:rsidRDefault="0049197D" w:rsidP="009A03B7">
            <w:pPr>
              <w:ind w:left="0"/>
              <w:jc w:val="center"/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49197D" w:rsidRPr="004E59EB" w:rsidTr="009A03B7">
        <w:trPr>
          <w:trHeight w:val="990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t>4.1.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</w:pPr>
            <w:r w:rsidRPr="004E59EB">
              <w:t>Жилищный фонд (всего)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vertAlign w:val="superscript"/>
              </w:rPr>
            </w:pPr>
            <w:r w:rsidRPr="004E59EB">
              <w:t>тыс. м</w:t>
            </w:r>
            <w:proofErr w:type="gramStart"/>
            <w:r w:rsidRPr="004E59E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</w:tcPr>
          <w:p w:rsidR="0049197D" w:rsidRPr="004E59EB" w:rsidRDefault="004E59EB" w:rsidP="009A03B7">
            <w:pPr>
              <w:ind w:left="-14"/>
              <w:jc w:val="center"/>
            </w:pPr>
            <w:r w:rsidRPr="004E59EB">
              <w:t>40,0</w:t>
            </w:r>
          </w:p>
        </w:tc>
        <w:tc>
          <w:tcPr>
            <w:tcW w:w="1728" w:type="dxa"/>
          </w:tcPr>
          <w:p w:rsidR="0049197D" w:rsidRPr="004E59EB" w:rsidRDefault="009A03B7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49197D" w:rsidRPr="004E59EB" w:rsidRDefault="009A03B7" w:rsidP="009A03B7">
            <w:pPr>
              <w:ind w:left="-14"/>
              <w:jc w:val="center"/>
            </w:pPr>
            <w:r w:rsidRPr="004E59EB">
              <w:t>-</w:t>
            </w:r>
          </w:p>
        </w:tc>
      </w:tr>
      <w:tr w:rsidR="0049197D" w:rsidRPr="004E59EB" w:rsidTr="009A03B7">
        <w:trPr>
          <w:trHeight w:val="990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lastRenderedPageBreak/>
              <w:t>4.2.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</w:pPr>
            <w:r w:rsidRPr="004E59EB">
              <w:t>Жилищная обеспеченность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</w:pPr>
            <w:r w:rsidRPr="004E59EB">
              <w:t>м</w:t>
            </w:r>
            <w:proofErr w:type="gramStart"/>
            <w:r w:rsidRPr="004E59EB">
              <w:rPr>
                <w:vertAlign w:val="superscript"/>
              </w:rPr>
              <w:t>2</w:t>
            </w:r>
            <w:proofErr w:type="gramEnd"/>
            <w:r w:rsidRPr="004E59EB">
              <w:t xml:space="preserve"> / чел.</w:t>
            </w:r>
          </w:p>
        </w:tc>
        <w:tc>
          <w:tcPr>
            <w:tcW w:w="1560" w:type="dxa"/>
          </w:tcPr>
          <w:p w:rsidR="0049197D" w:rsidRPr="004E59EB" w:rsidRDefault="004E59EB" w:rsidP="009A03B7">
            <w:pPr>
              <w:ind w:left="-14"/>
              <w:jc w:val="center"/>
            </w:pPr>
            <w:r w:rsidRPr="004E59EB">
              <w:t>25,9</w:t>
            </w:r>
          </w:p>
        </w:tc>
        <w:tc>
          <w:tcPr>
            <w:tcW w:w="1728" w:type="dxa"/>
          </w:tcPr>
          <w:p w:rsidR="0049197D" w:rsidRPr="004E59EB" w:rsidRDefault="009A03B7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49197D" w:rsidRPr="004E59EB" w:rsidRDefault="009A03B7" w:rsidP="009A03B7">
            <w:pPr>
              <w:ind w:left="-14"/>
              <w:jc w:val="center"/>
            </w:pPr>
            <w:r w:rsidRPr="004E59EB">
              <w:t>-</w:t>
            </w:r>
          </w:p>
        </w:tc>
      </w:tr>
      <w:tr w:rsidR="0049197D" w:rsidRPr="004E59EB" w:rsidTr="009A03B7">
        <w:trPr>
          <w:trHeight w:val="404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5.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rPr>
                <w:b/>
              </w:rPr>
            </w:pPr>
            <w:r w:rsidRPr="004E59EB">
              <w:rPr>
                <w:b/>
              </w:rPr>
              <w:t>Объекты социального и культурно-бытового обслуживания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49197D" w:rsidRPr="004E59EB" w:rsidTr="009A03B7">
        <w:trPr>
          <w:trHeight w:val="404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t>5.1.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</w:pPr>
            <w:r w:rsidRPr="004E59EB">
              <w:t>Объекты системы образования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4E59EB" w:rsidRPr="004E59EB" w:rsidTr="009A03B7">
        <w:trPr>
          <w:trHeight w:val="2110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</w:pPr>
            <w:r w:rsidRPr="004E59EB">
              <w:t>5.1.1.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</w:pPr>
            <w:r w:rsidRPr="004E59EB">
              <w:t>Общеобразовательные школы</w:t>
            </w:r>
          </w:p>
        </w:tc>
        <w:tc>
          <w:tcPr>
            <w:tcW w:w="1153" w:type="dxa"/>
          </w:tcPr>
          <w:p w:rsidR="004E59EB" w:rsidRPr="004E59EB" w:rsidRDefault="004E59EB" w:rsidP="009A03B7">
            <w:pPr>
              <w:ind w:left="0"/>
              <w:jc w:val="center"/>
              <w:rPr>
                <w:u w:val="single"/>
              </w:rPr>
            </w:pPr>
            <w:r w:rsidRPr="004E59EB">
              <w:rPr>
                <w:u w:val="single"/>
              </w:rPr>
              <w:t>единиц</w:t>
            </w:r>
          </w:p>
          <w:p w:rsidR="004E59EB" w:rsidRPr="004E59EB" w:rsidRDefault="004E59EB" w:rsidP="009A03B7">
            <w:pPr>
              <w:ind w:left="0"/>
              <w:jc w:val="center"/>
            </w:pPr>
          </w:p>
        </w:tc>
        <w:tc>
          <w:tcPr>
            <w:tcW w:w="1560" w:type="dxa"/>
          </w:tcPr>
          <w:p w:rsidR="004E59EB" w:rsidRPr="004E59EB" w:rsidRDefault="004E59EB" w:rsidP="009A03B7">
            <w:pPr>
              <w:ind w:left="-14"/>
              <w:jc w:val="center"/>
            </w:pPr>
            <w:r w:rsidRPr="004E59EB">
              <w:t>1</w:t>
            </w:r>
          </w:p>
          <w:p w:rsidR="004E59EB" w:rsidRPr="004E59EB" w:rsidRDefault="004E59EB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E59EB" w:rsidRPr="004E59EB" w:rsidRDefault="004E59EB" w:rsidP="001E03A2">
            <w:pPr>
              <w:ind w:left="-14"/>
              <w:jc w:val="center"/>
            </w:pPr>
            <w:r w:rsidRPr="004E59EB">
              <w:t>1</w:t>
            </w:r>
          </w:p>
          <w:p w:rsidR="004E59EB" w:rsidRPr="004E59EB" w:rsidRDefault="004E59EB" w:rsidP="001E03A2">
            <w:pPr>
              <w:ind w:left="-14"/>
              <w:jc w:val="center"/>
            </w:pP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-14"/>
              <w:jc w:val="center"/>
            </w:pPr>
            <w:r w:rsidRPr="004E59EB">
              <w:t>1</w:t>
            </w:r>
          </w:p>
          <w:p w:rsidR="004E59EB" w:rsidRPr="004E59EB" w:rsidRDefault="004E59EB" w:rsidP="001E03A2">
            <w:pPr>
              <w:ind w:left="-14"/>
              <w:jc w:val="center"/>
            </w:pPr>
          </w:p>
        </w:tc>
      </w:tr>
      <w:tr w:rsidR="004E59EB" w:rsidRPr="004E59EB" w:rsidTr="009A03B7">
        <w:trPr>
          <w:trHeight w:val="992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</w:pPr>
            <w:r w:rsidRPr="004E59EB">
              <w:t>5.1.2.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</w:pPr>
            <w:r w:rsidRPr="004E59EB">
              <w:t>Дошкольные образовательные учреждения (ДОУ)</w:t>
            </w:r>
          </w:p>
        </w:tc>
        <w:tc>
          <w:tcPr>
            <w:tcW w:w="1153" w:type="dxa"/>
          </w:tcPr>
          <w:p w:rsidR="004E59EB" w:rsidRPr="004E59EB" w:rsidRDefault="004E59EB" w:rsidP="009A03B7">
            <w:pPr>
              <w:ind w:left="0"/>
              <w:jc w:val="center"/>
              <w:rPr>
                <w:u w:val="single"/>
              </w:rPr>
            </w:pPr>
            <w:r w:rsidRPr="004E59EB">
              <w:rPr>
                <w:u w:val="single"/>
              </w:rPr>
              <w:t>единиц</w:t>
            </w:r>
          </w:p>
          <w:p w:rsidR="004E59EB" w:rsidRPr="004E59EB" w:rsidRDefault="004E59EB" w:rsidP="009A03B7">
            <w:pPr>
              <w:ind w:left="0"/>
              <w:jc w:val="center"/>
            </w:pPr>
            <w:r w:rsidRPr="004E59EB">
              <w:t>кол-во детей</w:t>
            </w:r>
          </w:p>
        </w:tc>
        <w:tc>
          <w:tcPr>
            <w:tcW w:w="1560" w:type="dxa"/>
          </w:tcPr>
          <w:p w:rsidR="004E59EB" w:rsidRPr="004E59EB" w:rsidRDefault="004E59EB" w:rsidP="009A03B7">
            <w:pPr>
              <w:ind w:left="-14"/>
              <w:jc w:val="center"/>
            </w:pPr>
            <w:r w:rsidRPr="004E59EB">
              <w:t>1</w:t>
            </w:r>
          </w:p>
          <w:p w:rsidR="004E59EB" w:rsidRPr="004E59EB" w:rsidRDefault="004E59EB" w:rsidP="009A178A">
            <w:pPr>
              <w:ind w:left="-14"/>
            </w:pPr>
          </w:p>
        </w:tc>
        <w:tc>
          <w:tcPr>
            <w:tcW w:w="1728" w:type="dxa"/>
          </w:tcPr>
          <w:p w:rsidR="004E59EB" w:rsidRPr="004E59EB" w:rsidRDefault="004E59EB" w:rsidP="001E03A2">
            <w:pPr>
              <w:ind w:left="-14"/>
              <w:jc w:val="center"/>
            </w:pPr>
            <w:r w:rsidRPr="004E59EB">
              <w:t>1</w:t>
            </w:r>
          </w:p>
          <w:p w:rsidR="004E59EB" w:rsidRPr="004E59EB" w:rsidRDefault="004E59EB" w:rsidP="001E03A2">
            <w:pPr>
              <w:ind w:left="-14"/>
            </w:pP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-14"/>
              <w:jc w:val="center"/>
            </w:pPr>
            <w:r>
              <w:t>1</w:t>
            </w:r>
          </w:p>
          <w:p w:rsidR="004E59EB" w:rsidRPr="004E59EB" w:rsidRDefault="004E59EB" w:rsidP="001E03A2">
            <w:pPr>
              <w:ind w:left="-14"/>
            </w:pPr>
          </w:p>
        </w:tc>
      </w:tr>
      <w:tr w:rsidR="004E59EB" w:rsidRPr="004E59EB" w:rsidTr="009A03B7">
        <w:trPr>
          <w:trHeight w:val="992"/>
        </w:trPr>
        <w:tc>
          <w:tcPr>
            <w:tcW w:w="732" w:type="dxa"/>
          </w:tcPr>
          <w:p w:rsidR="004E59EB" w:rsidRPr="004E59EB" w:rsidRDefault="004E59EB" w:rsidP="009A03B7">
            <w:pPr>
              <w:ind w:left="-108"/>
              <w:jc w:val="center"/>
            </w:pPr>
            <w:r w:rsidRPr="004E59EB">
              <w:t>5.2</w:t>
            </w:r>
          </w:p>
        </w:tc>
        <w:tc>
          <w:tcPr>
            <w:tcW w:w="2509" w:type="dxa"/>
          </w:tcPr>
          <w:p w:rsidR="004E59EB" w:rsidRPr="004E59EB" w:rsidRDefault="004E59EB" w:rsidP="009A03B7">
            <w:pPr>
              <w:ind w:left="-13"/>
            </w:pPr>
            <w:r w:rsidRPr="004E59EB">
              <w:t>Объекты дополнительного образования</w:t>
            </w:r>
          </w:p>
        </w:tc>
        <w:tc>
          <w:tcPr>
            <w:tcW w:w="1153" w:type="dxa"/>
          </w:tcPr>
          <w:p w:rsidR="004E59EB" w:rsidRPr="004E59EB" w:rsidRDefault="004E59EB" w:rsidP="00F13CC9">
            <w:pPr>
              <w:ind w:left="0"/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 w:rsidR="004E59EB" w:rsidRPr="004E59EB" w:rsidRDefault="004E59EB" w:rsidP="00121EA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728" w:type="dxa"/>
          </w:tcPr>
          <w:p w:rsidR="004E59EB" w:rsidRPr="004E59EB" w:rsidRDefault="004E59EB" w:rsidP="001E03A2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4E59EB" w:rsidRPr="004E59EB" w:rsidRDefault="004E59EB" w:rsidP="001E03A2">
            <w:pPr>
              <w:ind w:left="-14"/>
              <w:jc w:val="center"/>
            </w:pPr>
            <w:r w:rsidRPr="004E59EB">
              <w:t>-</w:t>
            </w:r>
          </w:p>
        </w:tc>
      </w:tr>
      <w:tr w:rsidR="0049197D" w:rsidRPr="004E59EB" w:rsidTr="009A03B7">
        <w:trPr>
          <w:trHeight w:val="1109"/>
        </w:trPr>
        <w:tc>
          <w:tcPr>
            <w:tcW w:w="732" w:type="dxa"/>
          </w:tcPr>
          <w:p w:rsidR="0049197D" w:rsidRPr="004E59EB" w:rsidRDefault="00F13CC9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5.3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rPr>
                <w:b/>
              </w:rPr>
            </w:pPr>
            <w:r w:rsidRPr="004E59EB">
              <w:rPr>
                <w:b/>
              </w:rPr>
              <w:t>Объекты системы здравоохранения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  <w:rPr>
                <w:b/>
              </w:rPr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  <w:rPr>
                <w:b/>
              </w:rPr>
            </w:pPr>
          </w:p>
        </w:tc>
      </w:tr>
      <w:tr w:rsidR="004E1B64" w:rsidRPr="004E59EB" w:rsidTr="009A03B7">
        <w:trPr>
          <w:trHeight w:val="841"/>
        </w:trPr>
        <w:tc>
          <w:tcPr>
            <w:tcW w:w="732" w:type="dxa"/>
          </w:tcPr>
          <w:p w:rsidR="004E1B64" w:rsidRPr="004E59EB" w:rsidRDefault="004E1B64" w:rsidP="009A03B7">
            <w:pPr>
              <w:ind w:left="-108"/>
              <w:jc w:val="center"/>
            </w:pPr>
            <w:r w:rsidRPr="004E59EB">
              <w:t>5.3.</w:t>
            </w:r>
            <w:r w:rsidR="004568D3">
              <w:t>1</w:t>
            </w:r>
          </w:p>
        </w:tc>
        <w:tc>
          <w:tcPr>
            <w:tcW w:w="2509" w:type="dxa"/>
          </w:tcPr>
          <w:p w:rsidR="004E1B64" w:rsidRPr="004E59EB" w:rsidRDefault="004E1B64" w:rsidP="009A178A">
            <w:pPr>
              <w:ind w:left="-13"/>
              <w:rPr>
                <w:rFonts w:cs="Times New Roman"/>
                <w:szCs w:val="24"/>
              </w:rPr>
            </w:pPr>
            <w:r w:rsidRPr="004E59EB">
              <w:rPr>
                <w:rFonts w:cs="Times New Roman"/>
                <w:szCs w:val="24"/>
              </w:rPr>
              <w:t xml:space="preserve">ФАП </w:t>
            </w:r>
          </w:p>
        </w:tc>
        <w:tc>
          <w:tcPr>
            <w:tcW w:w="1153" w:type="dxa"/>
          </w:tcPr>
          <w:p w:rsidR="004E1B64" w:rsidRPr="004E59EB" w:rsidRDefault="004E1B64" w:rsidP="004E1B64">
            <w:pPr>
              <w:ind w:left="0"/>
              <w:jc w:val="center"/>
              <w:rPr>
                <w:u w:val="single"/>
              </w:rPr>
            </w:pPr>
            <w:r w:rsidRPr="004E59EB">
              <w:rPr>
                <w:u w:val="single"/>
              </w:rPr>
              <w:t>единиц</w:t>
            </w:r>
          </w:p>
          <w:p w:rsidR="004E1B64" w:rsidRPr="004E59EB" w:rsidRDefault="004E1B64" w:rsidP="004E1B64">
            <w:pPr>
              <w:ind w:left="0"/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 w:rsidR="004E1B64" w:rsidRPr="004E59EB" w:rsidRDefault="004E59EB" w:rsidP="00F13CC9">
            <w:pPr>
              <w:ind w:left="0"/>
              <w:jc w:val="center"/>
            </w:pPr>
            <w:r w:rsidRPr="004E59EB">
              <w:t>1</w:t>
            </w:r>
          </w:p>
        </w:tc>
        <w:tc>
          <w:tcPr>
            <w:tcW w:w="1728" w:type="dxa"/>
          </w:tcPr>
          <w:p w:rsidR="004E1B64" w:rsidRPr="004E59EB" w:rsidRDefault="004E59EB" w:rsidP="009A03B7">
            <w:pPr>
              <w:ind w:left="-14"/>
              <w:jc w:val="center"/>
            </w:pPr>
            <w:r w:rsidRPr="004E59EB">
              <w:t>1</w:t>
            </w:r>
          </w:p>
        </w:tc>
        <w:tc>
          <w:tcPr>
            <w:tcW w:w="1639" w:type="dxa"/>
          </w:tcPr>
          <w:p w:rsidR="004E1B64" w:rsidRPr="004E59EB" w:rsidRDefault="004E59EB" w:rsidP="009A03B7">
            <w:pPr>
              <w:ind w:left="-14"/>
              <w:jc w:val="center"/>
            </w:pPr>
            <w:r w:rsidRPr="004E59EB">
              <w:t>1</w:t>
            </w:r>
          </w:p>
        </w:tc>
      </w:tr>
      <w:tr w:rsidR="0049197D" w:rsidRPr="004E59EB" w:rsidTr="009A03B7">
        <w:trPr>
          <w:trHeight w:val="980"/>
        </w:trPr>
        <w:tc>
          <w:tcPr>
            <w:tcW w:w="732" w:type="dxa"/>
          </w:tcPr>
          <w:p w:rsidR="0049197D" w:rsidRPr="004E59EB" w:rsidRDefault="00F13CC9" w:rsidP="00F13CC9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5.4</w:t>
            </w:r>
            <w:r w:rsidR="0049197D" w:rsidRPr="004E59EB">
              <w:rPr>
                <w:b/>
              </w:rPr>
              <w:t>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jc w:val="center"/>
              <w:rPr>
                <w:b/>
              </w:rPr>
            </w:pPr>
            <w:r w:rsidRPr="004E59EB">
              <w:rPr>
                <w:b/>
              </w:rPr>
              <w:t>Учреждения культуры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  <w:rPr>
                <w:b/>
              </w:rPr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  <w:rPr>
                <w:b/>
              </w:rPr>
            </w:pPr>
          </w:p>
        </w:tc>
      </w:tr>
      <w:tr w:rsidR="0049197D" w:rsidRPr="004E59EB" w:rsidTr="009A03B7">
        <w:trPr>
          <w:trHeight w:val="981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</w:p>
          <w:p w:rsidR="0049197D" w:rsidRPr="004E59EB" w:rsidRDefault="0049197D" w:rsidP="009A03B7">
            <w:pPr>
              <w:ind w:left="-108"/>
              <w:jc w:val="center"/>
            </w:pPr>
            <w:r w:rsidRPr="004E59EB">
              <w:t>5.3.1.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</w:pPr>
          </w:p>
          <w:p w:rsidR="0049197D" w:rsidRPr="004E59EB" w:rsidRDefault="004E1B64" w:rsidP="009A03B7">
            <w:pPr>
              <w:ind w:left="-13"/>
            </w:pPr>
            <w:r w:rsidRPr="004E59EB">
              <w:t>Дом культуры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u w:val="single"/>
              </w:rPr>
            </w:pPr>
          </w:p>
          <w:p w:rsidR="0049197D" w:rsidRPr="004E59EB" w:rsidRDefault="0049197D" w:rsidP="009A03B7">
            <w:pPr>
              <w:ind w:left="0"/>
              <w:jc w:val="center"/>
              <w:rPr>
                <w:u w:val="single"/>
              </w:rPr>
            </w:pPr>
            <w:r w:rsidRPr="004E59EB">
              <w:rPr>
                <w:u w:val="single"/>
              </w:rPr>
              <w:t>единиц</w:t>
            </w:r>
          </w:p>
          <w:p w:rsidR="0049197D" w:rsidRPr="004E59EB" w:rsidRDefault="0049197D" w:rsidP="009A03B7">
            <w:pPr>
              <w:ind w:left="0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  <w:p w:rsidR="0049197D" w:rsidRPr="004E59EB" w:rsidRDefault="00604710" w:rsidP="009A03B7">
            <w:pPr>
              <w:ind w:left="-14"/>
              <w:jc w:val="center"/>
            </w:pPr>
            <w:r>
              <w:t>-</w:t>
            </w:r>
          </w:p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  <w:p w:rsidR="0049197D" w:rsidRPr="004E59EB" w:rsidRDefault="00604710" w:rsidP="009A03B7">
            <w:pPr>
              <w:ind w:left="-14"/>
              <w:jc w:val="center"/>
            </w:pPr>
            <w:r>
              <w:t>-</w:t>
            </w: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  <w:p w:rsidR="0049197D" w:rsidRPr="004E59EB" w:rsidRDefault="00604710" w:rsidP="009A03B7">
            <w:pPr>
              <w:ind w:left="-14"/>
              <w:jc w:val="center"/>
            </w:pPr>
            <w:r>
              <w:t>-</w:t>
            </w:r>
          </w:p>
        </w:tc>
      </w:tr>
      <w:tr w:rsidR="0049197D" w:rsidRPr="004E59EB" w:rsidTr="009A03B7">
        <w:trPr>
          <w:trHeight w:val="980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t>5.3.2.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</w:pPr>
            <w:r w:rsidRPr="004E59EB">
              <w:t>Библиотека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</w:pPr>
            <w:r w:rsidRPr="004E59EB">
              <w:t>единиц</w:t>
            </w:r>
          </w:p>
          <w:p w:rsidR="0049197D" w:rsidRPr="004E59EB" w:rsidRDefault="0049197D" w:rsidP="009A03B7">
            <w:pPr>
              <w:ind w:left="0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9197D" w:rsidRPr="004E59EB" w:rsidRDefault="004E59EB" w:rsidP="009A03B7">
            <w:pPr>
              <w:ind w:left="-14"/>
              <w:jc w:val="center"/>
            </w:pPr>
            <w:r w:rsidRPr="004E59EB">
              <w:t>1</w:t>
            </w:r>
          </w:p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E59EB" w:rsidP="009A03B7">
            <w:pPr>
              <w:ind w:left="-14"/>
              <w:jc w:val="center"/>
            </w:pPr>
            <w:r w:rsidRPr="004E59EB">
              <w:t>1</w:t>
            </w:r>
          </w:p>
        </w:tc>
        <w:tc>
          <w:tcPr>
            <w:tcW w:w="1639" w:type="dxa"/>
          </w:tcPr>
          <w:p w:rsidR="0049197D" w:rsidRPr="004E59EB" w:rsidRDefault="00604710" w:rsidP="009A03B7">
            <w:pPr>
              <w:ind w:left="-14"/>
              <w:jc w:val="center"/>
            </w:pPr>
            <w:r>
              <w:t>1</w:t>
            </w:r>
          </w:p>
        </w:tc>
      </w:tr>
      <w:tr w:rsidR="0049197D" w:rsidRPr="004E59EB" w:rsidTr="009A03B7">
        <w:trPr>
          <w:trHeight w:val="703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6.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jc w:val="center"/>
              <w:rPr>
                <w:b/>
              </w:rPr>
            </w:pPr>
            <w:r w:rsidRPr="004E59EB">
              <w:rPr>
                <w:b/>
              </w:rPr>
              <w:t>Транспортная инфраструктура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4E1B64" w:rsidRPr="004E59EB" w:rsidTr="009A03B7">
        <w:trPr>
          <w:trHeight w:val="703"/>
        </w:trPr>
        <w:tc>
          <w:tcPr>
            <w:tcW w:w="732" w:type="dxa"/>
          </w:tcPr>
          <w:p w:rsidR="004E1B64" w:rsidRPr="004E59EB" w:rsidRDefault="004E1B64" w:rsidP="009A03B7">
            <w:pPr>
              <w:ind w:left="-108"/>
              <w:jc w:val="center"/>
            </w:pPr>
            <w:r w:rsidRPr="004E59EB">
              <w:t>6.1</w:t>
            </w:r>
          </w:p>
        </w:tc>
        <w:tc>
          <w:tcPr>
            <w:tcW w:w="2509" w:type="dxa"/>
          </w:tcPr>
          <w:p w:rsidR="004E1B64" w:rsidRPr="004E59EB" w:rsidRDefault="004E1B64" w:rsidP="00AD6B34">
            <w:pPr>
              <w:ind w:left="-13"/>
              <w:jc w:val="center"/>
            </w:pPr>
            <w:r w:rsidRPr="004E59EB">
              <w:t>Автомобиль</w:t>
            </w:r>
            <w:r w:rsidR="00AD6B34" w:rsidRPr="004E59EB">
              <w:t xml:space="preserve">ные дороги </w:t>
            </w:r>
          </w:p>
        </w:tc>
        <w:tc>
          <w:tcPr>
            <w:tcW w:w="1153" w:type="dxa"/>
          </w:tcPr>
          <w:p w:rsidR="004E1B64" w:rsidRPr="004E59EB" w:rsidRDefault="004E1B64" w:rsidP="009A03B7">
            <w:pPr>
              <w:ind w:left="0"/>
              <w:jc w:val="center"/>
            </w:pPr>
          </w:p>
        </w:tc>
        <w:tc>
          <w:tcPr>
            <w:tcW w:w="1560" w:type="dxa"/>
          </w:tcPr>
          <w:p w:rsidR="004E1B64" w:rsidRPr="004E59EB" w:rsidRDefault="004E1B64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E1B64" w:rsidRPr="004E59EB" w:rsidRDefault="004E1B64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E1B64" w:rsidRPr="004E59EB" w:rsidRDefault="004E1B64" w:rsidP="009A03B7">
            <w:pPr>
              <w:ind w:left="-14"/>
              <w:jc w:val="center"/>
            </w:pPr>
          </w:p>
        </w:tc>
      </w:tr>
      <w:tr w:rsidR="00AD6B34" w:rsidRPr="004E59EB" w:rsidTr="009A03B7">
        <w:trPr>
          <w:trHeight w:val="703"/>
        </w:trPr>
        <w:tc>
          <w:tcPr>
            <w:tcW w:w="732" w:type="dxa"/>
          </w:tcPr>
          <w:p w:rsidR="00AD6B34" w:rsidRPr="004E59EB" w:rsidRDefault="00AD6B34" w:rsidP="009A03B7">
            <w:pPr>
              <w:ind w:left="-108"/>
              <w:jc w:val="center"/>
            </w:pPr>
            <w:r w:rsidRPr="004E59EB">
              <w:t>6.1.1</w:t>
            </w:r>
          </w:p>
        </w:tc>
        <w:tc>
          <w:tcPr>
            <w:tcW w:w="2509" w:type="dxa"/>
          </w:tcPr>
          <w:p w:rsidR="00AD6B34" w:rsidRPr="004E59EB" w:rsidRDefault="00AD6B34" w:rsidP="009A03B7">
            <w:pPr>
              <w:ind w:left="-13"/>
              <w:jc w:val="center"/>
            </w:pPr>
            <w:r w:rsidRPr="004E59EB">
              <w:t xml:space="preserve">капитальный ремонт, реконструкция </w:t>
            </w:r>
            <w:proofErr w:type="gramStart"/>
            <w:r w:rsidRPr="004E59EB">
              <w:t>существующих</w:t>
            </w:r>
            <w:proofErr w:type="gramEnd"/>
          </w:p>
        </w:tc>
        <w:tc>
          <w:tcPr>
            <w:tcW w:w="1153" w:type="dxa"/>
          </w:tcPr>
          <w:p w:rsidR="00AD6B34" w:rsidRPr="004E59EB" w:rsidRDefault="00AD6B34" w:rsidP="009A03B7">
            <w:pPr>
              <w:ind w:left="0"/>
              <w:jc w:val="center"/>
            </w:pPr>
          </w:p>
        </w:tc>
        <w:tc>
          <w:tcPr>
            <w:tcW w:w="1560" w:type="dxa"/>
          </w:tcPr>
          <w:p w:rsidR="00AD6B34" w:rsidRPr="004E59EB" w:rsidRDefault="00AD6B34" w:rsidP="007F4A10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728" w:type="dxa"/>
          </w:tcPr>
          <w:p w:rsidR="00AD6B34" w:rsidRPr="004E59EB" w:rsidRDefault="00AD6B34" w:rsidP="007F4A10">
            <w:pPr>
              <w:ind w:left="-14"/>
              <w:jc w:val="center"/>
            </w:pPr>
            <w:r w:rsidRPr="004E59EB">
              <w:t>+</w:t>
            </w:r>
          </w:p>
        </w:tc>
        <w:tc>
          <w:tcPr>
            <w:tcW w:w="1639" w:type="dxa"/>
          </w:tcPr>
          <w:p w:rsidR="00AD6B34" w:rsidRPr="004E59EB" w:rsidRDefault="00AD6B34" w:rsidP="007F4A10">
            <w:pPr>
              <w:ind w:left="-14"/>
              <w:jc w:val="center"/>
            </w:pPr>
            <w:r w:rsidRPr="004E59EB">
              <w:t>+</w:t>
            </w:r>
          </w:p>
        </w:tc>
      </w:tr>
      <w:tr w:rsidR="00AD6B34" w:rsidRPr="004E59EB" w:rsidTr="009A03B7">
        <w:trPr>
          <w:trHeight w:val="703"/>
        </w:trPr>
        <w:tc>
          <w:tcPr>
            <w:tcW w:w="732" w:type="dxa"/>
          </w:tcPr>
          <w:p w:rsidR="00AD6B34" w:rsidRPr="004E59EB" w:rsidRDefault="00AD6B34" w:rsidP="009A03B7">
            <w:pPr>
              <w:ind w:left="-108"/>
              <w:jc w:val="center"/>
            </w:pPr>
            <w:r w:rsidRPr="004E59EB">
              <w:lastRenderedPageBreak/>
              <w:t>6.2.1</w:t>
            </w:r>
          </w:p>
        </w:tc>
        <w:tc>
          <w:tcPr>
            <w:tcW w:w="2509" w:type="dxa"/>
          </w:tcPr>
          <w:p w:rsidR="00AD6B34" w:rsidRPr="004E59EB" w:rsidRDefault="00AD6B34" w:rsidP="009A03B7">
            <w:pPr>
              <w:ind w:left="-13"/>
              <w:jc w:val="center"/>
            </w:pPr>
            <w:r w:rsidRPr="004E59EB">
              <w:t xml:space="preserve">строительство </w:t>
            </w:r>
            <w:proofErr w:type="gramStart"/>
            <w:r w:rsidRPr="004E59EB">
              <w:t>новых</w:t>
            </w:r>
            <w:proofErr w:type="gramEnd"/>
          </w:p>
        </w:tc>
        <w:tc>
          <w:tcPr>
            <w:tcW w:w="1153" w:type="dxa"/>
          </w:tcPr>
          <w:p w:rsidR="00AD6B34" w:rsidRPr="004E59EB" w:rsidRDefault="00AD6B34" w:rsidP="009A03B7">
            <w:pPr>
              <w:ind w:left="0"/>
              <w:jc w:val="center"/>
            </w:pPr>
            <w:r w:rsidRPr="004E59EB">
              <w:t>единиц</w:t>
            </w:r>
          </w:p>
        </w:tc>
        <w:tc>
          <w:tcPr>
            <w:tcW w:w="1560" w:type="dxa"/>
          </w:tcPr>
          <w:p w:rsidR="00AD6B34" w:rsidRPr="004E59EB" w:rsidRDefault="00AD6B34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728" w:type="dxa"/>
          </w:tcPr>
          <w:p w:rsidR="00AD6B34" w:rsidRPr="004E59EB" w:rsidRDefault="004E59EB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AD6B34" w:rsidRPr="004E59EB" w:rsidRDefault="004E59EB" w:rsidP="009A03B7">
            <w:pPr>
              <w:ind w:left="-14"/>
              <w:jc w:val="center"/>
            </w:pPr>
            <w:r w:rsidRPr="004E59EB">
              <w:t>-</w:t>
            </w:r>
          </w:p>
        </w:tc>
      </w:tr>
      <w:tr w:rsidR="0049197D" w:rsidRPr="004E59EB" w:rsidTr="009A03B7">
        <w:trPr>
          <w:trHeight w:val="422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7.</w:t>
            </w:r>
          </w:p>
          <w:p w:rsidR="0049197D" w:rsidRPr="004E59EB" w:rsidRDefault="0049197D" w:rsidP="009A03B7">
            <w:pPr>
              <w:ind w:left="0"/>
              <w:rPr>
                <w:b/>
              </w:rPr>
            </w:pP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0"/>
              <w:rPr>
                <w:b/>
              </w:rPr>
            </w:pPr>
            <w:r w:rsidRPr="004E59EB">
              <w:rPr>
                <w:b/>
              </w:rPr>
              <w:t>Инженерная инфраструктура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121EA7" w:rsidRPr="004E59EB" w:rsidTr="009A03B7">
        <w:trPr>
          <w:trHeight w:val="422"/>
        </w:trPr>
        <w:tc>
          <w:tcPr>
            <w:tcW w:w="732" w:type="dxa"/>
          </w:tcPr>
          <w:p w:rsidR="00121EA7" w:rsidRPr="004E59EB" w:rsidRDefault="00121EA7" w:rsidP="009A03B7">
            <w:pPr>
              <w:ind w:left="-108"/>
              <w:jc w:val="center"/>
            </w:pPr>
            <w:r w:rsidRPr="004E59EB">
              <w:t>7.1.</w:t>
            </w:r>
          </w:p>
        </w:tc>
        <w:tc>
          <w:tcPr>
            <w:tcW w:w="2509" w:type="dxa"/>
          </w:tcPr>
          <w:p w:rsidR="00121EA7" w:rsidRPr="004E59EB" w:rsidRDefault="00121EA7" w:rsidP="009A03B7">
            <w:pPr>
              <w:ind w:left="0"/>
            </w:pPr>
            <w:r w:rsidRPr="004E59EB">
              <w:t>Котельные</w:t>
            </w:r>
          </w:p>
        </w:tc>
        <w:tc>
          <w:tcPr>
            <w:tcW w:w="1153" w:type="dxa"/>
          </w:tcPr>
          <w:p w:rsidR="00121EA7" w:rsidRPr="004E59EB" w:rsidRDefault="00121EA7" w:rsidP="009A03B7">
            <w:pPr>
              <w:ind w:left="0"/>
              <w:jc w:val="center"/>
            </w:pPr>
            <w:r w:rsidRPr="004E59EB">
              <w:t>единиц/</w:t>
            </w:r>
          </w:p>
          <w:p w:rsidR="00121EA7" w:rsidRPr="004E59EB" w:rsidRDefault="00121EA7" w:rsidP="009A03B7">
            <w:pPr>
              <w:ind w:left="0"/>
              <w:jc w:val="center"/>
            </w:pPr>
            <w:r w:rsidRPr="004E59EB">
              <w:t>Гкал/час</w:t>
            </w:r>
          </w:p>
        </w:tc>
        <w:tc>
          <w:tcPr>
            <w:tcW w:w="1560" w:type="dxa"/>
          </w:tcPr>
          <w:p w:rsidR="00121EA7" w:rsidRPr="004E59EB" w:rsidRDefault="004E59EB" w:rsidP="007F4A10">
            <w:pPr>
              <w:ind w:left="-14"/>
              <w:jc w:val="center"/>
            </w:pPr>
            <w:r w:rsidRPr="004E59EB">
              <w:t>3</w:t>
            </w:r>
          </w:p>
        </w:tc>
        <w:tc>
          <w:tcPr>
            <w:tcW w:w="1728" w:type="dxa"/>
          </w:tcPr>
          <w:p w:rsidR="00121EA7" w:rsidRPr="004E59EB" w:rsidRDefault="004E59EB" w:rsidP="007F4A10">
            <w:pPr>
              <w:ind w:left="-14"/>
              <w:jc w:val="center"/>
            </w:pPr>
            <w:r w:rsidRPr="004E59EB">
              <w:t>3</w:t>
            </w:r>
          </w:p>
        </w:tc>
        <w:tc>
          <w:tcPr>
            <w:tcW w:w="1639" w:type="dxa"/>
          </w:tcPr>
          <w:p w:rsidR="00121EA7" w:rsidRPr="004E59EB" w:rsidRDefault="004E59EB" w:rsidP="007F4A10">
            <w:pPr>
              <w:ind w:left="-14"/>
              <w:jc w:val="center"/>
            </w:pPr>
            <w:r w:rsidRPr="004E59EB">
              <w:t>3</w:t>
            </w:r>
          </w:p>
        </w:tc>
      </w:tr>
      <w:tr w:rsidR="009A178A" w:rsidRPr="004E59EB" w:rsidTr="009A03B7">
        <w:trPr>
          <w:trHeight w:val="422"/>
        </w:trPr>
        <w:tc>
          <w:tcPr>
            <w:tcW w:w="732" w:type="dxa"/>
          </w:tcPr>
          <w:p w:rsidR="009A178A" w:rsidRPr="004E59EB" w:rsidRDefault="009A178A" w:rsidP="009A03B7">
            <w:pPr>
              <w:ind w:left="-108"/>
              <w:jc w:val="center"/>
            </w:pPr>
            <w:r w:rsidRPr="004E59EB">
              <w:t>7.2.</w:t>
            </w:r>
          </w:p>
        </w:tc>
        <w:tc>
          <w:tcPr>
            <w:tcW w:w="2509" w:type="dxa"/>
          </w:tcPr>
          <w:p w:rsidR="009A178A" w:rsidRPr="004E59EB" w:rsidRDefault="009A178A" w:rsidP="009A03B7">
            <w:pPr>
              <w:ind w:left="-13"/>
            </w:pPr>
            <w:r w:rsidRPr="004E59EB">
              <w:t>Распределительные электроподстанции</w:t>
            </w:r>
          </w:p>
        </w:tc>
        <w:tc>
          <w:tcPr>
            <w:tcW w:w="1153" w:type="dxa"/>
          </w:tcPr>
          <w:p w:rsidR="009A178A" w:rsidRPr="004E59EB" w:rsidRDefault="009A178A" w:rsidP="009A03B7">
            <w:pPr>
              <w:ind w:left="0"/>
              <w:jc w:val="center"/>
            </w:pPr>
            <w:r w:rsidRPr="004E59EB">
              <w:t>кВ</w:t>
            </w:r>
          </w:p>
        </w:tc>
        <w:tc>
          <w:tcPr>
            <w:tcW w:w="1560" w:type="dxa"/>
          </w:tcPr>
          <w:p w:rsidR="009A178A" w:rsidRPr="004E59EB" w:rsidRDefault="009A178A" w:rsidP="009A03B7">
            <w:pPr>
              <w:ind w:left="-14"/>
              <w:jc w:val="center"/>
            </w:pPr>
            <w:r w:rsidRPr="004E59EB">
              <w:rPr>
                <w:rFonts w:cs="Times New Roman"/>
                <w:szCs w:val="24"/>
              </w:rPr>
              <w:t>110/35/10</w:t>
            </w:r>
          </w:p>
        </w:tc>
        <w:tc>
          <w:tcPr>
            <w:tcW w:w="1728" w:type="dxa"/>
          </w:tcPr>
          <w:p w:rsidR="009A178A" w:rsidRPr="004E59EB" w:rsidRDefault="009A178A" w:rsidP="001E03A2">
            <w:pPr>
              <w:ind w:left="-14"/>
              <w:jc w:val="center"/>
            </w:pPr>
            <w:r w:rsidRPr="004E59EB">
              <w:rPr>
                <w:rFonts w:cs="Times New Roman"/>
                <w:szCs w:val="24"/>
              </w:rPr>
              <w:t>110/35/10</w:t>
            </w:r>
          </w:p>
        </w:tc>
        <w:tc>
          <w:tcPr>
            <w:tcW w:w="1639" w:type="dxa"/>
          </w:tcPr>
          <w:p w:rsidR="009A178A" w:rsidRPr="004E59EB" w:rsidRDefault="009A178A" w:rsidP="001E03A2">
            <w:pPr>
              <w:ind w:left="-14"/>
              <w:jc w:val="center"/>
            </w:pPr>
            <w:r w:rsidRPr="004E59EB">
              <w:rPr>
                <w:rFonts w:cs="Times New Roman"/>
                <w:szCs w:val="24"/>
              </w:rPr>
              <w:t>110/35/10</w:t>
            </w:r>
          </w:p>
        </w:tc>
      </w:tr>
      <w:tr w:rsidR="0049197D" w:rsidRPr="004E59EB" w:rsidTr="009A03B7">
        <w:trPr>
          <w:trHeight w:val="422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t>7.3.</w:t>
            </w:r>
          </w:p>
        </w:tc>
        <w:tc>
          <w:tcPr>
            <w:tcW w:w="2509" w:type="dxa"/>
          </w:tcPr>
          <w:p w:rsidR="0049197D" w:rsidRPr="004E59EB" w:rsidRDefault="0049197D" w:rsidP="00F24FD8">
            <w:pPr>
              <w:ind w:left="-13"/>
            </w:pPr>
            <w:r w:rsidRPr="004E59EB">
              <w:t xml:space="preserve">ГРС 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</w:pPr>
            <w:r w:rsidRPr="004E59EB">
              <w:t>м</w:t>
            </w:r>
            <w:r w:rsidRPr="004E59EB">
              <w:rPr>
                <w:vertAlign w:val="superscript"/>
              </w:rPr>
              <w:t>3</w:t>
            </w:r>
            <w:r w:rsidRPr="004E59EB">
              <w:t>/год</w:t>
            </w:r>
          </w:p>
        </w:tc>
        <w:tc>
          <w:tcPr>
            <w:tcW w:w="1560" w:type="dxa"/>
          </w:tcPr>
          <w:p w:rsidR="0049197D" w:rsidRPr="004E59EB" w:rsidRDefault="00F24FD8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728" w:type="dxa"/>
          </w:tcPr>
          <w:p w:rsidR="0049197D" w:rsidRPr="004E59EB" w:rsidRDefault="00F24FD8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49197D" w:rsidRPr="004E59EB" w:rsidRDefault="00121EA7" w:rsidP="009A03B7">
            <w:pPr>
              <w:ind w:left="-14"/>
              <w:jc w:val="center"/>
            </w:pPr>
            <w:r w:rsidRPr="004E59EB">
              <w:t>-</w:t>
            </w:r>
          </w:p>
        </w:tc>
      </w:tr>
      <w:tr w:rsidR="0049197D" w:rsidRPr="004E59EB" w:rsidTr="009A03B7">
        <w:trPr>
          <w:trHeight w:val="422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t>7.4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</w:pPr>
            <w:r w:rsidRPr="004E59EB">
              <w:t>Канализационные очистные сооружения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</w:pPr>
            <w:r w:rsidRPr="004E59EB">
              <w:t>тыс. м</w:t>
            </w:r>
            <w:r w:rsidRPr="004E59EB">
              <w:rPr>
                <w:vertAlign w:val="superscript"/>
              </w:rPr>
              <w:t>3</w:t>
            </w:r>
            <w:r w:rsidRPr="004E59EB">
              <w:t>/сутки</w:t>
            </w: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49197D" w:rsidRPr="004E59EB" w:rsidRDefault="00121EA7" w:rsidP="009A03B7">
            <w:pPr>
              <w:ind w:left="-14"/>
              <w:jc w:val="center"/>
            </w:pPr>
            <w:r w:rsidRPr="004E59EB">
              <w:t>+</w:t>
            </w:r>
          </w:p>
        </w:tc>
      </w:tr>
      <w:tr w:rsidR="002E76EF" w:rsidRPr="004E59EB" w:rsidTr="009A03B7">
        <w:trPr>
          <w:trHeight w:val="422"/>
        </w:trPr>
        <w:tc>
          <w:tcPr>
            <w:tcW w:w="732" w:type="dxa"/>
          </w:tcPr>
          <w:p w:rsidR="002E76EF" w:rsidRPr="004E59EB" w:rsidRDefault="002E76EF" w:rsidP="009A03B7">
            <w:pPr>
              <w:ind w:left="-108"/>
              <w:jc w:val="center"/>
            </w:pPr>
            <w:r w:rsidRPr="004E59EB">
              <w:t>7.5</w:t>
            </w:r>
          </w:p>
        </w:tc>
        <w:tc>
          <w:tcPr>
            <w:tcW w:w="2509" w:type="dxa"/>
          </w:tcPr>
          <w:p w:rsidR="002E76EF" w:rsidRPr="004E59EB" w:rsidRDefault="002E76EF" w:rsidP="009A03B7">
            <w:pPr>
              <w:ind w:left="-13"/>
            </w:pPr>
            <w:r w:rsidRPr="004E59EB">
              <w:t>Водоочистные сооружения</w:t>
            </w:r>
          </w:p>
        </w:tc>
        <w:tc>
          <w:tcPr>
            <w:tcW w:w="1153" w:type="dxa"/>
          </w:tcPr>
          <w:p w:rsidR="002E76EF" w:rsidRPr="004E59EB" w:rsidRDefault="002E76EF" w:rsidP="009A03B7">
            <w:pPr>
              <w:ind w:left="0"/>
              <w:jc w:val="center"/>
            </w:pPr>
            <w:r w:rsidRPr="004E59EB">
              <w:t>тыс. м</w:t>
            </w:r>
            <w:r w:rsidRPr="004E59EB">
              <w:rPr>
                <w:vertAlign w:val="superscript"/>
              </w:rPr>
              <w:t>3</w:t>
            </w:r>
            <w:r w:rsidRPr="004E59EB">
              <w:t>/сутки</w:t>
            </w:r>
          </w:p>
        </w:tc>
        <w:tc>
          <w:tcPr>
            <w:tcW w:w="1560" w:type="dxa"/>
          </w:tcPr>
          <w:p w:rsidR="002E76EF" w:rsidRPr="004E59EB" w:rsidRDefault="002E76EF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728" w:type="dxa"/>
          </w:tcPr>
          <w:p w:rsidR="002E76EF" w:rsidRPr="004E59EB" w:rsidRDefault="002E76EF" w:rsidP="009A03B7">
            <w:pPr>
              <w:ind w:left="-14"/>
              <w:jc w:val="center"/>
            </w:pPr>
            <w:r w:rsidRPr="004E59EB">
              <w:t>-</w:t>
            </w:r>
          </w:p>
        </w:tc>
        <w:tc>
          <w:tcPr>
            <w:tcW w:w="1639" w:type="dxa"/>
          </w:tcPr>
          <w:p w:rsidR="002E76EF" w:rsidRPr="004E59EB" w:rsidRDefault="002E76EF" w:rsidP="009A03B7">
            <w:pPr>
              <w:ind w:left="-14"/>
              <w:jc w:val="center"/>
            </w:pPr>
            <w:r w:rsidRPr="004E59EB">
              <w:t>+</w:t>
            </w:r>
          </w:p>
        </w:tc>
      </w:tr>
      <w:tr w:rsidR="0049197D" w:rsidRPr="004E59EB" w:rsidTr="009A03B7">
        <w:trPr>
          <w:trHeight w:val="422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8.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jc w:val="center"/>
            </w:pPr>
            <w:r w:rsidRPr="004E59EB">
              <w:rPr>
                <w:b/>
              </w:rPr>
              <w:t>Санитарная очистка территории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49197D" w:rsidRPr="004E59EB" w:rsidTr="009A03B7">
        <w:trPr>
          <w:trHeight w:val="422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</w:pPr>
            <w:r w:rsidRPr="004E59EB">
              <w:t>8.1.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jc w:val="center"/>
            </w:pPr>
            <w:r w:rsidRPr="004E59EB">
              <w:t>Наличие лицензированного полигона ТБО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-63"/>
              <w:jc w:val="center"/>
            </w:pPr>
            <w:r w:rsidRPr="004E59EB">
              <w:t>ед</w:t>
            </w:r>
            <w:r w:rsidR="002E76EF" w:rsidRPr="004E59EB">
              <w:t xml:space="preserve">иниц/площадь, </w:t>
            </w:r>
            <w:proofErr w:type="gramStart"/>
            <w:r w:rsidR="002E76EF" w:rsidRPr="004E59EB">
              <w:t>га</w:t>
            </w:r>
            <w:proofErr w:type="gramEnd"/>
          </w:p>
        </w:tc>
        <w:tc>
          <w:tcPr>
            <w:tcW w:w="1560" w:type="dxa"/>
          </w:tcPr>
          <w:p w:rsidR="0049197D" w:rsidRPr="004E59EB" w:rsidRDefault="009A178A" w:rsidP="009A03B7">
            <w:pPr>
              <w:ind w:left="-14"/>
              <w:jc w:val="center"/>
            </w:pPr>
            <w:r w:rsidRPr="004E59EB">
              <w:t>1/</w:t>
            </w:r>
            <w:r w:rsidR="004E59EB" w:rsidRPr="004E59EB">
              <w:t>9,5</w:t>
            </w:r>
          </w:p>
        </w:tc>
        <w:tc>
          <w:tcPr>
            <w:tcW w:w="1728" w:type="dxa"/>
          </w:tcPr>
          <w:p w:rsidR="0049197D" w:rsidRPr="004E59EB" w:rsidRDefault="0049197D" w:rsidP="004E59EB">
            <w:pPr>
              <w:ind w:left="-14"/>
              <w:jc w:val="center"/>
            </w:pPr>
            <w:r w:rsidRPr="004E59EB">
              <w:t>1</w:t>
            </w:r>
            <w:r w:rsidR="002E76EF" w:rsidRPr="004E59EB">
              <w:t>/</w:t>
            </w:r>
            <w:r w:rsidR="004E59EB" w:rsidRPr="004E59EB">
              <w:t>9,5</w:t>
            </w:r>
          </w:p>
        </w:tc>
        <w:tc>
          <w:tcPr>
            <w:tcW w:w="1639" w:type="dxa"/>
          </w:tcPr>
          <w:p w:rsidR="0049197D" w:rsidRPr="004E59EB" w:rsidRDefault="0049197D" w:rsidP="004E59EB">
            <w:pPr>
              <w:ind w:left="-14"/>
              <w:jc w:val="center"/>
            </w:pPr>
            <w:r w:rsidRPr="004E59EB">
              <w:t>1</w:t>
            </w:r>
            <w:r w:rsidR="002E76EF" w:rsidRPr="004E59EB">
              <w:t>/</w:t>
            </w:r>
            <w:r w:rsidR="004E59EB" w:rsidRPr="004E59EB">
              <w:t>9,5</w:t>
            </w:r>
          </w:p>
        </w:tc>
      </w:tr>
      <w:tr w:rsidR="0049197D" w:rsidRPr="004E59EB" w:rsidTr="009A03B7">
        <w:trPr>
          <w:trHeight w:val="422"/>
        </w:trPr>
        <w:tc>
          <w:tcPr>
            <w:tcW w:w="732" w:type="dxa"/>
          </w:tcPr>
          <w:p w:rsidR="0049197D" w:rsidRPr="004E59EB" w:rsidRDefault="0049197D" w:rsidP="009A03B7">
            <w:pPr>
              <w:ind w:left="-108"/>
              <w:jc w:val="center"/>
              <w:rPr>
                <w:b/>
              </w:rPr>
            </w:pPr>
            <w:r w:rsidRPr="004E59EB">
              <w:rPr>
                <w:b/>
              </w:rPr>
              <w:t>9.</w:t>
            </w:r>
          </w:p>
        </w:tc>
        <w:tc>
          <w:tcPr>
            <w:tcW w:w="2509" w:type="dxa"/>
          </w:tcPr>
          <w:p w:rsidR="0049197D" w:rsidRPr="004E59EB" w:rsidRDefault="0049197D" w:rsidP="009A03B7">
            <w:pPr>
              <w:ind w:left="-13"/>
              <w:jc w:val="center"/>
            </w:pPr>
            <w:r w:rsidRPr="004E59EB">
              <w:rPr>
                <w:b/>
              </w:rPr>
              <w:t>Культурное наследие</w:t>
            </w:r>
          </w:p>
        </w:tc>
        <w:tc>
          <w:tcPr>
            <w:tcW w:w="1153" w:type="dxa"/>
          </w:tcPr>
          <w:p w:rsidR="0049197D" w:rsidRPr="004E59EB" w:rsidRDefault="0049197D" w:rsidP="009A03B7">
            <w:pPr>
              <w:ind w:left="0"/>
              <w:jc w:val="center"/>
            </w:pPr>
          </w:p>
        </w:tc>
        <w:tc>
          <w:tcPr>
            <w:tcW w:w="1560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  <w:tc>
          <w:tcPr>
            <w:tcW w:w="1639" w:type="dxa"/>
          </w:tcPr>
          <w:p w:rsidR="0049197D" w:rsidRPr="004E59EB" w:rsidRDefault="0049197D" w:rsidP="009A03B7">
            <w:pPr>
              <w:ind w:left="-14"/>
              <w:jc w:val="center"/>
            </w:pPr>
          </w:p>
        </w:tc>
      </w:tr>
      <w:tr w:rsidR="002E76EF" w:rsidRPr="004E59EB" w:rsidTr="009A03B7">
        <w:trPr>
          <w:trHeight w:val="422"/>
        </w:trPr>
        <w:tc>
          <w:tcPr>
            <w:tcW w:w="732" w:type="dxa"/>
          </w:tcPr>
          <w:p w:rsidR="002E76EF" w:rsidRPr="004E59EB" w:rsidRDefault="002E76EF" w:rsidP="009A03B7">
            <w:pPr>
              <w:ind w:left="-108"/>
              <w:jc w:val="center"/>
            </w:pPr>
            <w:r w:rsidRPr="004E59EB">
              <w:t>9.1</w:t>
            </w:r>
          </w:p>
        </w:tc>
        <w:tc>
          <w:tcPr>
            <w:tcW w:w="2509" w:type="dxa"/>
          </w:tcPr>
          <w:p w:rsidR="002E76EF" w:rsidRPr="004E59EB" w:rsidRDefault="002E76EF" w:rsidP="009A03B7">
            <w:pPr>
              <w:ind w:left="-13"/>
              <w:jc w:val="center"/>
            </w:pPr>
            <w:r w:rsidRPr="004E59EB">
              <w:t>Всего объектов культурного наследия,</w:t>
            </w:r>
          </w:p>
          <w:p w:rsidR="002E76EF" w:rsidRPr="004E59EB" w:rsidRDefault="002E76EF" w:rsidP="009A03B7">
            <w:pPr>
              <w:ind w:left="-13"/>
              <w:jc w:val="center"/>
            </w:pPr>
            <w:r w:rsidRPr="004E59EB">
              <w:t>в том числе:</w:t>
            </w:r>
          </w:p>
        </w:tc>
        <w:tc>
          <w:tcPr>
            <w:tcW w:w="1153" w:type="dxa"/>
          </w:tcPr>
          <w:p w:rsidR="002E76EF" w:rsidRPr="004E59EB" w:rsidRDefault="002E76EF" w:rsidP="009A03B7">
            <w:pPr>
              <w:ind w:left="0"/>
              <w:jc w:val="center"/>
            </w:pPr>
            <w:r w:rsidRPr="004E59EB">
              <w:t>объектов</w:t>
            </w:r>
          </w:p>
        </w:tc>
        <w:tc>
          <w:tcPr>
            <w:tcW w:w="1560" w:type="dxa"/>
          </w:tcPr>
          <w:p w:rsidR="002E76EF" w:rsidRPr="004E59EB" w:rsidRDefault="002E76EF" w:rsidP="009A03B7">
            <w:pPr>
              <w:ind w:left="-14"/>
              <w:jc w:val="center"/>
            </w:pPr>
          </w:p>
        </w:tc>
        <w:tc>
          <w:tcPr>
            <w:tcW w:w="1728" w:type="dxa"/>
          </w:tcPr>
          <w:p w:rsidR="002E76EF" w:rsidRPr="004E59EB" w:rsidRDefault="002E76EF" w:rsidP="007F4A10">
            <w:pPr>
              <w:ind w:left="-14"/>
              <w:jc w:val="center"/>
            </w:pPr>
          </w:p>
        </w:tc>
        <w:tc>
          <w:tcPr>
            <w:tcW w:w="1639" w:type="dxa"/>
          </w:tcPr>
          <w:p w:rsidR="002E76EF" w:rsidRPr="004E59EB" w:rsidRDefault="002E76EF" w:rsidP="007F4A10">
            <w:pPr>
              <w:ind w:left="-14"/>
              <w:jc w:val="center"/>
            </w:pPr>
          </w:p>
        </w:tc>
      </w:tr>
      <w:tr w:rsidR="009A178A" w:rsidRPr="004E59EB" w:rsidTr="009A03B7">
        <w:trPr>
          <w:trHeight w:val="422"/>
        </w:trPr>
        <w:tc>
          <w:tcPr>
            <w:tcW w:w="732" w:type="dxa"/>
          </w:tcPr>
          <w:p w:rsidR="009A178A" w:rsidRPr="004E59EB" w:rsidRDefault="009A178A" w:rsidP="009A03B7">
            <w:pPr>
              <w:ind w:left="-108"/>
              <w:jc w:val="center"/>
            </w:pPr>
            <w:r w:rsidRPr="004E59EB">
              <w:t>9.1.1</w:t>
            </w:r>
          </w:p>
        </w:tc>
        <w:tc>
          <w:tcPr>
            <w:tcW w:w="2509" w:type="dxa"/>
          </w:tcPr>
          <w:p w:rsidR="009A178A" w:rsidRPr="004E59EB" w:rsidRDefault="009A178A" w:rsidP="009A03B7">
            <w:pPr>
              <w:ind w:left="-13"/>
            </w:pPr>
            <w:r w:rsidRPr="004E59EB">
              <w:t>Памятников истории</w:t>
            </w:r>
          </w:p>
        </w:tc>
        <w:tc>
          <w:tcPr>
            <w:tcW w:w="1153" w:type="dxa"/>
          </w:tcPr>
          <w:p w:rsidR="009A178A" w:rsidRPr="004E59EB" w:rsidRDefault="009A178A" w:rsidP="009A03B7">
            <w:pPr>
              <w:ind w:left="0"/>
              <w:jc w:val="center"/>
            </w:pPr>
            <w:r w:rsidRPr="004E59EB">
              <w:t>объектов</w:t>
            </w:r>
          </w:p>
        </w:tc>
        <w:tc>
          <w:tcPr>
            <w:tcW w:w="1560" w:type="dxa"/>
          </w:tcPr>
          <w:p w:rsidR="009A178A" w:rsidRPr="004E59EB" w:rsidRDefault="009A178A" w:rsidP="001E03A2">
            <w:pPr>
              <w:ind w:left="-14"/>
              <w:jc w:val="center"/>
            </w:pPr>
          </w:p>
        </w:tc>
        <w:tc>
          <w:tcPr>
            <w:tcW w:w="1728" w:type="dxa"/>
          </w:tcPr>
          <w:p w:rsidR="009A178A" w:rsidRPr="004E59EB" w:rsidRDefault="009A178A" w:rsidP="001E03A2">
            <w:pPr>
              <w:ind w:left="-14"/>
              <w:jc w:val="center"/>
            </w:pPr>
          </w:p>
        </w:tc>
        <w:tc>
          <w:tcPr>
            <w:tcW w:w="1639" w:type="dxa"/>
          </w:tcPr>
          <w:p w:rsidR="009A178A" w:rsidRPr="004E59EB" w:rsidRDefault="009A178A" w:rsidP="001E03A2">
            <w:pPr>
              <w:ind w:left="-14"/>
              <w:jc w:val="center"/>
            </w:pPr>
          </w:p>
        </w:tc>
      </w:tr>
    </w:tbl>
    <w:p w:rsidR="00826B3F" w:rsidRPr="00121EA7" w:rsidRDefault="00826B3F" w:rsidP="001B7B60">
      <w:pPr>
        <w:ind w:left="0"/>
        <w:jc w:val="both"/>
        <w:rPr>
          <w:rFonts w:cs="Times New Roman"/>
          <w:color w:val="000000" w:themeColor="text1"/>
          <w:szCs w:val="24"/>
        </w:rPr>
      </w:pPr>
    </w:p>
    <w:sectPr w:rsidR="00826B3F" w:rsidRPr="00121EA7" w:rsidSect="00080600"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7F" w:rsidRDefault="00280D7F" w:rsidP="00080600">
      <w:pPr>
        <w:pStyle w:val="af8"/>
        <w:spacing w:before="0" w:after="0"/>
      </w:pPr>
      <w:r>
        <w:separator/>
      </w:r>
    </w:p>
  </w:endnote>
  <w:endnote w:type="continuationSeparator" w:id="0">
    <w:p w:rsidR="00280D7F" w:rsidRDefault="00280D7F" w:rsidP="00080600">
      <w:pPr>
        <w:pStyle w:val="af8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5790"/>
    </w:sdtPr>
    <w:sdtContent>
      <w:p w:rsidR="00DD729F" w:rsidRDefault="005B1D41">
        <w:pPr>
          <w:pStyle w:val="afe"/>
          <w:jc w:val="right"/>
        </w:pPr>
        <w:r>
          <w:fldChar w:fldCharType="begin"/>
        </w:r>
        <w:r w:rsidR="00BF6C54">
          <w:instrText xml:space="preserve"> PAGE   \* MERGEFORMAT </w:instrText>
        </w:r>
        <w:r>
          <w:fldChar w:fldCharType="separate"/>
        </w:r>
        <w:r w:rsidR="00C1187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D729F" w:rsidRDefault="00DD729F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7F" w:rsidRDefault="00280D7F" w:rsidP="00080600">
      <w:pPr>
        <w:pStyle w:val="af8"/>
        <w:spacing w:before="0" w:after="0"/>
      </w:pPr>
      <w:r>
        <w:separator/>
      </w:r>
    </w:p>
  </w:footnote>
  <w:footnote w:type="continuationSeparator" w:id="0">
    <w:p w:rsidR="00280D7F" w:rsidRDefault="00280D7F" w:rsidP="00080600">
      <w:pPr>
        <w:pStyle w:val="af8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318"/>
    <w:multiLevelType w:val="hybridMultilevel"/>
    <w:tmpl w:val="52FE2E56"/>
    <w:lvl w:ilvl="0" w:tplc="4DB0D1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2997"/>
    <w:multiLevelType w:val="hybridMultilevel"/>
    <w:tmpl w:val="9928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D0759"/>
    <w:multiLevelType w:val="hybridMultilevel"/>
    <w:tmpl w:val="08D6653C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">
    <w:nsid w:val="0FEF791A"/>
    <w:multiLevelType w:val="hybridMultilevel"/>
    <w:tmpl w:val="40C060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15B72BF"/>
    <w:multiLevelType w:val="hybridMultilevel"/>
    <w:tmpl w:val="4E4C50E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6074C4"/>
    <w:multiLevelType w:val="hybridMultilevel"/>
    <w:tmpl w:val="85601E24"/>
    <w:lvl w:ilvl="0" w:tplc="4DB0D1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43319"/>
    <w:multiLevelType w:val="hybridMultilevel"/>
    <w:tmpl w:val="A6BC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7A285E"/>
    <w:multiLevelType w:val="hybridMultilevel"/>
    <w:tmpl w:val="B61028E4"/>
    <w:lvl w:ilvl="0" w:tplc="30AC7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56631"/>
    <w:multiLevelType w:val="hybridMultilevel"/>
    <w:tmpl w:val="50985D7C"/>
    <w:lvl w:ilvl="0" w:tplc="4DB0D1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567B3A"/>
    <w:multiLevelType w:val="hybridMultilevel"/>
    <w:tmpl w:val="81AAB7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6DF6EEF"/>
    <w:multiLevelType w:val="hybridMultilevel"/>
    <w:tmpl w:val="3A2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E6DAC"/>
    <w:multiLevelType w:val="hybridMultilevel"/>
    <w:tmpl w:val="77A0B4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B7267F7"/>
    <w:multiLevelType w:val="hybridMultilevel"/>
    <w:tmpl w:val="70500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F328FB"/>
    <w:multiLevelType w:val="hybridMultilevel"/>
    <w:tmpl w:val="AA7E5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212EFE"/>
    <w:multiLevelType w:val="hybridMultilevel"/>
    <w:tmpl w:val="1E3A1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AB6121"/>
    <w:multiLevelType w:val="hybridMultilevel"/>
    <w:tmpl w:val="B91026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7B2839"/>
    <w:multiLevelType w:val="hybridMultilevel"/>
    <w:tmpl w:val="B44439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530A97"/>
    <w:multiLevelType w:val="hybridMultilevel"/>
    <w:tmpl w:val="D85A9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5A1982"/>
    <w:multiLevelType w:val="hybridMultilevel"/>
    <w:tmpl w:val="AFFA9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C6AA1"/>
    <w:multiLevelType w:val="hybridMultilevel"/>
    <w:tmpl w:val="CEC88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9F615A"/>
    <w:multiLevelType w:val="hybridMultilevel"/>
    <w:tmpl w:val="05304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9E7C6C"/>
    <w:multiLevelType w:val="hybridMultilevel"/>
    <w:tmpl w:val="3A483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88522E"/>
    <w:multiLevelType w:val="hybridMultilevel"/>
    <w:tmpl w:val="F4889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E53698"/>
    <w:multiLevelType w:val="hybridMultilevel"/>
    <w:tmpl w:val="82E881C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273478B"/>
    <w:multiLevelType w:val="hybridMultilevel"/>
    <w:tmpl w:val="722A5A48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F4E85"/>
    <w:multiLevelType w:val="hybridMultilevel"/>
    <w:tmpl w:val="C6D0B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D86181"/>
    <w:multiLevelType w:val="hybridMultilevel"/>
    <w:tmpl w:val="B7888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1A0C0F"/>
    <w:multiLevelType w:val="hybridMultilevel"/>
    <w:tmpl w:val="B894B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1470B0"/>
    <w:multiLevelType w:val="hybridMultilevel"/>
    <w:tmpl w:val="B1B4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310E8"/>
    <w:multiLevelType w:val="hybridMultilevel"/>
    <w:tmpl w:val="9C4CB7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AEA01DE"/>
    <w:multiLevelType w:val="hybridMultilevel"/>
    <w:tmpl w:val="C1BAA88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5EA2341B"/>
    <w:multiLevelType w:val="hybridMultilevel"/>
    <w:tmpl w:val="6902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556BFF"/>
    <w:multiLevelType w:val="hybridMultilevel"/>
    <w:tmpl w:val="DB7242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7696F7B"/>
    <w:multiLevelType w:val="hybridMultilevel"/>
    <w:tmpl w:val="1504B0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AF92E0C"/>
    <w:multiLevelType w:val="hybridMultilevel"/>
    <w:tmpl w:val="98CAF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8746AA"/>
    <w:multiLevelType w:val="hybridMultilevel"/>
    <w:tmpl w:val="68EA5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640B0B"/>
    <w:multiLevelType w:val="hybridMultilevel"/>
    <w:tmpl w:val="A1D4B49E"/>
    <w:lvl w:ilvl="0" w:tplc="4DB0D1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35F1D"/>
    <w:multiLevelType w:val="hybridMultilevel"/>
    <w:tmpl w:val="3F4472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482002D"/>
    <w:multiLevelType w:val="hybridMultilevel"/>
    <w:tmpl w:val="B748CBF6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>
    <w:nsid w:val="74D0327A"/>
    <w:multiLevelType w:val="hybridMultilevel"/>
    <w:tmpl w:val="35F4580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9F0168"/>
    <w:multiLevelType w:val="hybridMultilevel"/>
    <w:tmpl w:val="41E8F2FE"/>
    <w:lvl w:ilvl="0" w:tplc="4DB0D1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136AFF"/>
    <w:multiLevelType w:val="hybridMultilevel"/>
    <w:tmpl w:val="33CE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72BF1"/>
    <w:multiLevelType w:val="hybridMultilevel"/>
    <w:tmpl w:val="88885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991F57"/>
    <w:multiLevelType w:val="hybridMultilevel"/>
    <w:tmpl w:val="14D0AD32"/>
    <w:lvl w:ilvl="0" w:tplc="90C0BE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7F466C81"/>
    <w:multiLevelType w:val="hybridMultilevel"/>
    <w:tmpl w:val="B4965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1"/>
  </w:num>
  <w:num w:numId="5">
    <w:abstractNumId w:val="44"/>
  </w:num>
  <w:num w:numId="6">
    <w:abstractNumId w:val="12"/>
  </w:num>
  <w:num w:numId="7">
    <w:abstractNumId w:val="11"/>
  </w:num>
  <w:num w:numId="8">
    <w:abstractNumId w:val="36"/>
  </w:num>
  <w:num w:numId="9">
    <w:abstractNumId w:val="22"/>
  </w:num>
  <w:num w:numId="10">
    <w:abstractNumId w:val="13"/>
  </w:num>
  <w:num w:numId="11">
    <w:abstractNumId w:val="40"/>
  </w:num>
  <w:num w:numId="12">
    <w:abstractNumId w:val="35"/>
  </w:num>
  <w:num w:numId="13">
    <w:abstractNumId w:val="47"/>
  </w:num>
  <w:num w:numId="14">
    <w:abstractNumId w:val="8"/>
  </w:num>
  <w:num w:numId="15">
    <w:abstractNumId w:val="16"/>
  </w:num>
  <w:num w:numId="16">
    <w:abstractNumId w:val="23"/>
  </w:num>
  <w:num w:numId="17">
    <w:abstractNumId w:val="14"/>
  </w:num>
  <w:num w:numId="18">
    <w:abstractNumId w:val="3"/>
  </w:num>
  <w:num w:numId="19">
    <w:abstractNumId w:val="19"/>
  </w:num>
  <w:num w:numId="20">
    <w:abstractNumId w:val="20"/>
  </w:num>
  <w:num w:numId="21">
    <w:abstractNumId w:val="34"/>
  </w:num>
  <w:num w:numId="22">
    <w:abstractNumId w:val="4"/>
  </w:num>
  <w:num w:numId="23">
    <w:abstractNumId w:val="32"/>
  </w:num>
  <w:num w:numId="24">
    <w:abstractNumId w:val="15"/>
  </w:num>
  <w:num w:numId="25">
    <w:abstractNumId w:val="33"/>
  </w:num>
  <w:num w:numId="26">
    <w:abstractNumId w:val="37"/>
  </w:num>
  <w:num w:numId="27">
    <w:abstractNumId w:val="29"/>
  </w:num>
  <w:num w:numId="28">
    <w:abstractNumId w:val="30"/>
  </w:num>
  <w:num w:numId="29">
    <w:abstractNumId w:val="24"/>
  </w:num>
  <w:num w:numId="30">
    <w:abstractNumId w:val="7"/>
  </w:num>
  <w:num w:numId="31">
    <w:abstractNumId w:val="42"/>
  </w:num>
  <w:num w:numId="32">
    <w:abstractNumId w:val="28"/>
  </w:num>
  <w:num w:numId="33">
    <w:abstractNumId w:val="5"/>
  </w:num>
  <w:num w:numId="34">
    <w:abstractNumId w:val="45"/>
  </w:num>
  <w:num w:numId="35">
    <w:abstractNumId w:val="38"/>
  </w:num>
  <w:num w:numId="36">
    <w:abstractNumId w:val="46"/>
  </w:num>
  <w:num w:numId="37">
    <w:abstractNumId w:val="18"/>
  </w:num>
  <w:num w:numId="38">
    <w:abstractNumId w:val="41"/>
  </w:num>
  <w:num w:numId="39">
    <w:abstractNumId w:val="17"/>
  </w:num>
  <w:num w:numId="40">
    <w:abstractNumId w:val="43"/>
  </w:num>
  <w:num w:numId="41">
    <w:abstractNumId w:val="39"/>
  </w:num>
  <w:num w:numId="42">
    <w:abstractNumId w:val="0"/>
  </w:num>
  <w:num w:numId="43">
    <w:abstractNumId w:val="6"/>
  </w:num>
  <w:num w:numId="44">
    <w:abstractNumId w:val="9"/>
  </w:num>
  <w:num w:numId="45">
    <w:abstractNumId w:val="2"/>
  </w:num>
  <w:num w:numId="46">
    <w:abstractNumId w:val="25"/>
  </w:num>
  <w:num w:numId="47">
    <w:abstractNumId w:val="26"/>
  </w:num>
  <w:num w:numId="48">
    <w:abstractNumId w:val="3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62A"/>
    <w:rsid w:val="00002DB3"/>
    <w:rsid w:val="000062FB"/>
    <w:rsid w:val="00006492"/>
    <w:rsid w:val="00014CA1"/>
    <w:rsid w:val="0002438E"/>
    <w:rsid w:val="00041940"/>
    <w:rsid w:val="00042FF9"/>
    <w:rsid w:val="00051764"/>
    <w:rsid w:val="00072C54"/>
    <w:rsid w:val="00076D89"/>
    <w:rsid w:val="00080600"/>
    <w:rsid w:val="0008320B"/>
    <w:rsid w:val="000864A9"/>
    <w:rsid w:val="000928A6"/>
    <w:rsid w:val="00097471"/>
    <w:rsid w:val="00097CD7"/>
    <w:rsid w:val="000A0955"/>
    <w:rsid w:val="000A1CEF"/>
    <w:rsid w:val="000A3C5D"/>
    <w:rsid w:val="000A6D46"/>
    <w:rsid w:val="000B04FF"/>
    <w:rsid w:val="000B0F34"/>
    <w:rsid w:val="000B2F4B"/>
    <w:rsid w:val="000B61EF"/>
    <w:rsid w:val="000C1452"/>
    <w:rsid w:val="000C27AB"/>
    <w:rsid w:val="000C2D62"/>
    <w:rsid w:val="000C461C"/>
    <w:rsid w:val="000C6513"/>
    <w:rsid w:val="000C6CA3"/>
    <w:rsid w:val="000D23B7"/>
    <w:rsid w:val="000D4308"/>
    <w:rsid w:val="000D576A"/>
    <w:rsid w:val="000D677F"/>
    <w:rsid w:val="000D7575"/>
    <w:rsid w:val="000E5126"/>
    <w:rsid w:val="000F196F"/>
    <w:rsid w:val="000F6A6B"/>
    <w:rsid w:val="001008BF"/>
    <w:rsid w:val="00101153"/>
    <w:rsid w:val="001016E9"/>
    <w:rsid w:val="001144A3"/>
    <w:rsid w:val="001210B9"/>
    <w:rsid w:val="00121EA7"/>
    <w:rsid w:val="00123927"/>
    <w:rsid w:val="001333BF"/>
    <w:rsid w:val="00133412"/>
    <w:rsid w:val="00142D16"/>
    <w:rsid w:val="001436D5"/>
    <w:rsid w:val="00144589"/>
    <w:rsid w:val="00144F3F"/>
    <w:rsid w:val="00146513"/>
    <w:rsid w:val="00150636"/>
    <w:rsid w:val="00151412"/>
    <w:rsid w:val="00151973"/>
    <w:rsid w:val="001521E5"/>
    <w:rsid w:val="00152908"/>
    <w:rsid w:val="00155002"/>
    <w:rsid w:val="00155462"/>
    <w:rsid w:val="00155A71"/>
    <w:rsid w:val="00160D04"/>
    <w:rsid w:val="00160FA8"/>
    <w:rsid w:val="0016436B"/>
    <w:rsid w:val="00164538"/>
    <w:rsid w:val="001654A7"/>
    <w:rsid w:val="00165942"/>
    <w:rsid w:val="00165A40"/>
    <w:rsid w:val="001675C1"/>
    <w:rsid w:val="0017053B"/>
    <w:rsid w:val="00170A86"/>
    <w:rsid w:val="00170C03"/>
    <w:rsid w:val="00190C95"/>
    <w:rsid w:val="00192D9F"/>
    <w:rsid w:val="00193BCD"/>
    <w:rsid w:val="00195131"/>
    <w:rsid w:val="001959C4"/>
    <w:rsid w:val="00195F83"/>
    <w:rsid w:val="001A0FA0"/>
    <w:rsid w:val="001B04F4"/>
    <w:rsid w:val="001B1CE5"/>
    <w:rsid w:val="001B2138"/>
    <w:rsid w:val="001B4284"/>
    <w:rsid w:val="001B7B60"/>
    <w:rsid w:val="001C3AC2"/>
    <w:rsid w:val="001C78BA"/>
    <w:rsid w:val="001D3A90"/>
    <w:rsid w:val="001D44F9"/>
    <w:rsid w:val="001D681D"/>
    <w:rsid w:val="001E03A2"/>
    <w:rsid w:val="001E13D9"/>
    <w:rsid w:val="001F10F4"/>
    <w:rsid w:val="001F5BF4"/>
    <w:rsid w:val="001F61B8"/>
    <w:rsid w:val="00204673"/>
    <w:rsid w:val="002062A9"/>
    <w:rsid w:val="00207462"/>
    <w:rsid w:val="00212550"/>
    <w:rsid w:val="0021334B"/>
    <w:rsid w:val="002177F1"/>
    <w:rsid w:val="002201C7"/>
    <w:rsid w:val="00222318"/>
    <w:rsid w:val="00240082"/>
    <w:rsid w:val="0024166E"/>
    <w:rsid w:val="00245038"/>
    <w:rsid w:val="00246742"/>
    <w:rsid w:val="002502B8"/>
    <w:rsid w:val="00251DF9"/>
    <w:rsid w:val="002553EE"/>
    <w:rsid w:val="002637E2"/>
    <w:rsid w:val="00274B01"/>
    <w:rsid w:val="00280D7F"/>
    <w:rsid w:val="00283220"/>
    <w:rsid w:val="00283E0D"/>
    <w:rsid w:val="00287950"/>
    <w:rsid w:val="00293F45"/>
    <w:rsid w:val="002A14E6"/>
    <w:rsid w:val="002A2F06"/>
    <w:rsid w:val="002A3C6C"/>
    <w:rsid w:val="002B2B98"/>
    <w:rsid w:val="002B796D"/>
    <w:rsid w:val="002C307D"/>
    <w:rsid w:val="002C33DC"/>
    <w:rsid w:val="002C4474"/>
    <w:rsid w:val="002D5355"/>
    <w:rsid w:val="002D5DE7"/>
    <w:rsid w:val="002D61DE"/>
    <w:rsid w:val="002D74C7"/>
    <w:rsid w:val="002E64B7"/>
    <w:rsid w:val="002E67D5"/>
    <w:rsid w:val="002E76EF"/>
    <w:rsid w:val="002E7866"/>
    <w:rsid w:val="002F7892"/>
    <w:rsid w:val="003016E1"/>
    <w:rsid w:val="00317187"/>
    <w:rsid w:val="00320B74"/>
    <w:rsid w:val="00320C5F"/>
    <w:rsid w:val="003220FC"/>
    <w:rsid w:val="0033248B"/>
    <w:rsid w:val="0033730B"/>
    <w:rsid w:val="003418CB"/>
    <w:rsid w:val="00341D65"/>
    <w:rsid w:val="003448F6"/>
    <w:rsid w:val="0034720E"/>
    <w:rsid w:val="00347D2C"/>
    <w:rsid w:val="003518D6"/>
    <w:rsid w:val="003529C8"/>
    <w:rsid w:val="00354912"/>
    <w:rsid w:val="00354F09"/>
    <w:rsid w:val="00357CCD"/>
    <w:rsid w:val="00366966"/>
    <w:rsid w:val="00377DB6"/>
    <w:rsid w:val="00397CEE"/>
    <w:rsid w:val="003A48AB"/>
    <w:rsid w:val="003A4A58"/>
    <w:rsid w:val="003A4F55"/>
    <w:rsid w:val="003A58E1"/>
    <w:rsid w:val="003B3F35"/>
    <w:rsid w:val="003B42B2"/>
    <w:rsid w:val="003B44E5"/>
    <w:rsid w:val="003C2E7E"/>
    <w:rsid w:val="003C489E"/>
    <w:rsid w:val="003D1F6B"/>
    <w:rsid w:val="003D3648"/>
    <w:rsid w:val="003D644B"/>
    <w:rsid w:val="003E02B6"/>
    <w:rsid w:val="003E061C"/>
    <w:rsid w:val="003E15E9"/>
    <w:rsid w:val="003E33A4"/>
    <w:rsid w:val="003E5A80"/>
    <w:rsid w:val="003E676D"/>
    <w:rsid w:val="003F6112"/>
    <w:rsid w:val="00400294"/>
    <w:rsid w:val="0040407C"/>
    <w:rsid w:val="004115D7"/>
    <w:rsid w:val="00412D65"/>
    <w:rsid w:val="004144BA"/>
    <w:rsid w:val="00414EFE"/>
    <w:rsid w:val="00416EC6"/>
    <w:rsid w:val="004269DB"/>
    <w:rsid w:val="0043046E"/>
    <w:rsid w:val="0043127D"/>
    <w:rsid w:val="004443B3"/>
    <w:rsid w:val="004474EC"/>
    <w:rsid w:val="004568D3"/>
    <w:rsid w:val="00461456"/>
    <w:rsid w:val="0046148C"/>
    <w:rsid w:val="00464735"/>
    <w:rsid w:val="00466080"/>
    <w:rsid w:val="00466B33"/>
    <w:rsid w:val="00467FF4"/>
    <w:rsid w:val="004773AC"/>
    <w:rsid w:val="004912B9"/>
    <w:rsid w:val="004918E9"/>
    <w:rsid w:val="0049197D"/>
    <w:rsid w:val="0049760E"/>
    <w:rsid w:val="004A192E"/>
    <w:rsid w:val="004A55F1"/>
    <w:rsid w:val="004A5D34"/>
    <w:rsid w:val="004A7187"/>
    <w:rsid w:val="004C3AA3"/>
    <w:rsid w:val="004C458A"/>
    <w:rsid w:val="004D2F1B"/>
    <w:rsid w:val="004D3BD7"/>
    <w:rsid w:val="004D6E6E"/>
    <w:rsid w:val="004E1B64"/>
    <w:rsid w:val="004E59EB"/>
    <w:rsid w:val="004F0827"/>
    <w:rsid w:val="004F393D"/>
    <w:rsid w:val="005046F1"/>
    <w:rsid w:val="0050484A"/>
    <w:rsid w:val="00506503"/>
    <w:rsid w:val="0050691A"/>
    <w:rsid w:val="00506E00"/>
    <w:rsid w:val="00512230"/>
    <w:rsid w:val="005125B7"/>
    <w:rsid w:val="00515B65"/>
    <w:rsid w:val="00516CB9"/>
    <w:rsid w:val="00517A03"/>
    <w:rsid w:val="005223E1"/>
    <w:rsid w:val="00527AAD"/>
    <w:rsid w:val="00530525"/>
    <w:rsid w:val="00537E00"/>
    <w:rsid w:val="005420ED"/>
    <w:rsid w:val="00542286"/>
    <w:rsid w:val="005451D0"/>
    <w:rsid w:val="00546F27"/>
    <w:rsid w:val="00547A20"/>
    <w:rsid w:val="0055371F"/>
    <w:rsid w:val="005537C3"/>
    <w:rsid w:val="00553E0D"/>
    <w:rsid w:val="005565DE"/>
    <w:rsid w:val="00560ABD"/>
    <w:rsid w:val="0056324C"/>
    <w:rsid w:val="00565BF5"/>
    <w:rsid w:val="00580908"/>
    <w:rsid w:val="0058261C"/>
    <w:rsid w:val="00587786"/>
    <w:rsid w:val="00587A8F"/>
    <w:rsid w:val="00590137"/>
    <w:rsid w:val="0059069D"/>
    <w:rsid w:val="005915A6"/>
    <w:rsid w:val="005925A5"/>
    <w:rsid w:val="00592B04"/>
    <w:rsid w:val="0059551F"/>
    <w:rsid w:val="005A4256"/>
    <w:rsid w:val="005A4EE1"/>
    <w:rsid w:val="005A5692"/>
    <w:rsid w:val="005B1D41"/>
    <w:rsid w:val="005B37D3"/>
    <w:rsid w:val="005B3FA5"/>
    <w:rsid w:val="005C08FB"/>
    <w:rsid w:val="005C2D8E"/>
    <w:rsid w:val="005C4616"/>
    <w:rsid w:val="005C53C2"/>
    <w:rsid w:val="005C5771"/>
    <w:rsid w:val="005C5EF8"/>
    <w:rsid w:val="005D0156"/>
    <w:rsid w:val="005D792D"/>
    <w:rsid w:val="005E502B"/>
    <w:rsid w:val="005F42B9"/>
    <w:rsid w:val="00601087"/>
    <w:rsid w:val="00602F33"/>
    <w:rsid w:val="00602FA1"/>
    <w:rsid w:val="00604710"/>
    <w:rsid w:val="00606320"/>
    <w:rsid w:val="00607D8A"/>
    <w:rsid w:val="0062303F"/>
    <w:rsid w:val="00623D38"/>
    <w:rsid w:val="00633FCE"/>
    <w:rsid w:val="0063424E"/>
    <w:rsid w:val="00651400"/>
    <w:rsid w:val="00651673"/>
    <w:rsid w:val="00661530"/>
    <w:rsid w:val="00674B10"/>
    <w:rsid w:val="0067508A"/>
    <w:rsid w:val="006778A7"/>
    <w:rsid w:val="00677F93"/>
    <w:rsid w:val="006809D1"/>
    <w:rsid w:val="00681635"/>
    <w:rsid w:val="00681C3C"/>
    <w:rsid w:val="00683426"/>
    <w:rsid w:val="00683F8E"/>
    <w:rsid w:val="00685341"/>
    <w:rsid w:val="00692429"/>
    <w:rsid w:val="006964F8"/>
    <w:rsid w:val="00697739"/>
    <w:rsid w:val="006A19F6"/>
    <w:rsid w:val="006A4E9C"/>
    <w:rsid w:val="006A71AD"/>
    <w:rsid w:val="006B0D90"/>
    <w:rsid w:val="006B1EAB"/>
    <w:rsid w:val="006B23C7"/>
    <w:rsid w:val="006B57D8"/>
    <w:rsid w:val="006C7F82"/>
    <w:rsid w:val="006D65EF"/>
    <w:rsid w:val="006E1238"/>
    <w:rsid w:val="006E14B7"/>
    <w:rsid w:val="006E1D09"/>
    <w:rsid w:val="006E3D7E"/>
    <w:rsid w:val="006E75FC"/>
    <w:rsid w:val="006E7D81"/>
    <w:rsid w:val="006F1C29"/>
    <w:rsid w:val="006F219A"/>
    <w:rsid w:val="006F5BA9"/>
    <w:rsid w:val="00704F21"/>
    <w:rsid w:val="007144DE"/>
    <w:rsid w:val="00734B48"/>
    <w:rsid w:val="007376A4"/>
    <w:rsid w:val="00737CE4"/>
    <w:rsid w:val="007458FB"/>
    <w:rsid w:val="0074738A"/>
    <w:rsid w:val="00747DC9"/>
    <w:rsid w:val="007504A9"/>
    <w:rsid w:val="00751D38"/>
    <w:rsid w:val="00751EBD"/>
    <w:rsid w:val="00760B4F"/>
    <w:rsid w:val="00764BD3"/>
    <w:rsid w:val="00764D6F"/>
    <w:rsid w:val="00765F73"/>
    <w:rsid w:val="007663F9"/>
    <w:rsid w:val="00773AAC"/>
    <w:rsid w:val="007877C7"/>
    <w:rsid w:val="007952F4"/>
    <w:rsid w:val="0079542B"/>
    <w:rsid w:val="007967FA"/>
    <w:rsid w:val="007A2478"/>
    <w:rsid w:val="007A322C"/>
    <w:rsid w:val="007A3E53"/>
    <w:rsid w:val="007A4D34"/>
    <w:rsid w:val="007A55ED"/>
    <w:rsid w:val="007A76B7"/>
    <w:rsid w:val="007B0F96"/>
    <w:rsid w:val="007B2352"/>
    <w:rsid w:val="007B2E05"/>
    <w:rsid w:val="007B37D7"/>
    <w:rsid w:val="007C002F"/>
    <w:rsid w:val="007C2690"/>
    <w:rsid w:val="007C3A59"/>
    <w:rsid w:val="007C4054"/>
    <w:rsid w:val="007C5867"/>
    <w:rsid w:val="007D30F2"/>
    <w:rsid w:val="007D52BB"/>
    <w:rsid w:val="007D5399"/>
    <w:rsid w:val="007E1BCD"/>
    <w:rsid w:val="007E5296"/>
    <w:rsid w:val="007E7E60"/>
    <w:rsid w:val="007F4A10"/>
    <w:rsid w:val="007F5129"/>
    <w:rsid w:val="0080151D"/>
    <w:rsid w:val="0080228E"/>
    <w:rsid w:val="008061E5"/>
    <w:rsid w:val="00811FF3"/>
    <w:rsid w:val="00813119"/>
    <w:rsid w:val="008132BE"/>
    <w:rsid w:val="008138EA"/>
    <w:rsid w:val="008231E0"/>
    <w:rsid w:val="00823A89"/>
    <w:rsid w:val="0082660C"/>
    <w:rsid w:val="00826B3F"/>
    <w:rsid w:val="008317D1"/>
    <w:rsid w:val="00833D5D"/>
    <w:rsid w:val="00835D49"/>
    <w:rsid w:val="008367D8"/>
    <w:rsid w:val="00837BF3"/>
    <w:rsid w:val="008445D1"/>
    <w:rsid w:val="008452BB"/>
    <w:rsid w:val="00847C99"/>
    <w:rsid w:val="00852135"/>
    <w:rsid w:val="0085519D"/>
    <w:rsid w:val="00855AC2"/>
    <w:rsid w:val="008560F1"/>
    <w:rsid w:val="00856E0C"/>
    <w:rsid w:val="0085727B"/>
    <w:rsid w:val="00861D5B"/>
    <w:rsid w:val="00863973"/>
    <w:rsid w:val="008669E3"/>
    <w:rsid w:val="00876B03"/>
    <w:rsid w:val="008775AC"/>
    <w:rsid w:val="00883520"/>
    <w:rsid w:val="008842C3"/>
    <w:rsid w:val="00885E7A"/>
    <w:rsid w:val="008979B6"/>
    <w:rsid w:val="008B0C34"/>
    <w:rsid w:val="008B66D4"/>
    <w:rsid w:val="008C210B"/>
    <w:rsid w:val="008D5A37"/>
    <w:rsid w:val="008E3F18"/>
    <w:rsid w:val="008E4862"/>
    <w:rsid w:val="008F2B4F"/>
    <w:rsid w:val="008F7261"/>
    <w:rsid w:val="00901BDC"/>
    <w:rsid w:val="0090740E"/>
    <w:rsid w:val="00907771"/>
    <w:rsid w:val="009125D7"/>
    <w:rsid w:val="00915362"/>
    <w:rsid w:val="00921BAB"/>
    <w:rsid w:val="00921BDF"/>
    <w:rsid w:val="00922EDC"/>
    <w:rsid w:val="00924C4A"/>
    <w:rsid w:val="009250B2"/>
    <w:rsid w:val="009378EA"/>
    <w:rsid w:val="00937E14"/>
    <w:rsid w:val="00940308"/>
    <w:rsid w:val="00943CB2"/>
    <w:rsid w:val="0094651A"/>
    <w:rsid w:val="00951FD2"/>
    <w:rsid w:val="0095375C"/>
    <w:rsid w:val="0096201E"/>
    <w:rsid w:val="00966523"/>
    <w:rsid w:val="009722F4"/>
    <w:rsid w:val="00972829"/>
    <w:rsid w:val="00972EDC"/>
    <w:rsid w:val="00973CFD"/>
    <w:rsid w:val="0097723F"/>
    <w:rsid w:val="00980046"/>
    <w:rsid w:val="0098034B"/>
    <w:rsid w:val="00986670"/>
    <w:rsid w:val="009872C5"/>
    <w:rsid w:val="00990346"/>
    <w:rsid w:val="00997902"/>
    <w:rsid w:val="009A03B7"/>
    <w:rsid w:val="009A0860"/>
    <w:rsid w:val="009A178A"/>
    <w:rsid w:val="009A4030"/>
    <w:rsid w:val="009A479C"/>
    <w:rsid w:val="009B2EDE"/>
    <w:rsid w:val="009C0A25"/>
    <w:rsid w:val="009C5617"/>
    <w:rsid w:val="009C6AE6"/>
    <w:rsid w:val="009C7A78"/>
    <w:rsid w:val="009D228C"/>
    <w:rsid w:val="009E3925"/>
    <w:rsid w:val="009F0DD6"/>
    <w:rsid w:val="009F4E3B"/>
    <w:rsid w:val="009F6F8E"/>
    <w:rsid w:val="009F7EF2"/>
    <w:rsid w:val="00A019ED"/>
    <w:rsid w:val="00A131D7"/>
    <w:rsid w:val="00A1383D"/>
    <w:rsid w:val="00A23114"/>
    <w:rsid w:val="00A30D0D"/>
    <w:rsid w:val="00A35ED9"/>
    <w:rsid w:val="00A3717C"/>
    <w:rsid w:val="00A42934"/>
    <w:rsid w:val="00A445EB"/>
    <w:rsid w:val="00A45F95"/>
    <w:rsid w:val="00A52F5D"/>
    <w:rsid w:val="00A53C57"/>
    <w:rsid w:val="00A549FE"/>
    <w:rsid w:val="00A5614B"/>
    <w:rsid w:val="00A56FFC"/>
    <w:rsid w:val="00A64D47"/>
    <w:rsid w:val="00A678C7"/>
    <w:rsid w:val="00A77B8A"/>
    <w:rsid w:val="00A81038"/>
    <w:rsid w:val="00A817AF"/>
    <w:rsid w:val="00A81CA1"/>
    <w:rsid w:val="00A81CA7"/>
    <w:rsid w:val="00A81F6E"/>
    <w:rsid w:val="00A83ADC"/>
    <w:rsid w:val="00A8417A"/>
    <w:rsid w:val="00A93FF6"/>
    <w:rsid w:val="00A95C4F"/>
    <w:rsid w:val="00AA14F9"/>
    <w:rsid w:val="00AB5A53"/>
    <w:rsid w:val="00AB7616"/>
    <w:rsid w:val="00AC3DBA"/>
    <w:rsid w:val="00AC4E5A"/>
    <w:rsid w:val="00AC69E5"/>
    <w:rsid w:val="00AC6EE6"/>
    <w:rsid w:val="00AC74AB"/>
    <w:rsid w:val="00AD19F6"/>
    <w:rsid w:val="00AD5E7E"/>
    <w:rsid w:val="00AD6B34"/>
    <w:rsid w:val="00AD71AD"/>
    <w:rsid w:val="00AE0894"/>
    <w:rsid w:val="00AF5950"/>
    <w:rsid w:val="00AF6E55"/>
    <w:rsid w:val="00B02B00"/>
    <w:rsid w:val="00B0316E"/>
    <w:rsid w:val="00B1217E"/>
    <w:rsid w:val="00B12857"/>
    <w:rsid w:val="00B15ED1"/>
    <w:rsid w:val="00B169E1"/>
    <w:rsid w:val="00B17588"/>
    <w:rsid w:val="00B207A0"/>
    <w:rsid w:val="00B21BED"/>
    <w:rsid w:val="00B25418"/>
    <w:rsid w:val="00B33FCF"/>
    <w:rsid w:val="00B41E57"/>
    <w:rsid w:val="00B43D5C"/>
    <w:rsid w:val="00B458CF"/>
    <w:rsid w:val="00B46C06"/>
    <w:rsid w:val="00B50DD5"/>
    <w:rsid w:val="00B5109E"/>
    <w:rsid w:val="00B64B3E"/>
    <w:rsid w:val="00B65DA5"/>
    <w:rsid w:val="00B67D00"/>
    <w:rsid w:val="00B757C5"/>
    <w:rsid w:val="00B77366"/>
    <w:rsid w:val="00B852F6"/>
    <w:rsid w:val="00B91B9A"/>
    <w:rsid w:val="00B94185"/>
    <w:rsid w:val="00B9443E"/>
    <w:rsid w:val="00B95CF9"/>
    <w:rsid w:val="00B9668D"/>
    <w:rsid w:val="00BA0FBF"/>
    <w:rsid w:val="00BA4427"/>
    <w:rsid w:val="00BA685F"/>
    <w:rsid w:val="00BA770B"/>
    <w:rsid w:val="00BA7948"/>
    <w:rsid w:val="00BB021D"/>
    <w:rsid w:val="00BB7392"/>
    <w:rsid w:val="00BC379B"/>
    <w:rsid w:val="00BC6749"/>
    <w:rsid w:val="00BD1707"/>
    <w:rsid w:val="00BD5EA5"/>
    <w:rsid w:val="00BF052D"/>
    <w:rsid w:val="00BF2546"/>
    <w:rsid w:val="00BF2D87"/>
    <w:rsid w:val="00BF462A"/>
    <w:rsid w:val="00BF61A5"/>
    <w:rsid w:val="00BF6C54"/>
    <w:rsid w:val="00C00659"/>
    <w:rsid w:val="00C01BEE"/>
    <w:rsid w:val="00C02390"/>
    <w:rsid w:val="00C03634"/>
    <w:rsid w:val="00C03915"/>
    <w:rsid w:val="00C10494"/>
    <w:rsid w:val="00C10EA2"/>
    <w:rsid w:val="00C1187B"/>
    <w:rsid w:val="00C17FB2"/>
    <w:rsid w:val="00C317FF"/>
    <w:rsid w:val="00C340F1"/>
    <w:rsid w:val="00C355C6"/>
    <w:rsid w:val="00C40692"/>
    <w:rsid w:val="00C413CA"/>
    <w:rsid w:val="00C41D5A"/>
    <w:rsid w:val="00C42A41"/>
    <w:rsid w:val="00C451EE"/>
    <w:rsid w:val="00C46EDD"/>
    <w:rsid w:val="00C57D5B"/>
    <w:rsid w:val="00C61B12"/>
    <w:rsid w:val="00C6270A"/>
    <w:rsid w:val="00C6334E"/>
    <w:rsid w:val="00C64663"/>
    <w:rsid w:val="00C64983"/>
    <w:rsid w:val="00C73676"/>
    <w:rsid w:val="00C8182A"/>
    <w:rsid w:val="00C94C58"/>
    <w:rsid w:val="00C9680D"/>
    <w:rsid w:val="00C969F4"/>
    <w:rsid w:val="00CB69BA"/>
    <w:rsid w:val="00CC3E5C"/>
    <w:rsid w:val="00CD031C"/>
    <w:rsid w:val="00CD1E61"/>
    <w:rsid w:val="00CD3982"/>
    <w:rsid w:val="00CE7539"/>
    <w:rsid w:val="00D002DB"/>
    <w:rsid w:val="00D0517B"/>
    <w:rsid w:val="00D05500"/>
    <w:rsid w:val="00D128C5"/>
    <w:rsid w:val="00D14089"/>
    <w:rsid w:val="00D17232"/>
    <w:rsid w:val="00D35B9A"/>
    <w:rsid w:val="00D36730"/>
    <w:rsid w:val="00D37754"/>
    <w:rsid w:val="00D44227"/>
    <w:rsid w:val="00D533C5"/>
    <w:rsid w:val="00D53864"/>
    <w:rsid w:val="00D70F26"/>
    <w:rsid w:val="00D74B61"/>
    <w:rsid w:val="00D74C6D"/>
    <w:rsid w:val="00D76A8D"/>
    <w:rsid w:val="00D80EC9"/>
    <w:rsid w:val="00D8353F"/>
    <w:rsid w:val="00D84A84"/>
    <w:rsid w:val="00D944F8"/>
    <w:rsid w:val="00D96B6F"/>
    <w:rsid w:val="00DA1A88"/>
    <w:rsid w:val="00DB5EB6"/>
    <w:rsid w:val="00DC1242"/>
    <w:rsid w:val="00DC166B"/>
    <w:rsid w:val="00DC27E4"/>
    <w:rsid w:val="00DD729F"/>
    <w:rsid w:val="00DD7319"/>
    <w:rsid w:val="00DE3324"/>
    <w:rsid w:val="00DF1C18"/>
    <w:rsid w:val="00DF2A05"/>
    <w:rsid w:val="00E0048E"/>
    <w:rsid w:val="00E10964"/>
    <w:rsid w:val="00E10F1A"/>
    <w:rsid w:val="00E114E8"/>
    <w:rsid w:val="00E218CE"/>
    <w:rsid w:val="00E22131"/>
    <w:rsid w:val="00E251FB"/>
    <w:rsid w:val="00E27142"/>
    <w:rsid w:val="00E32ADF"/>
    <w:rsid w:val="00E35FA9"/>
    <w:rsid w:val="00E4058E"/>
    <w:rsid w:val="00E46459"/>
    <w:rsid w:val="00E51058"/>
    <w:rsid w:val="00E5130F"/>
    <w:rsid w:val="00E60FA1"/>
    <w:rsid w:val="00E646D6"/>
    <w:rsid w:val="00E653CD"/>
    <w:rsid w:val="00E70B4D"/>
    <w:rsid w:val="00E7436A"/>
    <w:rsid w:val="00E76E6B"/>
    <w:rsid w:val="00E807AB"/>
    <w:rsid w:val="00E83E31"/>
    <w:rsid w:val="00E85D55"/>
    <w:rsid w:val="00E86BC0"/>
    <w:rsid w:val="00E94812"/>
    <w:rsid w:val="00E966E6"/>
    <w:rsid w:val="00EA41EC"/>
    <w:rsid w:val="00EA6FE0"/>
    <w:rsid w:val="00EA7F58"/>
    <w:rsid w:val="00EB214E"/>
    <w:rsid w:val="00EB3D62"/>
    <w:rsid w:val="00EB53C5"/>
    <w:rsid w:val="00EB77B1"/>
    <w:rsid w:val="00EC28E9"/>
    <w:rsid w:val="00EC35CD"/>
    <w:rsid w:val="00ED1FF3"/>
    <w:rsid w:val="00ED5C4C"/>
    <w:rsid w:val="00ED6CBA"/>
    <w:rsid w:val="00ED6EF5"/>
    <w:rsid w:val="00EE011F"/>
    <w:rsid w:val="00EE41D4"/>
    <w:rsid w:val="00EE5291"/>
    <w:rsid w:val="00EF6D02"/>
    <w:rsid w:val="00F0130F"/>
    <w:rsid w:val="00F035EA"/>
    <w:rsid w:val="00F0383A"/>
    <w:rsid w:val="00F03B55"/>
    <w:rsid w:val="00F0461E"/>
    <w:rsid w:val="00F066A8"/>
    <w:rsid w:val="00F100C1"/>
    <w:rsid w:val="00F10C87"/>
    <w:rsid w:val="00F13CC9"/>
    <w:rsid w:val="00F14394"/>
    <w:rsid w:val="00F17F7C"/>
    <w:rsid w:val="00F21801"/>
    <w:rsid w:val="00F24FD8"/>
    <w:rsid w:val="00F27E81"/>
    <w:rsid w:val="00F315D9"/>
    <w:rsid w:val="00F32159"/>
    <w:rsid w:val="00F349AA"/>
    <w:rsid w:val="00F35840"/>
    <w:rsid w:val="00F476AC"/>
    <w:rsid w:val="00F53136"/>
    <w:rsid w:val="00F6179F"/>
    <w:rsid w:val="00F668EE"/>
    <w:rsid w:val="00F732BA"/>
    <w:rsid w:val="00F73327"/>
    <w:rsid w:val="00F74020"/>
    <w:rsid w:val="00F85469"/>
    <w:rsid w:val="00F86D25"/>
    <w:rsid w:val="00F94AA5"/>
    <w:rsid w:val="00FA3F02"/>
    <w:rsid w:val="00FA689D"/>
    <w:rsid w:val="00FB2442"/>
    <w:rsid w:val="00FB41B3"/>
    <w:rsid w:val="00FB6DAD"/>
    <w:rsid w:val="00FB6DD9"/>
    <w:rsid w:val="00FB7031"/>
    <w:rsid w:val="00FB764B"/>
    <w:rsid w:val="00FC5101"/>
    <w:rsid w:val="00FC5FB1"/>
    <w:rsid w:val="00FD11B4"/>
    <w:rsid w:val="00FD1520"/>
    <w:rsid w:val="00FD1770"/>
    <w:rsid w:val="00FD58FC"/>
    <w:rsid w:val="00FD66B5"/>
    <w:rsid w:val="00FD7230"/>
    <w:rsid w:val="00FE07AF"/>
    <w:rsid w:val="00FE0841"/>
    <w:rsid w:val="00FE2AE7"/>
    <w:rsid w:val="00FE390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E60"/>
    <w:pPr>
      <w:spacing w:before="80" w:after="80"/>
      <w:ind w:left="567"/>
    </w:pPr>
    <w:rPr>
      <w:rFonts w:ascii="Times New Roman" w:eastAsiaTheme="minorEastAsia" w:hAnsi="Times New Roman"/>
      <w:sz w:val="24"/>
      <w:lang w:val="ru-RU"/>
    </w:rPr>
  </w:style>
  <w:style w:type="paragraph" w:styleId="10">
    <w:name w:val="heading 1"/>
    <w:basedOn w:val="a0"/>
    <w:next w:val="a0"/>
    <w:link w:val="11"/>
    <w:autoRedefine/>
    <w:uiPriority w:val="9"/>
    <w:qFormat/>
    <w:rsid w:val="001436D5"/>
    <w:pPr>
      <w:keepNext/>
      <w:keepLines/>
      <w:spacing w:before="120" w:after="0" w:line="360" w:lineRule="auto"/>
      <w:ind w:left="1134"/>
      <w:outlineLvl w:val="0"/>
    </w:pPr>
    <w:rPr>
      <w:rFonts w:eastAsia="Calibri" w:cs="Times New Roman"/>
      <w:bCs/>
      <w:szCs w:val="24"/>
    </w:rPr>
  </w:style>
  <w:style w:type="paragraph" w:styleId="21">
    <w:name w:val="heading 2"/>
    <w:basedOn w:val="a0"/>
    <w:next w:val="a0"/>
    <w:link w:val="22"/>
    <w:uiPriority w:val="9"/>
    <w:unhideWhenUsed/>
    <w:qFormat/>
    <w:rsid w:val="00527AAD"/>
    <w:pPr>
      <w:keepNext/>
      <w:keepLines/>
      <w:spacing w:after="0"/>
      <w:ind w:left="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E114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7A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7AAD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7AAD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27AAD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27AAD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27AAD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36D5"/>
    <w:rPr>
      <w:rFonts w:ascii="Times New Roman" w:eastAsia="Calibri" w:hAnsi="Times New Roman" w:cs="Times New Roman"/>
      <w:bCs/>
      <w:sz w:val="24"/>
      <w:szCs w:val="24"/>
      <w:lang w:val="ru-RU"/>
    </w:rPr>
  </w:style>
  <w:style w:type="character" w:customStyle="1" w:styleId="22">
    <w:name w:val="Заголовок 2 Знак"/>
    <w:basedOn w:val="a1"/>
    <w:link w:val="21"/>
    <w:uiPriority w:val="9"/>
    <w:rsid w:val="00527AAD"/>
    <w:rPr>
      <w:rFonts w:asciiTheme="majorHAnsi" w:eastAsiaTheme="majorEastAsia" w:hAnsiTheme="majorHAnsi" w:cstheme="majorBidi"/>
      <w:bCs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E114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1"/>
    <w:link w:val="4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527AA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527AAD"/>
    <w:rPr>
      <w:i/>
      <w:caps/>
      <w:spacing w:val="10"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527AAD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0"/>
    <w:next w:val="a0"/>
    <w:link w:val="a6"/>
    <w:uiPriority w:val="10"/>
    <w:rsid w:val="00E114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E114E8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rsid w:val="00E114E8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114E8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99"/>
    <w:qFormat/>
    <w:rsid w:val="0096201E"/>
    <w:rPr>
      <w:rFonts w:asciiTheme="majorHAnsi" w:hAnsiTheme="majorHAnsi"/>
      <w:bCs/>
      <w:sz w:val="22"/>
    </w:rPr>
  </w:style>
  <w:style w:type="character" w:styleId="aa">
    <w:name w:val="Emphasis"/>
    <w:uiPriority w:val="20"/>
    <w:rsid w:val="00E114E8"/>
    <w:rPr>
      <w:caps/>
      <w:color w:val="243F60" w:themeColor="accent1" w:themeShade="7F"/>
      <w:spacing w:val="5"/>
    </w:rPr>
  </w:style>
  <w:style w:type="paragraph" w:styleId="a">
    <w:name w:val="No Spacing"/>
    <w:aliases w:val="Перечисление"/>
    <w:basedOn w:val="ab"/>
    <w:link w:val="ac"/>
    <w:uiPriority w:val="1"/>
    <w:qFormat/>
    <w:rsid w:val="00560ABD"/>
    <w:pPr>
      <w:numPr>
        <w:numId w:val="1"/>
      </w:numPr>
      <w:spacing w:before="200" w:after="200"/>
    </w:pPr>
  </w:style>
  <w:style w:type="character" w:customStyle="1" w:styleId="ac">
    <w:name w:val="Без интервала Знак"/>
    <w:aliases w:val="Перечисление Знак"/>
    <w:basedOn w:val="a1"/>
    <w:link w:val="a"/>
    <w:uiPriority w:val="1"/>
    <w:rsid w:val="00560ABD"/>
    <w:rPr>
      <w:rFonts w:ascii="Times New Roman" w:eastAsiaTheme="minorEastAsia" w:hAnsi="Times New Roman"/>
      <w:sz w:val="24"/>
      <w:lang w:val="ru-RU"/>
    </w:rPr>
  </w:style>
  <w:style w:type="paragraph" w:styleId="ab">
    <w:name w:val="List Paragraph"/>
    <w:basedOn w:val="a0"/>
    <w:uiPriority w:val="34"/>
    <w:qFormat/>
    <w:rsid w:val="00E114E8"/>
    <w:pPr>
      <w:ind w:left="720"/>
    </w:pPr>
  </w:style>
  <w:style w:type="paragraph" w:styleId="23">
    <w:name w:val="Quote"/>
    <w:basedOn w:val="a0"/>
    <w:next w:val="a0"/>
    <w:link w:val="24"/>
    <w:uiPriority w:val="29"/>
    <w:qFormat/>
    <w:rsid w:val="00A53C57"/>
    <w:pPr>
      <w:spacing w:after="0" w:line="240" w:lineRule="auto"/>
      <w:ind w:left="0"/>
    </w:pPr>
    <w:rPr>
      <w:rFonts w:eastAsiaTheme="minorHAnsi"/>
      <w:i/>
      <w:iCs/>
      <w:szCs w:val="20"/>
      <w:lang w:val="en-US"/>
    </w:rPr>
  </w:style>
  <w:style w:type="character" w:customStyle="1" w:styleId="24">
    <w:name w:val="Цитата 2 Знак"/>
    <w:basedOn w:val="a1"/>
    <w:link w:val="23"/>
    <w:uiPriority w:val="29"/>
    <w:rsid w:val="00A53C57"/>
    <w:rPr>
      <w:i/>
      <w:iCs/>
      <w:szCs w:val="20"/>
    </w:rPr>
  </w:style>
  <w:style w:type="paragraph" w:styleId="ad">
    <w:name w:val="Intense Quote"/>
    <w:basedOn w:val="a0"/>
    <w:next w:val="a0"/>
    <w:link w:val="ae"/>
    <w:uiPriority w:val="30"/>
    <w:rsid w:val="00E114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E114E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rsid w:val="00E114E8"/>
    <w:rPr>
      <w:i/>
      <w:iCs/>
      <w:color w:val="243F60" w:themeColor="accent1" w:themeShade="7F"/>
    </w:rPr>
  </w:style>
  <w:style w:type="character" w:styleId="af0">
    <w:name w:val="Intense Emphasis"/>
    <w:uiPriority w:val="21"/>
    <w:rsid w:val="00E114E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rsid w:val="00E114E8"/>
    <w:rPr>
      <w:b/>
      <w:bCs/>
      <w:color w:val="4F81BD" w:themeColor="accent1"/>
    </w:rPr>
  </w:style>
  <w:style w:type="character" w:styleId="af2">
    <w:name w:val="Intense Reference"/>
    <w:uiPriority w:val="32"/>
    <w:rsid w:val="00E114E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rsid w:val="00E114E8"/>
    <w:rPr>
      <w:b/>
      <w:bCs/>
      <w:i/>
      <w:iCs/>
      <w:spacing w:val="9"/>
    </w:rPr>
  </w:style>
  <w:style w:type="paragraph" w:styleId="af4">
    <w:name w:val="TOC Heading"/>
    <w:basedOn w:val="10"/>
    <w:next w:val="a0"/>
    <w:uiPriority w:val="39"/>
    <w:semiHidden/>
    <w:unhideWhenUsed/>
    <w:qFormat/>
    <w:rsid w:val="00527AAD"/>
    <w:pPr>
      <w:outlineLvl w:val="9"/>
    </w:pPr>
  </w:style>
  <w:style w:type="table" w:styleId="af5">
    <w:name w:val="Table Grid"/>
    <w:basedOn w:val="a2"/>
    <w:uiPriority w:val="59"/>
    <w:rsid w:val="00835D49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83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35D49"/>
    <w:rPr>
      <w:rFonts w:ascii="Tahoma" w:eastAsiaTheme="minorEastAsia" w:hAnsi="Tahoma" w:cs="Tahoma"/>
      <w:sz w:val="16"/>
      <w:szCs w:val="16"/>
    </w:rPr>
  </w:style>
  <w:style w:type="paragraph" w:customStyle="1" w:styleId="af8">
    <w:name w:val="Таблица"/>
    <w:basedOn w:val="a0"/>
    <w:link w:val="af9"/>
    <w:qFormat/>
    <w:rsid w:val="0096201E"/>
    <w:pPr>
      <w:spacing w:before="120" w:after="120" w:line="240" w:lineRule="auto"/>
      <w:ind w:left="0"/>
    </w:pPr>
  </w:style>
  <w:style w:type="paragraph" w:customStyle="1" w:styleId="afa">
    <w:name w:val="Оглавление"/>
    <w:basedOn w:val="23"/>
    <w:link w:val="afb"/>
    <w:qFormat/>
    <w:rsid w:val="00B95CF9"/>
    <w:pPr>
      <w:spacing w:before="100" w:beforeAutospacing="1" w:after="100" w:afterAutospacing="1"/>
      <w:contextualSpacing/>
    </w:pPr>
    <w:rPr>
      <w:i w:val="0"/>
    </w:rPr>
  </w:style>
  <w:style w:type="character" w:customStyle="1" w:styleId="af9">
    <w:name w:val="Таблица Знак"/>
    <w:basedOn w:val="a1"/>
    <w:link w:val="af8"/>
    <w:rsid w:val="0096201E"/>
    <w:rPr>
      <w:rFonts w:eastAsiaTheme="minorEastAsia"/>
      <w:lang w:val="ru-RU"/>
    </w:rPr>
  </w:style>
  <w:style w:type="paragraph" w:styleId="afc">
    <w:name w:val="header"/>
    <w:basedOn w:val="a0"/>
    <w:link w:val="afd"/>
    <w:uiPriority w:val="99"/>
    <w:semiHidden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Оглавление Знак"/>
    <w:basedOn w:val="24"/>
    <w:link w:val="afa"/>
    <w:rsid w:val="00B95CF9"/>
    <w:rPr>
      <w:i/>
      <w:iCs/>
      <w:szCs w:val="20"/>
    </w:rPr>
  </w:style>
  <w:style w:type="character" w:customStyle="1" w:styleId="afd">
    <w:name w:val="Верхний колонтитул Знак"/>
    <w:basedOn w:val="a1"/>
    <w:link w:val="afc"/>
    <w:uiPriority w:val="99"/>
    <w:semiHidden/>
    <w:rsid w:val="00080600"/>
    <w:rPr>
      <w:rFonts w:eastAsiaTheme="minorEastAsia"/>
      <w:lang w:val="ru-RU"/>
    </w:rPr>
  </w:style>
  <w:style w:type="paragraph" w:styleId="afe">
    <w:name w:val="footer"/>
    <w:basedOn w:val="a0"/>
    <w:link w:val="aff"/>
    <w:uiPriority w:val="99"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sid w:val="00080600"/>
    <w:rPr>
      <w:rFonts w:eastAsiaTheme="minorEastAsia"/>
      <w:lang w:val="ru-RU"/>
    </w:rPr>
  </w:style>
  <w:style w:type="paragraph" w:styleId="20">
    <w:name w:val="List Number 2"/>
    <w:basedOn w:val="a0"/>
    <w:uiPriority w:val="99"/>
    <w:semiHidden/>
    <w:unhideWhenUsed/>
    <w:rsid w:val="00412D65"/>
    <w:pPr>
      <w:numPr>
        <w:numId w:val="2"/>
      </w:numPr>
      <w:spacing w:before="0" w:after="0" w:line="240" w:lineRule="auto"/>
      <w:contextualSpacing/>
    </w:pPr>
    <w:rPr>
      <w:rFonts w:eastAsia="Times New Roman" w:cs="Times New Roman"/>
      <w:szCs w:val="24"/>
      <w:lang w:eastAsia="ru-RU" w:bidi="ar-SA"/>
    </w:rPr>
  </w:style>
  <w:style w:type="numbering" w:customStyle="1" w:styleId="1">
    <w:name w:val="Стиль1"/>
    <w:uiPriority w:val="99"/>
    <w:rsid w:val="0034720E"/>
    <w:pPr>
      <w:numPr>
        <w:numId w:val="3"/>
      </w:numPr>
    </w:pPr>
  </w:style>
  <w:style w:type="numbering" w:customStyle="1" w:styleId="2">
    <w:name w:val="Стиль2"/>
    <w:uiPriority w:val="99"/>
    <w:rsid w:val="0034720E"/>
    <w:pPr>
      <w:numPr>
        <w:numId w:val="4"/>
      </w:numPr>
    </w:pPr>
  </w:style>
  <w:style w:type="character" w:styleId="aff0">
    <w:name w:val="Hyperlink"/>
    <w:basedOn w:val="a1"/>
    <w:uiPriority w:val="99"/>
    <w:unhideWhenUsed/>
    <w:rsid w:val="00F21801"/>
    <w:rPr>
      <w:color w:val="0000FF" w:themeColor="hyperlink"/>
      <w:u w:val="single"/>
    </w:rPr>
  </w:style>
  <w:style w:type="paragraph" w:styleId="aff1">
    <w:name w:val="Body Text Indent"/>
    <w:aliases w:val="Основной текст 1,Основной текст с отступом Знак1,Нумерованный список !!,Надин стиль"/>
    <w:basedOn w:val="a0"/>
    <w:link w:val="aff2"/>
    <w:rsid w:val="00D70F26"/>
    <w:pPr>
      <w:spacing w:before="0" w:after="0" w:line="360" w:lineRule="auto"/>
      <w:ind w:left="0" w:firstLine="839"/>
      <w:jc w:val="both"/>
    </w:pPr>
    <w:rPr>
      <w:rFonts w:eastAsia="Times New Roman" w:cs="Times New Roman"/>
      <w:szCs w:val="24"/>
      <w:lang w:eastAsia="ru-RU" w:bidi="ar-SA"/>
    </w:rPr>
  </w:style>
  <w:style w:type="character" w:customStyle="1" w:styleId="aff2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1"/>
    <w:link w:val="aff1"/>
    <w:rsid w:val="00D70F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Таблица_ужатая"/>
    <w:basedOn w:val="af8"/>
    <w:link w:val="aff4"/>
    <w:qFormat/>
    <w:rsid w:val="00A93FF6"/>
    <w:pPr>
      <w:contextualSpacing/>
    </w:pPr>
  </w:style>
  <w:style w:type="character" w:customStyle="1" w:styleId="aff4">
    <w:name w:val="Таблица_ужатая Знак"/>
    <w:basedOn w:val="af9"/>
    <w:link w:val="aff3"/>
    <w:rsid w:val="00A93FF6"/>
    <w:rPr>
      <w:rFonts w:eastAsiaTheme="minorEastAsia"/>
      <w:lang w:val="ru-RU"/>
    </w:rPr>
  </w:style>
  <w:style w:type="paragraph" w:customStyle="1" w:styleId="12">
    <w:name w:val="Без интервала1"/>
    <w:rsid w:val="007F4A10"/>
    <w:pPr>
      <w:suppressAutoHyphens/>
      <w:spacing w:before="0" w:after="0" w:line="100" w:lineRule="atLeast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2"/>
    <w:pPr>
      <w:numPr>
        <w:numId w:val="4"/>
      </w:numPr>
    </w:pPr>
  </w:style>
  <w:style w:type="numbering" w:customStyle="1" w:styleId="22">
    <w:name w:val="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terplanning\Masterplan%202.0.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1BEE-E51D-4AF4-8D5F-CDAD2A7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Masterplan 2.0.1</Template>
  <TotalTime>1</TotalTime>
  <Pages>29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heavyweight</dc:creator>
  <cp:lastModifiedBy>Buh</cp:lastModifiedBy>
  <cp:revision>2</cp:revision>
  <cp:lastPrinted>2012-03-28T10:54:00Z</cp:lastPrinted>
  <dcterms:created xsi:type="dcterms:W3CDTF">2018-11-26T11:44:00Z</dcterms:created>
  <dcterms:modified xsi:type="dcterms:W3CDTF">2018-11-26T11:44:00Z</dcterms:modified>
</cp:coreProperties>
</file>