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330" w:rsidRPr="00736085" w:rsidRDefault="006F5330" w:rsidP="00736085">
      <w:pPr>
        <w:pStyle w:val="a3"/>
        <w:ind w:firstLine="720"/>
        <w:rPr>
          <w:b/>
          <w:sz w:val="28"/>
          <w:szCs w:val="28"/>
        </w:rPr>
      </w:pPr>
      <w:r w:rsidRPr="00736085">
        <w:rPr>
          <w:b/>
          <w:sz w:val="28"/>
          <w:szCs w:val="28"/>
        </w:rPr>
        <w:t>АДМИНИСТРАЦИЯ МУНИЦИПАЛЬНОГО ОБРАЗОВАНИЯ</w:t>
      </w:r>
    </w:p>
    <w:p w:rsidR="006F5330" w:rsidRPr="00736085" w:rsidRDefault="006F5330" w:rsidP="00736085">
      <w:pPr>
        <w:pStyle w:val="a3"/>
        <w:ind w:firstLine="720"/>
        <w:rPr>
          <w:b/>
          <w:sz w:val="28"/>
          <w:szCs w:val="28"/>
        </w:rPr>
      </w:pPr>
      <w:r w:rsidRPr="00736085">
        <w:rPr>
          <w:b/>
          <w:sz w:val="28"/>
          <w:szCs w:val="28"/>
        </w:rPr>
        <w:t>«ПИНЕЖСКИЙ МУНИЦИПАЛЬНЫЙ РАЙОН»</w:t>
      </w:r>
    </w:p>
    <w:p w:rsidR="006F5330" w:rsidRPr="00736085" w:rsidRDefault="006F5330" w:rsidP="00736085">
      <w:pPr>
        <w:pStyle w:val="a3"/>
        <w:ind w:firstLine="720"/>
        <w:rPr>
          <w:sz w:val="28"/>
          <w:szCs w:val="28"/>
        </w:rPr>
      </w:pPr>
    </w:p>
    <w:p w:rsidR="006F5330" w:rsidRPr="00736085" w:rsidRDefault="006F5330" w:rsidP="00736085">
      <w:pPr>
        <w:pStyle w:val="a3"/>
        <w:ind w:firstLine="720"/>
        <w:rPr>
          <w:sz w:val="28"/>
          <w:szCs w:val="28"/>
        </w:rPr>
      </w:pPr>
    </w:p>
    <w:p w:rsidR="006F5330" w:rsidRPr="00736085" w:rsidRDefault="006F5330" w:rsidP="00736085">
      <w:pPr>
        <w:pStyle w:val="a3"/>
        <w:ind w:firstLine="720"/>
        <w:rPr>
          <w:b/>
          <w:sz w:val="28"/>
          <w:szCs w:val="28"/>
        </w:rPr>
      </w:pPr>
      <w:proofErr w:type="gramStart"/>
      <w:r w:rsidRPr="00736085">
        <w:rPr>
          <w:b/>
          <w:sz w:val="28"/>
          <w:szCs w:val="28"/>
        </w:rPr>
        <w:t>П</w:t>
      </w:r>
      <w:proofErr w:type="gramEnd"/>
      <w:r w:rsidRPr="00736085">
        <w:rPr>
          <w:b/>
          <w:sz w:val="28"/>
          <w:szCs w:val="28"/>
        </w:rPr>
        <w:t xml:space="preserve"> О СТ А Н О В Л Е Н И Е</w:t>
      </w:r>
    </w:p>
    <w:p w:rsidR="006F5330" w:rsidRPr="00736085" w:rsidRDefault="006F5330" w:rsidP="00736085">
      <w:pPr>
        <w:pStyle w:val="a3"/>
        <w:ind w:firstLine="720"/>
        <w:rPr>
          <w:sz w:val="28"/>
          <w:szCs w:val="28"/>
        </w:rPr>
      </w:pPr>
    </w:p>
    <w:p w:rsidR="006F5330" w:rsidRPr="00736085" w:rsidRDefault="006F5330" w:rsidP="00736085">
      <w:pPr>
        <w:pStyle w:val="a3"/>
        <w:ind w:firstLine="720"/>
        <w:jc w:val="both"/>
        <w:rPr>
          <w:sz w:val="28"/>
          <w:szCs w:val="28"/>
        </w:rPr>
      </w:pPr>
    </w:p>
    <w:p w:rsidR="006F5330" w:rsidRPr="00736085" w:rsidRDefault="006F5330" w:rsidP="00736085">
      <w:pPr>
        <w:pStyle w:val="a3"/>
        <w:ind w:firstLine="720"/>
        <w:rPr>
          <w:sz w:val="28"/>
          <w:szCs w:val="28"/>
        </w:rPr>
      </w:pPr>
      <w:r w:rsidRPr="00736085">
        <w:rPr>
          <w:sz w:val="28"/>
          <w:szCs w:val="28"/>
        </w:rPr>
        <w:t xml:space="preserve">от </w:t>
      </w:r>
      <w:r w:rsidR="002536CE" w:rsidRPr="00736085">
        <w:rPr>
          <w:sz w:val="28"/>
          <w:szCs w:val="28"/>
        </w:rPr>
        <w:t>4 февраля</w:t>
      </w:r>
      <w:r w:rsidRPr="00736085">
        <w:rPr>
          <w:sz w:val="28"/>
          <w:szCs w:val="28"/>
        </w:rPr>
        <w:t xml:space="preserve"> 20</w:t>
      </w:r>
      <w:r w:rsidR="00091F43" w:rsidRPr="00736085">
        <w:rPr>
          <w:sz w:val="28"/>
          <w:szCs w:val="28"/>
        </w:rPr>
        <w:t>20</w:t>
      </w:r>
      <w:r w:rsidRPr="00736085">
        <w:rPr>
          <w:sz w:val="28"/>
          <w:szCs w:val="28"/>
        </w:rPr>
        <w:t xml:space="preserve"> г. №</w:t>
      </w:r>
      <w:r w:rsidR="002536CE" w:rsidRPr="00736085">
        <w:rPr>
          <w:sz w:val="28"/>
          <w:szCs w:val="28"/>
        </w:rPr>
        <w:t xml:space="preserve"> 0085</w:t>
      </w:r>
      <w:r w:rsidR="002C24BF" w:rsidRPr="00736085">
        <w:rPr>
          <w:sz w:val="28"/>
          <w:szCs w:val="28"/>
        </w:rPr>
        <w:t xml:space="preserve"> </w:t>
      </w:r>
      <w:r w:rsidRPr="00736085">
        <w:rPr>
          <w:sz w:val="28"/>
          <w:szCs w:val="28"/>
        </w:rPr>
        <w:t>- па</w:t>
      </w:r>
    </w:p>
    <w:p w:rsidR="006F5330" w:rsidRPr="00736085" w:rsidRDefault="006F5330" w:rsidP="00736085">
      <w:pPr>
        <w:pStyle w:val="a3"/>
        <w:ind w:firstLine="720"/>
        <w:rPr>
          <w:sz w:val="28"/>
          <w:szCs w:val="28"/>
        </w:rPr>
      </w:pPr>
    </w:p>
    <w:p w:rsidR="006F5330" w:rsidRPr="00736085" w:rsidRDefault="006F5330" w:rsidP="00736085">
      <w:pPr>
        <w:pStyle w:val="a3"/>
        <w:ind w:firstLine="720"/>
        <w:rPr>
          <w:sz w:val="28"/>
          <w:szCs w:val="28"/>
        </w:rPr>
      </w:pPr>
    </w:p>
    <w:p w:rsidR="006F5330" w:rsidRPr="00736085" w:rsidRDefault="006F5330" w:rsidP="00736085">
      <w:pPr>
        <w:pStyle w:val="a3"/>
        <w:ind w:firstLine="720"/>
        <w:rPr>
          <w:sz w:val="20"/>
        </w:rPr>
      </w:pPr>
      <w:r w:rsidRPr="00736085">
        <w:rPr>
          <w:sz w:val="20"/>
        </w:rPr>
        <w:t>с. Карпогоры</w:t>
      </w:r>
    </w:p>
    <w:p w:rsidR="006F5330" w:rsidRPr="00736085" w:rsidRDefault="006F5330" w:rsidP="00736085">
      <w:pPr>
        <w:pStyle w:val="a3"/>
        <w:ind w:firstLine="720"/>
        <w:jc w:val="both"/>
        <w:rPr>
          <w:sz w:val="28"/>
          <w:szCs w:val="28"/>
        </w:rPr>
      </w:pPr>
    </w:p>
    <w:p w:rsidR="006F5330" w:rsidRPr="00736085" w:rsidRDefault="006F5330" w:rsidP="00736085">
      <w:pPr>
        <w:pStyle w:val="a3"/>
        <w:ind w:firstLine="720"/>
        <w:jc w:val="both"/>
        <w:rPr>
          <w:sz w:val="28"/>
          <w:szCs w:val="28"/>
        </w:rPr>
      </w:pPr>
    </w:p>
    <w:p w:rsidR="006F5330" w:rsidRPr="00736085" w:rsidRDefault="006F5330" w:rsidP="00736085">
      <w:pPr>
        <w:ind w:firstLine="142"/>
        <w:jc w:val="center"/>
        <w:rPr>
          <w:b/>
          <w:sz w:val="28"/>
          <w:szCs w:val="28"/>
        </w:rPr>
      </w:pPr>
      <w:r w:rsidRPr="00736085">
        <w:rPr>
          <w:b/>
          <w:sz w:val="28"/>
          <w:szCs w:val="28"/>
        </w:rPr>
        <w:t>О проведении открытого</w:t>
      </w:r>
      <w:r w:rsidRPr="00736085">
        <w:rPr>
          <w:b/>
          <w:bCs/>
          <w:sz w:val="28"/>
          <w:szCs w:val="28"/>
        </w:rPr>
        <w:t xml:space="preserve"> конкурса </w:t>
      </w:r>
      <w:r w:rsidR="00D272CA" w:rsidRPr="00736085">
        <w:rPr>
          <w:b/>
          <w:bCs/>
          <w:sz w:val="28"/>
          <w:szCs w:val="28"/>
        </w:rPr>
        <w:t xml:space="preserve">по отбору управляющей организации </w:t>
      </w:r>
      <w:r w:rsidRPr="00736085">
        <w:rPr>
          <w:b/>
          <w:bCs/>
          <w:sz w:val="28"/>
          <w:szCs w:val="28"/>
        </w:rPr>
        <w:t>для управления многоквартирными домами</w:t>
      </w:r>
      <w:r w:rsidR="00273FEB" w:rsidRPr="00736085">
        <w:rPr>
          <w:b/>
          <w:bCs/>
          <w:sz w:val="28"/>
          <w:szCs w:val="28"/>
        </w:rPr>
        <w:t>, расположенны</w:t>
      </w:r>
      <w:r w:rsidR="00BE321C" w:rsidRPr="00736085">
        <w:rPr>
          <w:b/>
          <w:bCs/>
          <w:sz w:val="28"/>
          <w:szCs w:val="28"/>
        </w:rPr>
        <w:t>ми</w:t>
      </w:r>
      <w:r w:rsidR="00273FEB" w:rsidRPr="00736085">
        <w:rPr>
          <w:b/>
          <w:bCs/>
          <w:sz w:val="28"/>
          <w:szCs w:val="28"/>
        </w:rPr>
        <w:t xml:space="preserve"> на территории </w:t>
      </w:r>
      <w:r w:rsidR="00F82913" w:rsidRPr="00736085">
        <w:rPr>
          <w:b/>
          <w:bCs/>
          <w:sz w:val="28"/>
          <w:szCs w:val="28"/>
        </w:rPr>
        <w:t>муниципального образования</w:t>
      </w:r>
      <w:r w:rsidR="00273FEB" w:rsidRPr="00736085">
        <w:rPr>
          <w:b/>
          <w:bCs/>
          <w:sz w:val="28"/>
          <w:szCs w:val="28"/>
        </w:rPr>
        <w:t xml:space="preserve"> «</w:t>
      </w:r>
      <w:r w:rsidR="00091F43" w:rsidRPr="00736085">
        <w:rPr>
          <w:b/>
          <w:bCs/>
          <w:sz w:val="28"/>
          <w:szCs w:val="28"/>
        </w:rPr>
        <w:t>Сосновское</w:t>
      </w:r>
      <w:r w:rsidRPr="00736085">
        <w:rPr>
          <w:b/>
          <w:sz w:val="28"/>
          <w:szCs w:val="28"/>
        </w:rPr>
        <w:t>»</w:t>
      </w:r>
    </w:p>
    <w:p w:rsidR="006F5330" w:rsidRPr="00736085" w:rsidRDefault="006F5330" w:rsidP="00736085">
      <w:pPr>
        <w:ind w:firstLine="142"/>
        <w:rPr>
          <w:sz w:val="28"/>
          <w:szCs w:val="28"/>
        </w:rPr>
      </w:pPr>
    </w:p>
    <w:p w:rsidR="002536CE" w:rsidRPr="00736085" w:rsidRDefault="002536CE" w:rsidP="00736085">
      <w:pPr>
        <w:ind w:firstLine="142"/>
        <w:rPr>
          <w:sz w:val="28"/>
          <w:szCs w:val="28"/>
        </w:rPr>
      </w:pPr>
    </w:p>
    <w:p w:rsidR="002536CE" w:rsidRPr="00736085" w:rsidRDefault="002536CE" w:rsidP="00736085">
      <w:pPr>
        <w:ind w:firstLine="142"/>
        <w:rPr>
          <w:sz w:val="28"/>
          <w:szCs w:val="28"/>
        </w:rPr>
      </w:pPr>
    </w:p>
    <w:p w:rsidR="002536CE" w:rsidRPr="00736085" w:rsidRDefault="006F5330" w:rsidP="00736085">
      <w:pPr>
        <w:pStyle w:val="a9"/>
        <w:tabs>
          <w:tab w:val="left" w:pos="0"/>
        </w:tabs>
        <w:jc w:val="both"/>
        <w:rPr>
          <w:rFonts w:ascii="Times New Roman" w:hAnsi="Times New Roman"/>
          <w:sz w:val="28"/>
          <w:szCs w:val="28"/>
        </w:rPr>
      </w:pPr>
      <w:r w:rsidRPr="00736085">
        <w:rPr>
          <w:rFonts w:ascii="Times New Roman" w:hAnsi="Times New Roman"/>
          <w:sz w:val="28"/>
          <w:szCs w:val="28"/>
        </w:rPr>
        <w:t xml:space="preserve">        </w:t>
      </w:r>
      <w:proofErr w:type="gramStart"/>
      <w:r w:rsidR="00BE321C" w:rsidRPr="00736085">
        <w:rPr>
          <w:rFonts w:ascii="Times New Roman" w:hAnsi="Times New Roman"/>
          <w:sz w:val="28"/>
          <w:szCs w:val="28"/>
        </w:rPr>
        <w:t>В связи с тем, что собственники помещений в многоквартирных домах не выбрали способ управления</w:t>
      </w:r>
      <w:r w:rsidR="00BD36C8" w:rsidRPr="00736085">
        <w:rPr>
          <w:rFonts w:ascii="Times New Roman" w:hAnsi="Times New Roman"/>
          <w:sz w:val="28"/>
          <w:szCs w:val="28"/>
        </w:rPr>
        <w:t xml:space="preserve"> </w:t>
      </w:r>
      <w:r w:rsidR="00BE321C" w:rsidRPr="00736085">
        <w:rPr>
          <w:rFonts w:ascii="Times New Roman" w:hAnsi="Times New Roman"/>
          <w:sz w:val="28"/>
          <w:szCs w:val="28"/>
        </w:rPr>
        <w:t>в</w:t>
      </w:r>
      <w:r w:rsidRPr="00736085">
        <w:rPr>
          <w:rFonts w:ascii="Times New Roman" w:hAnsi="Times New Roman"/>
          <w:sz w:val="28"/>
          <w:szCs w:val="28"/>
        </w:rPr>
        <w:t xml:space="preserve"> соответствии со статьей 161 Жилищного кодекса Российской Федерации</w:t>
      </w:r>
      <w:r w:rsidR="00BD36C8" w:rsidRPr="00736085">
        <w:rPr>
          <w:rFonts w:ascii="Times New Roman" w:hAnsi="Times New Roman"/>
          <w:sz w:val="28"/>
          <w:szCs w:val="28"/>
        </w:rPr>
        <w:t>,</w:t>
      </w:r>
      <w:r w:rsidRPr="00736085">
        <w:rPr>
          <w:rFonts w:ascii="Times New Roman" w:hAnsi="Times New Roman"/>
          <w:sz w:val="28"/>
          <w:szCs w:val="28"/>
        </w:rPr>
        <w:t xml:space="preserve"> на основании Постановления Правительства РФ от 06.02.2006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D530ED" w:rsidRPr="00736085">
        <w:rPr>
          <w:rFonts w:ascii="Times New Roman" w:hAnsi="Times New Roman"/>
          <w:sz w:val="28"/>
          <w:szCs w:val="28"/>
        </w:rPr>
        <w:t>,</w:t>
      </w:r>
      <w:r w:rsidR="00BD36C8" w:rsidRPr="00736085">
        <w:rPr>
          <w:rFonts w:ascii="Times New Roman" w:hAnsi="Times New Roman"/>
          <w:sz w:val="28"/>
          <w:szCs w:val="28"/>
        </w:rPr>
        <w:t xml:space="preserve"> на основании</w:t>
      </w:r>
      <w:r w:rsidRPr="00736085">
        <w:rPr>
          <w:rFonts w:ascii="Times New Roman" w:hAnsi="Times New Roman"/>
          <w:sz w:val="28"/>
          <w:szCs w:val="28"/>
        </w:rPr>
        <w:t xml:space="preserve"> </w:t>
      </w:r>
      <w:r w:rsidR="0086235B" w:rsidRPr="00736085">
        <w:rPr>
          <w:rFonts w:ascii="Times New Roman" w:hAnsi="Times New Roman"/>
          <w:sz w:val="28"/>
          <w:szCs w:val="28"/>
        </w:rPr>
        <w:t>Устава муниципального образования «Пинежский муниципальный район»</w:t>
      </w:r>
      <w:r w:rsidR="00D530ED" w:rsidRPr="00736085">
        <w:rPr>
          <w:rFonts w:ascii="Times New Roman" w:hAnsi="Times New Roman"/>
          <w:sz w:val="28"/>
          <w:szCs w:val="28"/>
        </w:rPr>
        <w:t xml:space="preserve">  администрация </w:t>
      </w:r>
      <w:r w:rsidR="002536CE" w:rsidRPr="00736085">
        <w:rPr>
          <w:rFonts w:ascii="Times New Roman" w:hAnsi="Times New Roman"/>
          <w:sz w:val="28"/>
          <w:szCs w:val="28"/>
        </w:rPr>
        <w:t>муниципального образования «Пинежский</w:t>
      </w:r>
      <w:proofErr w:type="gramEnd"/>
      <w:r w:rsidR="002536CE" w:rsidRPr="00736085">
        <w:rPr>
          <w:rFonts w:ascii="Times New Roman" w:hAnsi="Times New Roman"/>
          <w:sz w:val="28"/>
          <w:szCs w:val="28"/>
        </w:rPr>
        <w:t xml:space="preserve"> муниципальный район»  </w:t>
      </w:r>
    </w:p>
    <w:p w:rsidR="006F5330" w:rsidRPr="00736085" w:rsidRDefault="00D530ED" w:rsidP="00736085">
      <w:pPr>
        <w:pStyle w:val="a9"/>
        <w:tabs>
          <w:tab w:val="left" w:pos="0"/>
        </w:tabs>
        <w:ind w:firstLine="709"/>
        <w:jc w:val="both"/>
        <w:rPr>
          <w:rFonts w:ascii="Times New Roman" w:hAnsi="Times New Roman"/>
          <w:b/>
          <w:sz w:val="28"/>
          <w:szCs w:val="28"/>
        </w:rPr>
      </w:pPr>
      <w:proofErr w:type="gramStart"/>
      <w:r w:rsidRPr="00736085">
        <w:rPr>
          <w:rFonts w:ascii="Times New Roman" w:hAnsi="Times New Roman"/>
          <w:b/>
          <w:sz w:val="28"/>
          <w:szCs w:val="28"/>
        </w:rPr>
        <w:t>п</w:t>
      </w:r>
      <w:proofErr w:type="gramEnd"/>
      <w:r w:rsidRPr="00736085">
        <w:rPr>
          <w:rFonts w:ascii="Times New Roman" w:hAnsi="Times New Roman"/>
          <w:b/>
          <w:sz w:val="28"/>
          <w:szCs w:val="28"/>
        </w:rPr>
        <w:t xml:space="preserve"> </w:t>
      </w:r>
      <w:r w:rsidR="006F5330" w:rsidRPr="00736085">
        <w:rPr>
          <w:rFonts w:ascii="Times New Roman" w:hAnsi="Times New Roman"/>
          <w:b/>
          <w:sz w:val="28"/>
          <w:szCs w:val="28"/>
        </w:rPr>
        <w:t>о</w:t>
      </w:r>
      <w:r w:rsidRPr="00736085">
        <w:rPr>
          <w:rFonts w:ascii="Times New Roman" w:hAnsi="Times New Roman"/>
          <w:b/>
          <w:sz w:val="28"/>
          <w:szCs w:val="28"/>
        </w:rPr>
        <w:t xml:space="preserve"> </w:t>
      </w:r>
      <w:r w:rsidR="006F5330" w:rsidRPr="00736085">
        <w:rPr>
          <w:rFonts w:ascii="Times New Roman" w:hAnsi="Times New Roman"/>
          <w:b/>
          <w:sz w:val="28"/>
          <w:szCs w:val="28"/>
        </w:rPr>
        <w:t>с</w:t>
      </w:r>
      <w:r w:rsidRPr="00736085">
        <w:rPr>
          <w:rFonts w:ascii="Times New Roman" w:hAnsi="Times New Roman"/>
          <w:b/>
          <w:sz w:val="28"/>
          <w:szCs w:val="28"/>
        </w:rPr>
        <w:t xml:space="preserve"> </w:t>
      </w:r>
      <w:r w:rsidR="006F5330" w:rsidRPr="00736085">
        <w:rPr>
          <w:rFonts w:ascii="Times New Roman" w:hAnsi="Times New Roman"/>
          <w:b/>
          <w:sz w:val="28"/>
          <w:szCs w:val="28"/>
        </w:rPr>
        <w:t>т</w:t>
      </w:r>
      <w:r w:rsidRPr="00736085">
        <w:rPr>
          <w:rFonts w:ascii="Times New Roman" w:hAnsi="Times New Roman"/>
          <w:b/>
          <w:sz w:val="28"/>
          <w:szCs w:val="28"/>
        </w:rPr>
        <w:t xml:space="preserve"> </w:t>
      </w:r>
      <w:r w:rsidR="006F5330" w:rsidRPr="00736085">
        <w:rPr>
          <w:rFonts w:ascii="Times New Roman" w:hAnsi="Times New Roman"/>
          <w:b/>
          <w:sz w:val="28"/>
          <w:szCs w:val="28"/>
        </w:rPr>
        <w:t>а</w:t>
      </w:r>
      <w:r w:rsidRPr="00736085">
        <w:rPr>
          <w:rFonts w:ascii="Times New Roman" w:hAnsi="Times New Roman"/>
          <w:b/>
          <w:sz w:val="28"/>
          <w:szCs w:val="28"/>
        </w:rPr>
        <w:t xml:space="preserve"> </w:t>
      </w:r>
      <w:r w:rsidR="006F5330" w:rsidRPr="00736085">
        <w:rPr>
          <w:rFonts w:ascii="Times New Roman" w:hAnsi="Times New Roman"/>
          <w:b/>
          <w:sz w:val="28"/>
          <w:szCs w:val="28"/>
        </w:rPr>
        <w:t>н</w:t>
      </w:r>
      <w:r w:rsidRPr="00736085">
        <w:rPr>
          <w:rFonts w:ascii="Times New Roman" w:hAnsi="Times New Roman"/>
          <w:b/>
          <w:sz w:val="28"/>
          <w:szCs w:val="28"/>
        </w:rPr>
        <w:t xml:space="preserve"> </w:t>
      </w:r>
      <w:r w:rsidR="006F5330" w:rsidRPr="00736085">
        <w:rPr>
          <w:rFonts w:ascii="Times New Roman" w:hAnsi="Times New Roman"/>
          <w:b/>
          <w:sz w:val="28"/>
          <w:szCs w:val="28"/>
        </w:rPr>
        <w:t>о</w:t>
      </w:r>
      <w:r w:rsidRPr="00736085">
        <w:rPr>
          <w:rFonts w:ascii="Times New Roman" w:hAnsi="Times New Roman"/>
          <w:b/>
          <w:sz w:val="28"/>
          <w:szCs w:val="28"/>
        </w:rPr>
        <w:t xml:space="preserve"> </w:t>
      </w:r>
      <w:r w:rsidR="006F5330" w:rsidRPr="00736085">
        <w:rPr>
          <w:rFonts w:ascii="Times New Roman" w:hAnsi="Times New Roman"/>
          <w:b/>
          <w:sz w:val="28"/>
          <w:szCs w:val="28"/>
        </w:rPr>
        <w:t>в</w:t>
      </w:r>
      <w:r w:rsidRPr="00736085">
        <w:rPr>
          <w:rFonts w:ascii="Times New Roman" w:hAnsi="Times New Roman"/>
          <w:b/>
          <w:sz w:val="28"/>
          <w:szCs w:val="28"/>
        </w:rPr>
        <w:t xml:space="preserve"> </w:t>
      </w:r>
      <w:r w:rsidR="006F5330" w:rsidRPr="00736085">
        <w:rPr>
          <w:rFonts w:ascii="Times New Roman" w:hAnsi="Times New Roman"/>
          <w:b/>
          <w:sz w:val="28"/>
          <w:szCs w:val="28"/>
        </w:rPr>
        <w:t>л</w:t>
      </w:r>
      <w:r w:rsidRPr="00736085">
        <w:rPr>
          <w:rFonts w:ascii="Times New Roman" w:hAnsi="Times New Roman"/>
          <w:b/>
          <w:sz w:val="28"/>
          <w:szCs w:val="28"/>
        </w:rPr>
        <w:t xml:space="preserve"> </w:t>
      </w:r>
      <w:r w:rsidR="006F5330" w:rsidRPr="00736085">
        <w:rPr>
          <w:rFonts w:ascii="Times New Roman" w:hAnsi="Times New Roman"/>
          <w:b/>
          <w:sz w:val="28"/>
          <w:szCs w:val="28"/>
        </w:rPr>
        <w:t>я</w:t>
      </w:r>
      <w:r w:rsidRPr="00736085">
        <w:rPr>
          <w:rFonts w:ascii="Times New Roman" w:hAnsi="Times New Roman"/>
          <w:b/>
          <w:sz w:val="28"/>
          <w:szCs w:val="28"/>
        </w:rPr>
        <w:t xml:space="preserve"> </w:t>
      </w:r>
      <w:r w:rsidR="006F5330" w:rsidRPr="00736085">
        <w:rPr>
          <w:rFonts w:ascii="Times New Roman" w:hAnsi="Times New Roman"/>
          <w:b/>
          <w:sz w:val="28"/>
          <w:szCs w:val="28"/>
        </w:rPr>
        <w:t>е</w:t>
      </w:r>
      <w:r w:rsidRPr="00736085">
        <w:rPr>
          <w:rFonts w:ascii="Times New Roman" w:hAnsi="Times New Roman"/>
          <w:b/>
          <w:sz w:val="28"/>
          <w:szCs w:val="28"/>
        </w:rPr>
        <w:t xml:space="preserve"> </w:t>
      </w:r>
      <w:r w:rsidR="006F5330" w:rsidRPr="00736085">
        <w:rPr>
          <w:rFonts w:ascii="Times New Roman" w:hAnsi="Times New Roman"/>
          <w:b/>
          <w:sz w:val="28"/>
          <w:szCs w:val="28"/>
        </w:rPr>
        <w:t>т:</w:t>
      </w:r>
    </w:p>
    <w:p w:rsidR="006F5330" w:rsidRPr="00736085" w:rsidRDefault="006F5330" w:rsidP="00736085">
      <w:pPr>
        <w:jc w:val="both"/>
        <w:rPr>
          <w:sz w:val="28"/>
          <w:szCs w:val="28"/>
        </w:rPr>
      </w:pPr>
      <w:r w:rsidRPr="00736085">
        <w:rPr>
          <w:sz w:val="28"/>
          <w:szCs w:val="28"/>
        </w:rPr>
        <w:t xml:space="preserve">         1. Провести в установленном законодательством Р</w:t>
      </w:r>
      <w:r w:rsidR="00BD36C8" w:rsidRPr="00736085">
        <w:rPr>
          <w:sz w:val="28"/>
          <w:szCs w:val="28"/>
        </w:rPr>
        <w:t>оссийской Федерации</w:t>
      </w:r>
      <w:r w:rsidRPr="00736085">
        <w:rPr>
          <w:sz w:val="28"/>
          <w:szCs w:val="28"/>
        </w:rPr>
        <w:t xml:space="preserve"> порядке открытый конкурс</w:t>
      </w:r>
      <w:r w:rsidRPr="00736085">
        <w:rPr>
          <w:bCs/>
          <w:sz w:val="28"/>
          <w:szCs w:val="28"/>
        </w:rPr>
        <w:t xml:space="preserve"> для управления многоквартирными домами</w:t>
      </w:r>
      <w:r w:rsidR="00273FEB" w:rsidRPr="00736085">
        <w:rPr>
          <w:bCs/>
          <w:sz w:val="28"/>
          <w:szCs w:val="28"/>
        </w:rPr>
        <w:t>,</w:t>
      </w:r>
      <w:r w:rsidRPr="00736085">
        <w:rPr>
          <w:bCs/>
          <w:sz w:val="28"/>
          <w:szCs w:val="28"/>
        </w:rPr>
        <w:t xml:space="preserve"> </w:t>
      </w:r>
      <w:r w:rsidR="00273FEB" w:rsidRPr="00736085">
        <w:rPr>
          <w:bCs/>
          <w:sz w:val="28"/>
          <w:szCs w:val="28"/>
        </w:rPr>
        <w:t>расположенны</w:t>
      </w:r>
      <w:r w:rsidR="007D4E78" w:rsidRPr="00736085">
        <w:rPr>
          <w:bCs/>
          <w:sz w:val="28"/>
          <w:szCs w:val="28"/>
        </w:rPr>
        <w:t>ми</w:t>
      </w:r>
      <w:r w:rsidR="00273FEB" w:rsidRPr="00736085">
        <w:rPr>
          <w:bCs/>
          <w:sz w:val="28"/>
          <w:szCs w:val="28"/>
        </w:rPr>
        <w:t xml:space="preserve"> на территории </w:t>
      </w:r>
      <w:r w:rsidRPr="00736085">
        <w:rPr>
          <w:sz w:val="28"/>
          <w:szCs w:val="28"/>
        </w:rPr>
        <w:t>муниципального образования «</w:t>
      </w:r>
      <w:r w:rsidR="00091F43" w:rsidRPr="00736085">
        <w:rPr>
          <w:sz w:val="28"/>
          <w:szCs w:val="28"/>
        </w:rPr>
        <w:t>Сосновское</w:t>
      </w:r>
      <w:r w:rsidRPr="00736085">
        <w:rPr>
          <w:sz w:val="28"/>
          <w:szCs w:val="28"/>
        </w:rPr>
        <w:t>»</w:t>
      </w:r>
      <w:r w:rsidR="00CA34CA" w:rsidRPr="00736085">
        <w:rPr>
          <w:sz w:val="28"/>
          <w:szCs w:val="28"/>
        </w:rPr>
        <w:t>, в отношении многоквартирных домов, собственники помещений в  которых не определили способ управления.</w:t>
      </w:r>
    </w:p>
    <w:p w:rsidR="006F5330" w:rsidRPr="00736085" w:rsidRDefault="006F5330" w:rsidP="00736085">
      <w:pPr>
        <w:pStyle w:val="a9"/>
        <w:tabs>
          <w:tab w:val="left" w:pos="0"/>
        </w:tabs>
        <w:jc w:val="both"/>
        <w:rPr>
          <w:rFonts w:ascii="Times New Roman" w:hAnsi="Times New Roman"/>
          <w:sz w:val="28"/>
          <w:szCs w:val="28"/>
        </w:rPr>
      </w:pPr>
      <w:r w:rsidRPr="00736085">
        <w:rPr>
          <w:rFonts w:ascii="Times New Roman" w:hAnsi="Times New Roman"/>
          <w:sz w:val="28"/>
          <w:szCs w:val="28"/>
        </w:rPr>
        <w:t xml:space="preserve">         2.</w:t>
      </w:r>
      <w:r w:rsidR="00CA34CA" w:rsidRPr="00736085">
        <w:rPr>
          <w:rFonts w:ascii="Times New Roman" w:hAnsi="Times New Roman"/>
          <w:sz w:val="28"/>
          <w:szCs w:val="28"/>
        </w:rPr>
        <w:t xml:space="preserve"> </w:t>
      </w:r>
      <w:r w:rsidRPr="00736085">
        <w:rPr>
          <w:rFonts w:ascii="Times New Roman" w:hAnsi="Times New Roman"/>
          <w:sz w:val="28"/>
          <w:szCs w:val="28"/>
        </w:rPr>
        <w:t>Определить организатором конкурса - муниципально</w:t>
      </w:r>
      <w:r w:rsidR="002C24BF" w:rsidRPr="00736085">
        <w:rPr>
          <w:rFonts w:ascii="Times New Roman" w:hAnsi="Times New Roman"/>
          <w:sz w:val="28"/>
          <w:szCs w:val="28"/>
        </w:rPr>
        <w:t>е образование</w:t>
      </w:r>
      <w:r w:rsidRPr="00736085">
        <w:rPr>
          <w:rFonts w:ascii="Times New Roman" w:hAnsi="Times New Roman"/>
          <w:sz w:val="28"/>
          <w:szCs w:val="28"/>
        </w:rPr>
        <w:t xml:space="preserve">  «Пинежский муниципальный район», в лице Комитета по управлению муниципальным имуществом и ЖКХ администрации </w:t>
      </w:r>
      <w:r w:rsidR="00ED1F63" w:rsidRPr="00736085">
        <w:rPr>
          <w:rFonts w:ascii="Times New Roman" w:hAnsi="Times New Roman"/>
          <w:sz w:val="28"/>
          <w:szCs w:val="28"/>
        </w:rPr>
        <w:t xml:space="preserve">муниципального образования </w:t>
      </w:r>
      <w:r w:rsidRPr="00736085">
        <w:rPr>
          <w:rFonts w:ascii="Times New Roman" w:hAnsi="Times New Roman"/>
          <w:sz w:val="28"/>
          <w:szCs w:val="28"/>
        </w:rPr>
        <w:t xml:space="preserve">«Пинежский </w:t>
      </w:r>
      <w:r w:rsidR="00ED1F63" w:rsidRPr="00736085">
        <w:rPr>
          <w:rFonts w:ascii="Times New Roman" w:hAnsi="Times New Roman"/>
          <w:sz w:val="28"/>
          <w:szCs w:val="28"/>
        </w:rPr>
        <w:t xml:space="preserve">муниципальный </w:t>
      </w:r>
      <w:r w:rsidRPr="00736085">
        <w:rPr>
          <w:rFonts w:ascii="Times New Roman" w:hAnsi="Times New Roman"/>
          <w:sz w:val="28"/>
          <w:szCs w:val="28"/>
        </w:rPr>
        <w:t>район».</w:t>
      </w:r>
    </w:p>
    <w:p w:rsidR="00CA34CA" w:rsidRPr="00736085" w:rsidRDefault="00CA34CA" w:rsidP="00736085">
      <w:pPr>
        <w:jc w:val="both"/>
        <w:rPr>
          <w:b/>
        </w:rPr>
      </w:pPr>
      <w:r w:rsidRPr="00736085">
        <w:rPr>
          <w:sz w:val="28"/>
          <w:szCs w:val="28"/>
        </w:rPr>
        <w:t xml:space="preserve">       3. Утвердить прилагаемую конкурсную документацию для проведения открытого конкурса по отбору управляющей организации для управления многоквартирными домами, расположенны</w:t>
      </w:r>
      <w:r w:rsidR="00BD36C8" w:rsidRPr="00736085">
        <w:rPr>
          <w:sz w:val="28"/>
          <w:szCs w:val="28"/>
        </w:rPr>
        <w:t>ми</w:t>
      </w:r>
      <w:r w:rsidRPr="00736085">
        <w:rPr>
          <w:sz w:val="28"/>
          <w:szCs w:val="28"/>
        </w:rPr>
        <w:t xml:space="preserve"> на территории  муниципального образования «</w:t>
      </w:r>
      <w:r w:rsidR="00091F43" w:rsidRPr="00736085">
        <w:rPr>
          <w:sz w:val="28"/>
          <w:szCs w:val="28"/>
        </w:rPr>
        <w:t>Сосновское</w:t>
      </w:r>
      <w:r w:rsidRPr="00736085">
        <w:rPr>
          <w:sz w:val="28"/>
          <w:szCs w:val="28"/>
        </w:rPr>
        <w:t>».</w:t>
      </w:r>
    </w:p>
    <w:p w:rsidR="006F5330" w:rsidRPr="00736085" w:rsidRDefault="006F5330" w:rsidP="00736085">
      <w:pPr>
        <w:jc w:val="both"/>
        <w:rPr>
          <w:sz w:val="28"/>
          <w:szCs w:val="28"/>
        </w:rPr>
      </w:pPr>
      <w:r w:rsidRPr="00736085">
        <w:rPr>
          <w:sz w:val="28"/>
          <w:szCs w:val="28"/>
        </w:rPr>
        <w:t xml:space="preserve">       </w:t>
      </w:r>
      <w:r w:rsidR="00CA34CA" w:rsidRPr="00736085">
        <w:rPr>
          <w:sz w:val="28"/>
          <w:szCs w:val="28"/>
        </w:rPr>
        <w:t>4.</w:t>
      </w:r>
      <w:r w:rsidRPr="00736085">
        <w:rPr>
          <w:sz w:val="28"/>
          <w:szCs w:val="28"/>
        </w:rPr>
        <w:t xml:space="preserve"> Извещение о проведении </w:t>
      </w:r>
      <w:r w:rsidR="00ED1F63" w:rsidRPr="00736085">
        <w:rPr>
          <w:sz w:val="28"/>
          <w:szCs w:val="28"/>
        </w:rPr>
        <w:t>открытого</w:t>
      </w:r>
      <w:r w:rsidRPr="00736085">
        <w:rPr>
          <w:sz w:val="28"/>
          <w:szCs w:val="28"/>
        </w:rPr>
        <w:t xml:space="preserve"> конкурса</w:t>
      </w:r>
      <w:r w:rsidR="00ED1F63" w:rsidRPr="00736085">
        <w:rPr>
          <w:sz w:val="28"/>
          <w:szCs w:val="28"/>
        </w:rPr>
        <w:t xml:space="preserve"> по отбору управляющей организации</w:t>
      </w:r>
      <w:r w:rsidRPr="00736085">
        <w:rPr>
          <w:sz w:val="28"/>
          <w:szCs w:val="28"/>
        </w:rPr>
        <w:t xml:space="preserve"> для</w:t>
      </w:r>
      <w:r w:rsidRPr="00736085">
        <w:rPr>
          <w:bCs/>
          <w:sz w:val="28"/>
          <w:szCs w:val="28"/>
        </w:rPr>
        <w:t xml:space="preserve"> управления многоквартирными домами</w:t>
      </w:r>
      <w:r w:rsidR="000704F3" w:rsidRPr="00736085">
        <w:rPr>
          <w:bCs/>
          <w:sz w:val="28"/>
          <w:szCs w:val="28"/>
        </w:rPr>
        <w:t>,</w:t>
      </w:r>
      <w:r w:rsidRPr="00736085">
        <w:rPr>
          <w:bCs/>
          <w:sz w:val="28"/>
          <w:szCs w:val="28"/>
        </w:rPr>
        <w:t xml:space="preserve"> </w:t>
      </w:r>
      <w:r w:rsidR="00273FEB" w:rsidRPr="00736085">
        <w:rPr>
          <w:bCs/>
          <w:sz w:val="28"/>
          <w:szCs w:val="28"/>
        </w:rPr>
        <w:t>расположенны</w:t>
      </w:r>
      <w:r w:rsidR="00BD36C8" w:rsidRPr="00736085">
        <w:rPr>
          <w:bCs/>
          <w:sz w:val="28"/>
          <w:szCs w:val="28"/>
        </w:rPr>
        <w:t>ми</w:t>
      </w:r>
      <w:r w:rsidR="00273FEB" w:rsidRPr="00736085">
        <w:rPr>
          <w:bCs/>
          <w:sz w:val="28"/>
          <w:szCs w:val="28"/>
        </w:rPr>
        <w:t xml:space="preserve"> на территории</w:t>
      </w:r>
      <w:r w:rsidRPr="00736085">
        <w:rPr>
          <w:sz w:val="28"/>
          <w:szCs w:val="28"/>
        </w:rPr>
        <w:t xml:space="preserve"> муниципального образования «</w:t>
      </w:r>
      <w:r w:rsidR="00091F43" w:rsidRPr="00736085">
        <w:rPr>
          <w:sz w:val="28"/>
          <w:szCs w:val="28"/>
        </w:rPr>
        <w:t>«Сосновское»</w:t>
      </w:r>
      <w:r w:rsidRPr="00736085">
        <w:rPr>
          <w:sz w:val="28"/>
          <w:szCs w:val="28"/>
        </w:rPr>
        <w:t xml:space="preserve"> и документацию открытого конкурса разместить: </w:t>
      </w:r>
    </w:p>
    <w:p w:rsidR="006F5330" w:rsidRPr="00736085" w:rsidRDefault="006F5330" w:rsidP="00736085">
      <w:pPr>
        <w:jc w:val="both"/>
        <w:rPr>
          <w:sz w:val="28"/>
          <w:szCs w:val="28"/>
        </w:rPr>
      </w:pPr>
      <w:r w:rsidRPr="00736085">
        <w:rPr>
          <w:sz w:val="28"/>
          <w:szCs w:val="28"/>
        </w:rPr>
        <w:lastRenderedPageBreak/>
        <w:t xml:space="preserve">-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r w:rsidRPr="00736085">
        <w:rPr>
          <w:b/>
          <w:sz w:val="28"/>
          <w:szCs w:val="28"/>
        </w:rPr>
        <w:t>www.torgi.gov.ru;</w:t>
      </w:r>
    </w:p>
    <w:p w:rsidR="006F5330" w:rsidRPr="00736085" w:rsidRDefault="006F5330" w:rsidP="00736085">
      <w:pPr>
        <w:jc w:val="both"/>
        <w:rPr>
          <w:sz w:val="28"/>
          <w:szCs w:val="28"/>
        </w:rPr>
      </w:pPr>
      <w:r w:rsidRPr="00736085">
        <w:rPr>
          <w:sz w:val="28"/>
          <w:szCs w:val="28"/>
        </w:rPr>
        <w:t xml:space="preserve">- на официальном информационном Интернет </w:t>
      </w:r>
      <w:r w:rsidRPr="00736085">
        <w:rPr>
          <w:kern w:val="2"/>
          <w:sz w:val="28"/>
          <w:szCs w:val="28"/>
        </w:rPr>
        <w:t>сайте а</w:t>
      </w:r>
      <w:r w:rsidRPr="00736085">
        <w:rPr>
          <w:sz w:val="28"/>
          <w:szCs w:val="28"/>
        </w:rPr>
        <w:t xml:space="preserve">дминистрации МО «Пинежский  район» </w:t>
      </w:r>
      <w:r w:rsidRPr="00736085">
        <w:rPr>
          <w:kern w:val="2"/>
          <w:sz w:val="28"/>
          <w:szCs w:val="28"/>
        </w:rPr>
        <w:t xml:space="preserve"> </w:t>
      </w:r>
      <w:hyperlink r:id="rId7" w:history="1">
        <w:r w:rsidRPr="00736085">
          <w:rPr>
            <w:rStyle w:val="aa"/>
            <w:b/>
            <w:color w:val="auto"/>
            <w:kern w:val="2"/>
            <w:sz w:val="28"/>
            <w:szCs w:val="28"/>
          </w:rPr>
          <w:t>www.pinezhye.ru</w:t>
        </w:r>
      </w:hyperlink>
      <w:r w:rsidRPr="00736085">
        <w:rPr>
          <w:b/>
          <w:kern w:val="2"/>
          <w:sz w:val="28"/>
          <w:szCs w:val="28"/>
        </w:rPr>
        <w:t>.</w:t>
      </w:r>
      <w:r w:rsidRPr="00736085">
        <w:rPr>
          <w:sz w:val="28"/>
          <w:szCs w:val="28"/>
        </w:rPr>
        <w:t>;</w:t>
      </w:r>
    </w:p>
    <w:p w:rsidR="006F5330" w:rsidRPr="00736085" w:rsidRDefault="006F5330" w:rsidP="00736085">
      <w:pPr>
        <w:jc w:val="both"/>
        <w:rPr>
          <w:sz w:val="28"/>
          <w:szCs w:val="28"/>
        </w:rPr>
      </w:pPr>
      <w:r w:rsidRPr="00736085">
        <w:rPr>
          <w:sz w:val="28"/>
          <w:szCs w:val="28"/>
        </w:rPr>
        <w:t xml:space="preserve">         </w:t>
      </w:r>
      <w:r w:rsidR="00CA34CA" w:rsidRPr="00736085">
        <w:rPr>
          <w:sz w:val="28"/>
          <w:szCs w:val="28"/>
        </w:rPr>
        <w:t>5</w:t>
      </w:r>
      <w:r w:rsidRPr="00736085">
        <w:rPr>
          <w:sz w:val="28"/>
          <w:szCs w:val="28"/>
        </w:rPr>
        <w:t xml:space="preserve">. </w:t>
      </w:r>
      <w:proofErr w:type="gramStart"/>
      <w:r w:rsidRPr="00736085">
        <w:rPr>
          <w:sz w:val="28"/>
          <w:szCs w:val="28"/>
        </w:rPr>
        <w:t>Контроль за</w:t>
      </w:r>
      <w:proofErr w:type="gramEnd"/>
      <w:r w:rsidRPr="00736085">
        <w:rPr>
          <w:sz w:val="28"/>
          <w:szCs w:val="28"/>
        </w:rPr>
        <w:t xml:space="preserve"> исполнением настоящего постановления возложить на заместителя главы администрации, председателя КУМИ и ЖКХ администрации МО «Пинежский район» </w:t>
      </w:r>
      <w:r w:rsidR="000704F3" w:rsidRPr="00736085">
        <w:rPr>
          <w:sz w:val="28"/>
          <w:szCs w:val="28"/>
        </w:rPr>
        <w:t>Петухова С.С.</w:t>
      </w:r>
    </w:p>
    <w:p w:rsidR="006F5330" w:rsidRPr="00736085" w:rsidRDefault="006F5330" w:rsidP="00736085">
      <w:pPr>
        <w:jc w:val="both"/>
        <w:rPr>
          <w:sz w:val="28"/>
          <w:szCs w:val="28"/>
        </w:rPr>
      </w:pPr>
    </w:p>
    <w:p w:rsidR="006F5330" w:rsidRPr="00736085" w:rsidRDefault="006F5330" w:rsidP="00736085">
      <w:pPr>
        <w:pStyle w:val="a3"/>
        <w:jc w:val="both"/>
        <w:rPr>
          <w:sz w:val="28"/>
          <w:szCs w:val="28"/>
        </w:rPr>
      </w:pPr>
    </w:p>
    <w:p w:rsidR="002536CE" w:rsidRPr="00736085" w:rsidRDefault="002536CE" w:rsidP="00736085">
      <w:pPr>
        <w:pStyle w:val="a3"/>
        <w:jc w:val="both"/>
        <w:rPr>
          <w:sz w:val="28"/>
          <w:szCs w:val="28"/>
        </w:rPr>
      </w:pPr>
    </w:p>
    <w:p w:rsidR="00F24F1F" w:rsidRPr="00736085" w:rsidRDefault="00091F43" w:rsidP="00736085">
      <w:pPr>
        <w:pStyle w:val="a3"/>
        <w:jc w:val="left"/>
        <w:rPr>
          <w:sz w:val="28"/>
          <w:szCs w:val="28"/>
        </w:rPr>
      </w:pPr>
      <w:r w:rsidRPr="00736085">
        <w:rPr>
          <w:sz w:val="28"/>
          <w:szCs w:val="28"/>
        </w:rPr>
        <w:t>Г</w:t>
      </w:r>
      <w:r w:rsidR="00F24F1F" w:rsidRPr="00736085">
        <w:rPr>
          <w:sz w:val="28"/>
          <w:szCs w:val="28"/>
        </w:rPr>
        <w:t>лав</w:t>
      </w:r>
      <w:r w:rsidRPr="00736085">
        <w:rPr>
          <w:sz w:val="28"/>
          <w:szCs w:val="28"/>
        </w:rPr>
        <w:t>а</w:t>
      </w:r>
      <w:r w:rsidR="00F24F1F" w:rsidRPr="00736085">
        <w:rPr>
          <w:sz w:val="28"/>
          <w:szCs w:val="28"/>
        </w:rPr>
        <w:t xml:space="preserve"> </w:t>
      </w:r>
      <w:r w:rsidR="000704F3" w:rsidRPr="00736085">
        <w:rPr>
          <w:sz w:val="28"/>
          <w:szCs w:val="28"/>
        </w:rPr>
        <w:t>муниципального образования                                                А.</w:t>
      </w:r>
      <w:r w:rsidRPr="00736085">
        <w:rPr>
          <w:sz w:val="28"/>
          <w:szCs w:val="28"/>
        </w:rPr>
        <w:t>С.</w:t>
      </w:r>
      <w:r w:rsidR="002536CE" w:rsidRPr="00736085">
        <w:rPr>
          <w:sz w:val="28"/>
          <w:szCs w:val="28"/>
        </w:rPr>
        <w:t xml:space="preserve"> </w:t>
      </w:r>
      <w:r w:rsidR="000704F3" w:rsidRPr="00736085">
        <w:rPr>
          <w:sz w:val="28"/>
          <w:szCs w:val="28"/>
        </w:rPr>
        <w:t>Чечулин</w:t>
      </w:r>
    </w:p>
    <w:p w:rsidR="006F5330" w:rsidRPr="00736085" w:rsidRDefault="006F5330" w:rsidP="00736085">
      <w:pPr>
        <w:pStyle w:val="a3"/>
        <w:ind w:firstLine="142"/>
        <w:jc w:val="left"/>
        <w:rPr>
          <w:sz w:val="28"/>
          <w:szCs w:val="28"/>
        </w:rPr>
      </w:pPr>
    </w:p>
    <w:p w:rsidR="006F5330" w:rsidRPr="00736085" w:rsidRDefault="006F5330" w:rsidP="00736085">
      <w:pPr>
        <w:pStyle w:val="a3"/>
        <w:ind w:firstLine="142"/>
        <w:jc w:val="left"/>
        <w:rPr>
          <w:sz w:val="28"/>
          <w:szCs w:val="28"/>
        </w:rPr>
      </w:pPr>
    </w:p>
    <w:p w:rsidR="006F5330" w:rsidRPr="00736085" w:rsidRDefault="006F5330" w:rsidP="00736085">
      <w:pPr>
        <w:pStyle w:val="a3"/>
        <w:ind w:firstLine="142"/>
        <w:jc w:val="left"/>
        <w:rPr>
          <w:sz w:val="28"/>
          <w:szCs w:val="28"/>
        </w:rPr>
      </w:pPr>
    </w:p>
    <w:p w:rsidR="006F5330" w:rsidRPr="00736085" w:rsidRDefault="006F5330" w:rsidP="00736085">
      <w:pPr>
        <w:pStyle w:val="a3"/>
        <w:ind w:firstLine="142"/>
        <w:jc w:val="left"/>
        <w:rPr>
          <w:sz w:val="28"/>
          <w:szCs w:val="28"/>
        </w:rPr>
      </w:pPr>
    </w:p>
    <w:p w:rsidR="006F5330" w:rsidRPr="00736085" w:rsidRDefault="006F5330" w:rsidP="00736085">
      <w:pPr>
        <w:pStyle w:val="a3"/>
        <w:ind w:firstLine="142"/>
        <w:jc w:val="left"/>
        <w:rPr>
          <w:sz w:val="28"/>
          <w:szCs w:val="28"/>
        </w:rPr>
      </w:pPr>
    </w:p>
    <w:p w:rsidR="006F5330" w:rsidRPr="00736085" w:rsidRDefault="006F5330" w:rsidP="00736085">
      <w:pPr>
        <w:pStyle w:val="a3"/>
        <w:ind w:firstLine="142"/>
        <w:jc w:val="left"/>
        <w:rPr>
          <w:sz w:val="28"/>
          <w:szCs w:val="28"/>
        </w:rPr>
      </w:pPr>
    </w:p>
    <w:p w:rsidR="006F5330" w:rsidRPr="00736085" w:rsidRDefault="006F5330" w:rsidP="00736085">
      <w:pPr>
        <w:pStyle w:val="a3"/>
        <w:ind w:firstLine="142"/>
        <w:jc w:val="left"/>
        <w:rPr>
          <w:sz w:val="28"/>
          <w:szCs w:val="28"/>
        </w:rPr>
      </w:pPr>
    </w:p>
    <w:p w:rsidR="006F5330" w:rsidRPr="00736085" w:rsidRDefault="006F5330" w:rsidP="00736085">
      <w:pPr>
        <w:pStyle w:val="a3"/>
        <w:ind w:firstLine="142"/>
        <w:jc w:val="left"/>
        <w:rPr>
          <w:sz w:val="28"/>
          <w:szCs w:val="28"/>
        </w:rPr>
      </w:pPr>
    </w:p>
    <w:p w:rsidR="006F5330" w:rsidRPr="00736085" w:rsidRDefault="006F5330" w:rsidP="00736085">
      <w:pPr>
        <w:pStyle w:val="a3"/>
        <w:ind w:firstLine="142"/>
        <w:jc w:val="left"/>
        <w:rPr>
          <w:sz w:val="28"/>
          <w:szCs w:val="28"/>
        </w:rPr>
      </w:pPr>
    </w:p>
    <w:p w:rsidR="006F5330" w:rsidRPr="00736085" w:rsidRDefault="006F5330" w:rsidP="00736085">
      <w:pPr>
        <w:pStyle w:val="a3"/>
        <w:ind w:firstLine="142"/>
        <w:jc w:val="left"/>
        <w:rPr>
          <w:sz w:val="28"/>
          <w:szCs w:val="28"/>
        </w:rPr>
      </w:pPr>
    </w:p>
    <w:p w:rsidR="006F5330" w:rsidRPr="00736085" w:rsidRDefault="006F5330" w:rsidP="00736085">
      <w:pPr>
        <w:pStyle w:val="a3"/>
        <w:ind w:firstLine="142"/>
        <w:jc w:val="left"/>
        <w:rPr>
          <w:sz w:val="28"/>
          <w:szCs w:val="28"/>
        </w:rPr>
      </w:pPr>
    </w:p>
    <w:p w:rsidR="002536CE" w:rsidRPr="00736085" w:rsidRDefault="002536CE" w:rsidP="00736085">
      <w:pPr>
        <w:pStyle w:val="a3"/>
        <w:ind w:firstLine="142"/>
        <w:jc w:val="left"/>
        <w:rPr>
          <w:sz w:val="28"/>
          <w:szCs w:val="28"/>
        </w:rPr>
      </w:pPr>
    </w:p>
    <w:p w:rsidR="002536CE" w:rsidRPr="00736085" w:rsidRDefault="002536CE" w:rsidP="00736085">
      <w:pPr>
        <w:pStyle w:val="a3"/>
        <w:ind w:firstLine="142"/>
        <w:jc w:val="left"/>
        <w:rPr>
          <w:sz w:val="28"/>
          <w:szCs w:val="28"/>
        </w:rPr>
      </w:pPr>
    </w:p>
    <w:p w:rsidR="002536CE" w:rsidRPr="00736085" w:rsidRDefault="002536CE" w:rsidP="00736085">
      <w:pPr>
        <w:pStyle w:val="a3"/>
        <w:ind w:firstLine="142"/>
        <w:jc w:val="left"/>
        <w:rPr>
          <w:sz w:val="28"/>
          <w:szCs w:val="28"/>
        </w:rPr>
      </w:pPr>
    </w:p>
    <w:p w:rsidR="002536CE" w:rsidRPr="00736085" w:rsidRDefault="002536CE" w:rsidP="00736085">
      <w:pPr>
        <w:pStyle w:val="a3"/>
        <w:ind w:firstLine="142"/>
        <w:jc w:val="left"/>
        <w:rPr>
          <w:sz w:val="28"/>
          <w:szCs w:val="28"/>
        </w:rPr>
      </w:pPr>
    </w:p>
    <w:p w:rsidR="002536CE" w:rsidRPr="00736085" w:rsidRDefault="002536CE" w:rsidP="00736085">
      <w:pPr>
        <w:pStyle w:val="a3"/>
        <w:ind w:firstLine="142"/>
        <w:jc w:val="left"/>
        <w:rPr>
          <w:sz w:val="28"/>
          <w:szCs w:val="28"/>
        </w:rPr>
      </w:pPr>
    </w:p>
    <w:p w:rsidR="002536CE" w:rsidRPr="00736085" w:rsidRDefault="002536CE" w:rsidP="00736085">
      <w:pPr>
        <w:pStyle w:val="a3"/>
        <w:ind w:firstLine="142"/>
        <w:jc w:val="left"/>
        <w:rPr>
          <w:sz w:val="28"/>
          <w:szCs w:val="28"/>
        </w:rPr>
      </w:pPr>
    </w:p>
    <w:p w:rsidR="002536CE" w:rsidRPr="00736085" w:rsidRDefault="002536CE" w:rsidP="00736085">
      <w:pPr>
        <w:pStyle w:val="a3"/>
        <w:ind w:firstLine="142"/>
        <w:jc w:val="left"/>
        <w:rPr>
          <w:sz w:val="28"/>
          <w:szCs w:val="28"/>
        </w:rPr>
      </w:pPr>
    </w:p>
    <w:p w:rsidR="002536CE" w:rsidRPr="00736085" w:rsidRDefault="002536CE" w:rsidP="00736085">
      <w:pPr>
        <w:pStyle w:val="a3"/>
        <w:ind w:firstLine="142"/>
        <w:jc w:val="left"/>
        <w:rPr>
          <w:sz w:val="28"/>
          <w:szCs w:val="28"/>
        </w:rPr>
      </w:pPr>
    </w:p>
    <w:p w:rsidR="002536CE" w:rsidRPr="00736085" w:rsidRDefault="002536CE" w:rsidP="00736085">
      <w:pPr>
        <w:pStyle w:val="a3"/>
        <w:ind w:firstLine="142"/>
        <w:jc w:val="left"/>
        <w:rPr>
          <w:sz w:val="28"/>
          <w:szCs w:val="28"/>
        </w:rPr>
      </w:pPr>
    </w:p>
    <w:p w:rsidR="002536CE" w:rsidRPr="00736085" w:rsidRDefault="002536CE" w:rsidP="00736085">
      <w:pPr>
        <w:pStyle w:val="a3"/>
        <w:ind w:firstLine="142"/>
        <w:jc w:val="left"/>
        <w:rPr>
          <w:sz w:val="28"/>
          <w:szCs w:val="28"/>
        </w:rPr>
      </w:pPr>
    </w:p>
    <w:p w:rsidR="002536CE" w:rsidRPr="00736085" w:rsidRDefault="002536CE" w:rsidP="00736085">
      <w:pPr>
        <w:pStyle w:val="a3"/>
        <w:ind w:firstLine="142"/>
        <w:jc w:val="left"/>
        <w:rPr>
          <w:sz w:val="28"/>
          <w:szCs w:val="28"/>
        </w:rPr>
      </w:pPr>
    </w:p>
    <w:p w:rsidR="002536CE" w:rsidRPr="00736085" w:rsidRDefault="002536CE" w:rsidP="00736085">
      <w:pPr>
        <w:pStyle w:val="a3"/>
        <w:ind w:firstLine="142"/>
        <w:jc w:val="left"/>
        <w:rPr>
          <w:sz w:val="28"/>
          <w:szCs w:val="28"/>
        </w:rPr>
      </w:pPr>
    </w:p>
    <w:p w:rsidR="002536CE" w:rsidRPr="00736085" w:rsidRDefault="002536CE" w:rsidP="00736085">
      <w:pPr>
        <w:pStyle w:val="a3"/>
        <w:ind w:firstLine="142"/>
        <w:jc w:val="left"/>
        <w:rPr>
          <w:sz w:val="28"/>
          <w:szCs w:val="28"/>
        </w:rPr>
      </w:pPr>
    </w:p>
    <w:p w:rsidR="002536CE" w:rsidRPr="00736085" w:rsidRDefault="002536CE" w:rsidP="00736085">
      <w:pPr>
        <w:pStyle w:val="a3"/>
        <w:ind w:firstLine="142"/>
        <w:jc w:val="left"/>
        <w:rPr>
          <w:sz w:val="28"/>
          <w:szCs w:val="28"/>
        </w:rPr>
      </w:pPr>
    </w:p>
    <w:p w:rsidR="002536CE" w:rsidRPr="00736085" w:rsidRDefault="002536CE" w:rsidP="00736085">
      <w:pPr>
        <w:pStyle w:val="a3"/>
        <w:ind w:firstLine="142"/>
        <w:jc w:val="left"/>
        <w:rPr>
          <w:sz w:val="28"/>
          <w:szCs w:val="28"/>
        </w:rPr>
      </w:pPr>
    </w:p>
    <w:p w:rsidR="002536CE" w:rsidRPr="00736085" w:rsidRDefault="002536CE" w:rsidP="00736085">
      <w:pPr>
        <w:pStyle w:val="a3"/>
        <w:ind w:firstLine="142"/>
        <w:jc w:val="left"/>
        <w:rPr>
          <w:sz w:val="28"/>
          <w:szCs w:val="28"/>
        </w:rPr>
      </w:pPr>
    </w:p>
    <w:p w:rsidR="002536CE" w:rsidRPr="00736085" w:rsidRDefault="002536CE" w:rsidP="00736085">
      <w:pPr>
        <w:pStyle w:val="a3"/>
        <w:ind w:firstLine="142"/>
        <w:jc w:val="left"/>
        <w:rPr>
          <w:sz w:val="28"/>
          <w:szCs w:val="28"/>
        </w:rPr>
      </w:pPr>
    </w:p>
    <w:p w:rsidR="002536CE" w:rsidRPr="00736085" w:rsidRDefault="002536CE" w:rsidP="00736085">
      <w:pPr>
        <w:pStyle w:val="a3"/>
        <w:ind w:firstLine="142"/>
        <w:jc w:val="left"/>
        <w:rPr>
          <w:sz w:val="28"/>
          <w:szCs w:val="28"/>
        </w:rPr>
      </w:pPr>
    </w:p>
    <w:p w:rsidR="002536CE" w:rsidRPr="00736085" w:rsidRDefault="002536CE" w:rsidP="00736085">
      <w:pPr>
        <w:pStyle w:val="a3"/>
        <w:ind w:firstLine="142"/>
        <w:jc w:val="left"/>
        <w:rPr>
          <w:sz w:val="28"/>
          <w:szCs w:val="28"/>
        </w:rPr>
      </w:pPr>
    </w:p>
    <w:p w:rsidR="002536CE" w:rsidRDefault="002536CE" w:rsidP="00736085">
      <w:pPr>
        <w:pStyle w:val="a3"/>
        <w:ind w:firstLine="142"/>
        <w:jc w:val="left"/>
        <w:rPr>
          <w:sz w:val="28"/>
          <w:szCs w:val="28"/>
        </w:rPr>
      </w:pPr>
    </w:p>
    <w:p w:rsidR="00736085" w:rsidRDefault="00736085" w:rsidP="00736085">
      <w:pPr>
        <w:pStyle w:val="a3"/>
        <w:ind w:firstLine="142"/>
        <w:jc w:val="left"/>
        <w:rPr>
          <w:sz w:val="28"/>
          <w:szCs w:val="28"/>
        </w:rPr>
      </w:pPr>
    </w:p>
    <w:p w:rsidR="00736085" w:rsidRDefault="00736085" w:rsidP="00736085">
      <w:pPr>
        <w:pStyle w:val="a3"/>
        <w:ind w:firstLine="142"/>
        <w:jc w:val="left"/>
        <w:rPr>
          <w:sz w:val="28"/>
          <w:szCs w:val="28"/>
        </w:rPr>
      </w:pPr>
    </w:p>
    <w:p w:rsidR="00736085" w:rsidRDefault="00736085" w:rsidP="00736085">
      <w:pPr>
        <w:pStyle w:val="a3"/>
        <w:ind w:firstLine="142"/>
        <w:jc w:val="left"/>
        <w:rPr>
          <w:sz w:val="28"/>
          <w:szCs w:val="28"/>
        </w:rPr>
      </w:pPr>
    </w:p>
    <w:p w:rsidR="00736085" w:rsidRPr="00736085" w:rsidRDefault="00736085" w:rsidP="00736085">
      <w:pPr>
        <w:pStyle w:val="a3"/>
        <w:ind w:firstLine="142"/>
        <w:jc w:val="left"/>
        <w:rPr>
          <w:sz w:val="28"/>
          <w:szCs w:val="28"/>
        </w:rPr>
      </w:pPr>
    </w:p>
    <w:tbl>
      <w:tblPr>
        <w:tblW w:w="5425" w:type="dxa"/>
        <w:tblInd w:w="4236" w:type="dxa"/>
        <w:tblLayout w:type="fixed"/>
        <w:tblLook w:val="0000"/>
      </w:tblPr>
      <w:tblGrid>
        <w:gridCol w:w="5425"/>
      </w:tblGrid>
      <w:tr w:rsidR="00736085" w:rsidRPr="00736085" w:rsidTr="00492E92">
        <w:tc>
          <w:tcPr>
            <w:tcW w:w="5425" w:type="dxa"/>
          </w:tcPr>
          <w:p w:rsidR="00736085" w:rsidRPr="00736085" w:rsidRDefault="00736085" w:rsidP="00736085">
            <w:pPr>
              <w:rPr>
                <w:b/>
              </w:rPr>
            </w:pPr>
            <w:bookmarkStart w:id="0" w:name="_GoBack"/>
            <w:bookmarkEnd w:id="0"/>
            <w:r w:rsidRPr="00736085">
              <w:rPr>
                <w:b/>
              </w:rPr>
              <w:lastRenderedPageBreak/>
              <w:t>УТВЕРЖДЕНА:</w:t>
            </w:r>
          </w:p>
          <w:p w:rsidR="00736085" w:rsidRPr="00736085" w:rsidRDefault="00736085" w:rsidP="00736085">
            <w:pPr>
              <w:pStyle w:val="a7"/>
              <w:jc w:val="left"/>
              <w:rPr>
                <w:b/>
                <w:sz w:val="20"/>
              </w:rPr>
            </w:pPr>
            <w:r w:rsidRPr="00736085">
              <w:rPr>
                <w:sz w:val="20"/>
              </w:rPr>
              <w:t>Постановлением администрации</w:t>
            </w:r>
          </w:p>
          <w:p w:rsidR="00736085" w:rsidRPr="00736085" w:rsidRDefault="00736085" w:rsidP="00736085">
            <w:pPr>
              <w:pStyle w:val="a7"/>
              <w:jc w:val="both"/>
              <w:rPr>
                <w:b/>
                <w:sz w:val="20"/>
              </w:rPr>
            </w:pPr>
            <w:r w:rsidRPr="00736085">
              <w:rPr>
                <w:sz w:val="20"/>
              </w:rPr>
              <w:t xml:space="preserve"> МО «Пинежский район»</w:t>
            </w:r>
          </w:p>
          <w:p w:rsidR="00736085" w:rsidRPr="00736085" w:rsidRDefault="00736085" w:rsidP="00736085">
            <w:pPr>
              <w:pStyle w:val="a7"/>
              <w:jc w:val="both"/>
              <w:rPr>
                <w:b/>
                <w:sz w:val="20"/>
              </w:rPr>
            </w:pPr>
            <w:r w:rsidRPr="00736085">
              <w:rPr>
                <w:sz w:val="20"/>
              </w:rPr>
              <w:t xml:space="preserve"> от 04.02.2020 № 0085-па </w:t>
            </w:r>
          </w:p>
          <w:p w:rsidR="00736085" w:rsidRPr="00736085" w:rsidRDefault="00736085" w:rsidP="00736085">
            <w:pPr>
              <w:pStyle w:val="a7"/>
              <w:jc w:val="both"/>
              <w:rPr>
                <w:b/>
                <w:sz w:val="20"/>
              </w:rPr>
            </w:pPr>
            <w:r w:rsidRPr="00736085">
              <w:rPr>
                <w:sz w:val="20"/>
              </w:rPr>
              <w:t xml:space="preserve">  </w:t>
            </w:r>
          </w:p>
          <w:p w:rsidR="00736085" w:rsidRPr="00736085" w:rsidRDefault="00736085" w:rsidP="00736085">
            <w:pPr>
              <w:pStyle w:val="a7"/>
              <w:jc w:val="both"/>
              <w:rPr>
                <w:b/>
                <w:sz w:val="20"/>
              </w:rPr>
            </w:pPr>
          </w:p>
        </w:tc>
      </w:tr>
    </w:tbl>
    <w:p w:rsidR="00736085" w:rsidRPr="00736085" w:rsidRDefault="00736085" w:rsidP="00736085"/>
    <w:p w:rsidR="00736085" w:rsidRPr="00736085" w:rsidRDefault="00736085" w:rsidP="00736085">
      <w:pPr>
        <w:jc w:val="center"/>
        <w:rPr>
          <w:b/>
          <w:sz w:val="28"/>
          <w:szCs w:val="28"/>
        </w:rPr>
      </w:pPr>
    </w:p>
    <w:p w:rsidR="00736085" w:rsidRPr="00736085" w:rsidRDefault="00736085" w:rsidP="00736085">
      <w:pPr>
        <w:jc w:val="center"/>
        <w:rPr>
          <w:b/>
          <w:sz w:val="28"/>
          <w:szCs w:val="28"/>
        </w:rPr>
      </w:pPr>
    </w:p>
    <w:p w:rsidR="00736085" w:rsidRPr="00736085" w:rsidRDefault="00736085" w:rsidP="00736085">
      <w:pPr>
        <w:jc w:val="center"/>
        <w:rPr>
          <w:b/>
          <w:sz w:val="28"/>
          <w:szCs w:val="28"/>
        </w:rPr>
      </w:pPr>
    </w:p>
    <w:p w:rsidR="00736085" w:rsidRPr="00736085" w:rsidRDefault="00736085" w:rsidP="00736085">
      <w:pPr>
        <w:jc w:val="center"/>
        <w:rPr>
          <w:b/>
          <w:sz w:val="28"/>
          <w:szCs w:val="28"/>
        </w:rPr>
      </w:pPr>
    </w:p>
    <w:p w:rsidR="00736085" w:rsidRPr="00736085" w:rsidRDefault="00736085" w:rsidP="00736085">
      <w:pPr>
        <w:jc w:val="center"/>
        <w:rPr>
          <w:b/>
          <w:sz w:val="28"/>
          <w:szCs w:val="28"/>
        </w:rPr>
      </w:pPr>
    </w:p>
    <w:p w:rsidR="00736085" w:rsidRPr="00736085" w:rsidRDefault="00736085" w:rsidP="00736085">
      <w:pPr>
        <w:jc w:val="center"/>
        <w:rPr>
          <w:b/>
          <w:sz w:val="28"/>
          <w:szCs w:val="28"/>
        </w:rPr>
      </w:pPr>
    </w:p>
    <w:p w:rsidR="00736085" w:rsidRPr="00736085" w:rsidRDefault="00736085" w:rsidP="00736085">
      <w:pPr>
        <w:jc w:val="center"/>
        <w:rPr>
          <w:b/>
          <w:sz w:val="28"/>
          <w:szCs w:val="28"/>
        </w:rPr>
      </w:pPr>
    </w:p>
    <w:p w:rsidR="00736085" w:rsidRPr="00736085" w:rsidRDefault="00736085" w:rsidP="00736085">
      <w:pPr>
        <w:jc w:val="center"/>
        <w:rPr>
          <w:b/>
          <w:sz w:val="28"/>
          <w:szCs w:val="28"/>
        </w:rPr>
      </w:pPr>
    </w:p>
    <w:p w:rsidR="00736085" w:rsidRPr="00736085" w:rsidRDefault="00736085" w:rsidP="00736085">
      <w:pPr>
        <w:jc w:val="center"/>
        <w:rPr>
          <w:b/>
          <w:sz w:val="28"/>
          <w:szCs w:val="28"/>
        </w:rPr>
      </w:pPr>
    </w:p>
    <w:p w:rsidR="00736085" w:rsidRPr="00736085" w:rsidRDefault="00736085" w:rsidP="00736085">
      <w:pPr>
        <w:jc w:val="center"/>
        <w:rPr>
          <w:b/>
          <w:sz w:val="28"/>
          <w:szCs w:val="28"/>
        </w:rPr>
      </w:pPr>
    </w:p>
    <w:p w:rsidR="00736085" w:rsidRPr="00736085" w:rsidRDefault="00736085" w:rsidP="00736085">
      <w:pPr>
        <w:jc w:val="center"/>
        <w:rPr>
          <w:b/>
          <w:sz w:val="28"/>
          <w:szCs w:val="28"/>
        </w:rPr>
      </w:pPr>
    </w:p>
    <w:p w:rsidR="00736085" w:rsidRPr="00736085" w:rsidRDefault="00736085" w:rsidP="00736085">
      <w:pPr>
        <w:jc w:val="center"/>
        <w:rPr>
          <w:b/>
          <w:sz w:val="28"/>
          <w:szCs w:val="28"/>
        </w:rPr>
      </w:pPr>
    </w:p>
    <w:p w:rsidR="00736085" w:rsidRPr="00736085" w:rsidRDefault="00736085" w:rsidP="00736085">
      <w:pPr>
        <w:jc w:val="center"/>
        <w:rPr>
          <w:b/>
          <w:sz w:val="28"/>
          <w:szCs w:val="28"/>
        </w:rPr>
      </w:pPr>
    </w:p>
    <w:p w:rsidR="00736085" w:rsidRPr="00736085" w:rsidRDefault="00736085" w:rsidP="00736085">
      <w:pPr>
        <w:jc w:val="center"/>
        <w:rPr>
          <w:b/>
          <w:sz w:val="28"/>
          <w:szCs w:val="28"/>
        </w:rPr>
      </w:pPr>
      <w:r w:rsidRPr="00736085">
        <w:rPr>
          <w:b/>
          <w:sz w:val="28"/>
          <w:szCs w:val="28"/>
        </w:rPr>
        <w:t xml:space="preserve">Конкурсная документация </w:t>
      </w:r>
    </w:p>
    <w:p w:rsidR="00736085" w:rsidRPr="00736085" w:rsidRDefault="00736085" w:rsidP="00736085">
      <w:pPr>
        <w:jc w:val="center"/>
        <w:rPr>
          <w:b/>
          <w:sz w:val="28"/>
          <w:szCs w:val="28"/>
        </w:rPr>
      </w:pPr>
      <w:r w:rsidRPr="00736085">
        <w:rPr>
          <w:b/>
          <w:sz w:val="28"/>
          <w:szCs w:val="28"/>
        </w:rPr>
        <w:t xml:space="preserve">для проведения повторного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w:t>
      </w:r>
    </w:p>
    <w:p w:rsidR="00736085" w:rsidRPr="00736085" w:rsidRDefault="00736085" w:rsidP="00736085">
      <w:pPr>
        <w:jc w:val="center"/>
        <w:rPr>
          <w:b/>
          <w:sz w:val="28"/>
          <w:szCs w:val="28"/>
        </w:rPr>
      </w:pPr>
      <w:r w:rsidRPr="00736085">
        <w:rPr>
          <w:b/>
          <w:sz w:val="28"/>
          <w:szCs w:val="28"/>
        </w:rPr>
        <w:t xml:space="preserve">«Сосновское» </w:t>
      </w:r>
    </w:p>
    <w:p w:rsidR="00736085" w:rsidRPr="00736085" w:rsidRDefault="00736085" w:rsidP="00736085">
      <w:pPr>
        <w:jc w:val="center"/>
        <w:rPr>
          <w:b/>
        </w:rPr>
      </w:pPr>
    </w:p>
    <w:p w:rsidR="00736085" w:rsidRPr="00736085" w:rsidRDefault="00736085" w:rsidP="00736085">
      <w:pPr>
        <w:jc w:val="center"/>
        <w:rPr>
          <w:b/>
        </w:rPr>
      </w:pPr>
    </w:p>
    <w:p w:rsidR="00736085" w:rsidRPr="00736085" w:rsidRDefault="00736085" w:rsidP="00736085">
      <w:pPr>
        <w:jc w:val="center"/>
        <w:rPr>
          <w:b/>
        </w:rPr>
      </w:pPr>
    </w:p>
    <w:p w:rsidR="00736085" w:rsidRPr="00736085" w:rsidRDefault="00736085" w:rsidP="00736085">
      <w:pPr>
        <w:jc w:val="center"/>
        <w:rPr>
          <w:b/>
        </w:rPr>
      </w:pPr>
    </w:p>
    <w:p w:rsidR="00736085" w:rsidRPr="00736085" w:rsidRDefault="00736085" w:rsidP="00736085">
      <w:pPr>
        <w:jc w:val="center"/>
        <w:rPr>
          <w:b/>
        </w:rPr>
      </w:pPr>
    </w:p>
    <w:p w:rsidR="00736085" w:rsidRPr="00736085" w:rsidRDefault="00736085" w:rsidP="00736085">
      <w:pPr>
        <w:jc w:val="center"/>
        <w:rPr>
          <w:b/>
        </w:rPr>
      </w:pPr>
    </w:p>
    <w:p w:rsidR="00736085" w:rsidRPr="00736085" w:rsidRDefault="00736085" w:rsidP="00736085">
      <w:pPr>
        <w:jc w:val="center"/>
        <w:rPr>
          <w:b/>
        </w:rPr>
      </w:pPr>
    </w:p>
    <w:p w:rsidR="00736085" w:rsidRPr="00736085" w:rsidRDefault="00736085" w:rsidP="00736085">
      <w:pPr>
        <w:jc w:val="center"/>
        <w:rPr>
          <w:b/>
        </w:rPr>
      </w:pPr>
    </w:p>
    <w:p w:rsidR="00736085" w:rsidRPr="00736085" w:rsidRDefault="00736085" w:rsidP="00736085">
      <w:pPr>
        <w:jc w:val="center"/>
        <w:rPr>
          <w:b/>
        </w:rPr>
      </w:pPr>
    </w:p>
    <w:p w:rsidR="00736085" w:rsidRPr="00736085" w:rsidRDefault="00736085" w:rsidP="00736085">
      <w:pPr>
        <w:jc w:val="center"/>
        <w:rPr>
          <w:b/>
        </w:rPr>
      </w:pPr>
    </w:p>
    <w:p w:rsidR="00736085" w:rsidRPr="00736085" w:rsidRDefault="00736085" w:rsidP="00736085">
      <w:pPr>
        <w:jc w:val="center"/>
        <w:rPr>
          <w:b/>
        </w:rPr>
      </w:pPr>
    </w:p>
    <w:p w:rsidR="00736085" w:rsidRPr="00736085" w:rsidRDefault="00736085" w:rsidP="00736085">
      <w:pPr>
        <w:jc w:val="center"/>
        <w:rPr>
          <w:b/>
        </w:rPr>
      </w:pPr>
    </w:p>
    <w:p w:rsidR="00736085" w:rsidRPr="00736085" w:rsidRDefault="00736085" w:rsidP="00736085">
      <w:pPr>
        <w:jc w:val="center"/>
        <w:rPr>
          <w:b/>
        </w:rPr>
      </w:pPr>
    </w:p>
    <w:p w:rsidR="00736085" w:rsidRPr="00736085" w:rsidRDefault="00736085" w:rsidP="00736085">
      <w:pPr>
        <w:jc w:val="center"/>
        <w:rPr>
          <w:b/>
        </w:rPr>
      </w:pPr>
    </w:p>
    <w:p w:rsidR="00736085" w:rsidRPr="00736085" w:rsidRDefault="00736085" w:rsidP="00736085">
      <w:pPr>
        <w:jc w:val="center"/>
        <w:rPr>
          <w:b/>
        </w:rPr>
      </w:pPr>
    </w:p>
    <w:p w:rsidR="00736085" w:rsidRPr="00736085" w:rsidRDefault="00736085" w:rsidP="00736085">
      <w:pPr>
        <w:jc w:val="center"/>
        <w:rPr>
          <w:b/>
        </w:rPr>
      </w:pPr>
    </w:p>
    <w:p w:rsidR="00736085" w:rsidRPr="00736085" w:rsidRDefault="00736085" w:rsidP="00736085">
      <w:pPr>
        <w:jc w:val="center"/>
        <w:rPr>
          <w:b/>
        </w:rPr>
      </w:pPr>
    </w:p>
    <w:p w:rsidR="00736085" w:rsidRPr="00736085" w:rsidRDefault="00736085" w:rsidP="00736085">
      <w:pPr>
        <w:jc w:val="center"/>
        <w:rPr>
          <w:b/>
        </w:rPr>
      </w:pPr>
    </w:p>
    <w:p w:rsidR="00736085" w:rsidRPr="00736085" w:rsidRDefault="00736085" w:rsidP="00736085">
      <w:pPr>
        <w:jc w:val="center"/>
        <w:rPr>
          <w:b/>
        </w:rPr>
      </w:pPr>
    </w:p>
    <w:p w:rsidR="00736085" w:rsidRPr="00736085" w:rsidRDefault="00736085" w:rsidP="00736085">
      <w:pPr>
        <w:jc w:val="center"/>
        <w:rPr>
          <w:b/>
        </w:rPr>
      </w:pPr>
    </w:p>
    <w:p w:rsidR="00736085" w:rsidRPr="00736085" w:rsidRDefault="00736085" w:rsidP="00736085">
      <w:pPr>
        <w:jc w:val="center"/>
        <w:rPr>
          <w:b/>
        </w:rPr>
      </w:pPr>
    </w:p>
    <w:p w:rsidR="00736085" w:rsidRPr="00736085" w:rsidRDefault="00736085" w:rsidP="00736085">
      <w:pPr>
        <w:jc w:val="center"/>
        <w:rPr>
          <w:b/>
        </w:rPr>
      </w:pPr>
    </w:p>
    <w:p w:rsidR="00736085" w:rsidRPr="00736085" w:rsidRDefault="00736085" w:rsidP="00736085">
      <w:pPr>
        <w:jc w:val="center"/>
        <w:rPr>
          <w:b/>
        </w:rPr>
      </w:pPr>
      <w:r w:rsidRPr="00736085">
        <w:rPr>
          <w:b/>
        </w:rPr>
        <w:t>с. Карпогоры</w:t>
      </w:r>
    </w:p>
    <w:p w:rsidR="00736085" w:rsidRPr="00736085" w:rsidRDefault="00736085" w:rsidP="00736085">
      <w:pPr>
        <w:jc w:val="center"/>
        <w:rPr>
          <w:b/>
        </w:rPr>
      </w:pPr>
      <w:r w:rsidRPr="00736085">
        <w:rPr>
          <w:b/>
        </w:rPr>
        <w:t xml:space="preserve">Пинежский район </w:t>
      </w:r>
    </w:p>
    <w:p w:rsidR="00736085" w:rsidRPr="00736085" w:rsidRDefault="00736085" w:rsidP="00736085">
      <w:pPr>
        <w:jc w:val="center"/>
        <w:rPr>
          <w:b/>
        </w:rPr>
      </w:pPr>
      <w:r w:rsidRPr="00736085">
        <w:rPr>
          <w:b/>
        </w:rPr>
        <w:t>2020 г.</w:t>
      </w:r>
    </w:p>
    <w:p w:rsidR="00736085" w:rsidRPr="00736085" w:rsidRDefault="00736085" w:rsidP="00736085">
      <w:pPr>
        <w:jc w:val="center"/>
        <w:rPr>
          <w:b/>
        </w:rPr>
      </w:pPr>
    </w:p>
    <w:p w:rsidR="00736085" w:rsidRPr="00736085" w:rsidRDefault="00736085" w:rsidP="00736085">
      <w:pPr>
        <w:jc w:val="center"/>
        <w:rPr>
          <w:b/>
        </w:rPr>
      </w:pPr>
    </w:p>
    <w:p w:rsidR="00736085" w:rsidRDefault="00736085" w:rsidP="00736085">
      <w:pPr>
        <w:jc w:val="center"/>
        <w:rPr>
          <w:b/>
        </w:rPr>
      </w:pPr>
    </w:p>
    <w:p w:rsidR="00736085" w:rsidRDefault="00736085" w:rsidP="00736085">
      <w:pPr>
        <w:jc w:val="center"/>
        <w:rPr>
          <w:b/>
        </w:rPr>
      </w:pPr>
    </w:p>
    <w:p w:rsidR="00736085" w:rsidRDefault="00736085" w:rsidP="00736085">
      <w:pPr>
        <w:jc w:val="center"/>
        <w:rPr>
          <w:b/>
        </w:rPr>
      </w:pPr>
    </w:p>
    <w:p w:rsidR="00736085" w:rsidRDefault="00736085" w:rsidP="00736085">
      <w:pPr>
        <w:jc w:val="center"/>
        <w:rPr>
          <w:b/>
        </w:rPr>
      </w:pPr>
    </w:p>
    <w:p w:rsidR="00736085" w:rsidRDefault="00736085" w:rsidP="00736085">
      <w:pPr>
        <w:jc w:val="center"/>
        <w:rPr>
          <w:b/>
        </w:rPr>
      </w:pPr>
    </w:p>
    <w:p w:rsidR="00736085" w:rsidRPr="00736085" w:rsidRDefault="00736085" w:rsidP="00736085">
      <w:pPr>
        <w:jc w:val="center"/>
        <w:rPr>
          <w:b/>
        </w:rPr>
      </w:pPr>
    </w:p>
    <w:p w:rsidR="00736085" w:rsidRPr="00736085" w:rsidRDefault="00736085" w:rsidP="00736085">
      <w:pPr>
        <w:jc w:val="center"/>
        <w:rPr>
          <w:b/>
          <w:sz w:val="28"/>
          <w:szCs w:val="28"/>
        </w:rPr>
      </w:pPr>
      <w:r w:rsidRPr="00736085">
        <w:rPr>
          <w:b/>
          <w:sz w:val="28"/>
          <w:szCs w:val="28"/>
        </w:rPr>
        <w:lastRenderedPageBreak/>
        <w:t>Содержание конкурсной документации</w:t>
      </w:r>
    </w:p>
    <w:p w:rsidR="00736085" w:rsidRPr="00736085" w:rsidRDefault="00736085" w:rsidP="00736085">
      <w:pPr>
        <w:jc w:val="center"/>
        <w:rPr>
          <w:b/>
          <w:sz w:val="28"/>
          <w:szCs w:val="28"/>
        </w:rPr>
      </w:pPr>
    </w:p>
    <w:p w:rsidR="00736085" w:rsidRPr="00736085" w:rsidRDefault="00736085" w:rsidP="00736085">
      <w:pPr>
        <w:jc w:val="center"/>
        <w:rPr>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214"/>
        <w:gridCol w:w="1080"/>
      </w:tblGrid>
      <w:tr w:rsidR="00736085" w:rsidRPr="00736085" w:rsidTr="00492E92">
        <w:trPr>
          <w:trHeight w:val="494"/>
        </w:trPr>
        <w:tc>
          <w:tcPr>
            <w:tcW w:w="534" w:type="dxa"/>
          </w:tcPr>
          <w:p w:rsidR="00736085" w:rsidRPr="00736085" w:rsidRDefault="00736085" w:rsidP="00736085">
            <w:pPr>
              <w:jc w:val="center"/>
              <w:rPr>
                <w:b/>
              </w:rPr>
            </w:pPr>
            <w:r w:rsidRPr="00736085">
              <w:rPr>
                <w:b/>
              </w:rPr>
              <w:t>№</w:t>
            </w:r>
          </w:p>
          <w:p w:rsidR="00736085" w:rsidRPr="00736085" w:rsidRDefault="00736085" w:rsidP="00736085">
            <w:pPr>
              <w:jc w:val="center"/>
              <w:rPr>
                <w:b/>
              </w:rPr>
            </w:pPr>
          </w:p>
        </w:tc>
        <w:tc>
          <w:tcPr>
            <w:tcW w:w="8214" w:type="dxa"/>
          </w:tcPr>
          <w:p w:rsidR="00736085" w:rsidRPr="00736085" w:rsidRDefault="00736085" w:rsidP="00736085">
            <w:pPr>
              <w:jc w:val="center"/>
              <w:rPr>
                <w:b/>
              </w:rPr>
            </w:pPr>
            <w:r w:rsidRPr="00736085">
              <w:rPr>
                <w:b/>
              </w:rPr>
              <w:t>Наименование</w:t>
            </w:r>
          </w:p>
        </w:tc>
        <w:tc>
          <w:tcPr>
            <w:tcW w:w="1080" w:type="dxa"/>
          </w:tcPr>
          <w:p w:rsidR="00736085" w:rsidRPr="00736085" w:rsidRDefault="00736085" w:rsidP="00736085">
            <w:pPr>
              <w:jc w:val="center"/>
              <w:rPr>
                <w:b/>
              </w:rPr>
            </w:pPr>
            <w:r w:rsidRPr="00736085">
              <w:rPr>
                <w:b/>
              </w:rPr>
              <w:t>Номера листов</w:t>
            </w:r>
          </w:p>
        </w:tc>
      </w:tr>
      <w:tr w:rsidR="00736085" w:rsidRPr="00736085" w:rsidTr="00492E92">
        <w:trPr>
          <w:trHeight w:val="203"/>
        </w:trPr>
        <w:tc>
          <w:tcPr>
            <w:tcW w:w="534" w:type="dxa"/>
          </w:tcPr>
          <w:p w:rsidR="00736085" w:rsidRPr="00736085" w:rsidRDefault="00736085" w:rsidP="00736085">
            <w:pPr>
              <w:jc w:val="center"/>
              <w:rPr>
                <w:sz w:val="22"/>
                <w:szCs w:val="22"/>
              </w:rPr>
            </w:pPr>
            <w:r w:rsidRPr="00736085">
              <w:rPr>
                <w:sz w:val="22"/>
                <w:szCs w:val="22"/>
              </w:rPr>
              <w:t>1</w:t>
            </w:r>
          </w:p>
        </w:tc>
        <w:tc>
          <w:tcPr>
            <w:tcW w:w="8214" w:type="dxa"/>
          </w:tcPr>
          <w:p w:rsidR="00736085" w:rsidRPr="00736085" w:rsidRDefault="00736085" w:rsidP="00736085">
            <w:pPr>
              <w:rPr>
                <w:sz w:val="22"/>
                <w:szCs w:val="22"/>
              </w:rPr>
            </w:pPr>
            <w:r w:rsidRPr="00736085">
              <w:rPr>
                <w:sz w:val="22"/>
                <w:szCs w:val="22"/>
              </w:rPr>
              <w:t>Общие сведения о конкурсе</w:t>
            </w:r>
          </w:p>
        </w:tc>
        <w:tc>
          <w:tcPr>
            <w:tcW w:w="1080" w:type="dxa"/>
          </w:tcPr>
          <w:p w:rsidR="00736085" w:rsidRPr="00736085" w:rsidRDefault="00736085" w:rsidP="00736085">
            <w:pPr>
              <w:jc w:val="center"/>
              <w:rPr>
                <w:sz w:val="22"/>
                <w:szCs w:val="22"/>
              </w:rPr>
            </w:pPr>
            <w:r w:rsidRPr="00736085">
              <w:rPr>
                <w:sz w:val="22"/>
                <w:szCs w:val="22"/>
              </w:rPr>
              <w:t>3</w:t>
            </w:r>
          </w:p>
        </w:tc>
      </w:tr>
      <w:tr w:rsidR="00736085" w:rsidRPr="00736085" w:rsidTr="00492E92">
        <w:tc>
          <w:tcPr>
            <w:tcW w:w="534" w:type="dxa"/>
          </w:tcPr>
          <w:p w:rsidR="00736085" w:rsidRPr="00736085" w:rsidRDefault="00736085" w:rsidP="00736085">
            <w:pPr>
              <w:jc w:val="center"/>
              <w:rPr>
                <w:sz w:val="22"/>
                <w:szCs w:val="22"/>
              </w:rPr>
            </w:pPr>
            <w:r w:rsidRPr="00736085">
              <w:rPr>
                <w:sz w:val="22"/>
                <w:szCs w:val="22"/>
              </w:rPr>
              <w:t>2</w:t>
            </w:r>
          </w:p>
        </w:tc>
        <w:tc>
          <w:tcPr>
            <w:tcW w:w="8214" w:type="dxa"/>
          </w:tcPr>
          <w:p w:rsidR="00736085" w:rsidRPr="00736085" w:rsidRDefault="00736085" w:rsidP="00736085">
            <w:pPr>
              <w:rPr>
                <w:sz w:val="22"/>
                <w:szCs w:val="22"/>
              </w:rPr>
            </w:pPr>
            <w:r w:rsidRPr="00736085">
              <w:rPr>
                <w:sz w:val="22"/>
                <w:szCs w:val="22"/>
              </w:rPr>
              <w:t>Инструкция участникам конкурса</w:t>
            </w:r>
          </w:p>
        </w:tc>
        <w:tc>
          <w:tcPr>
            <w:tcW w:w="1080" w:type="dxa"/>
          </w:tcPr>
          <w:p w:rsidR="00736085" w:rsidRPr="00736085" w:rsidRDefault="00736085" w:rsidP="00736085">
            <w:pPr>
              <w:jc w:val="center"/>
              <w:rPr>
                <w:sz w:val="22"/>
                <w:szCs w:val="22"/>
              </w:rPr>
            </w:pPr>
            <w:r w:rsidRPr="00736085">
              <w:rPr>
                <w:sz w:val="22"/>
                <w:szCs w:val="22"/>
              </w:rPr>
              <w:t>3</w:t>
            </w:r>
          </w:p>
        </w:tc>
      </w:tr>
      <w:tr w:rsidR="00736085" w:rsidRPr="00736085" w:rsidTr="00492E92">
        <w:tc>
          <w:tcPr>
            <w:tcW w:w="534" w:type="dxa"/>
          </w:tcPr>
          <w:p w:rsidR="00736085" w:rsidRPr="00736085" w:rsidRDefault="00736085" w:rsidP="00736085">
            <w:pPr>
              <w:jc w:val="center"/>
              <w:rPr>
                <w:sz w:val="22"/>
                <w:szCs w:val="22"/>
              </w:rPr>
            </w:pPr>
            <w:r w:rsidRPr="00736085">
              <w:rPr>
                <w:sz w:val="22"/>
                <w:szCs w:val="22"/>
              </w:rPr>
              <w:t>3</w:t>
            </w:r>
          </w:p>
        </w:tc>
        <w:tc>
          <w:tcPr>
            <w:tcW w:w="8214" w:type="dxa"/>
          </w:tcPr>
          <w:p w:rsidR="00736085" w:rsidRPr="00736085" w:rsidRDefault="00736085" w:rsidP="00736085">
            <w:pPr>
              <w:rPr>
                <w:sz w:val="22"/>
                <w:szCs w:val="22"/>
              </w:rPr>
            </w:pPr>
            <w:r w:rsidRPr="00736085">
              <w:rPr>
                <w:sz w:val="22"/>
                <w:szCs w:val="22"/>
              </w:rPr>
              <w:t>Информационные карты</w:t>
            </w:r>
          </w:p>
        </w:tc>
        <w:tc>
          <w:tcPr>
            <w:tcW w:w="1080" w:type="dxa"/>
          </w:tcPr>
          <w:p w:rsidR="00736085" w:rsidRPr="00736085" w:rsidRDefault="00736085" w:rsidP="00736085">
            <w:pPr>
              <w:jc w:val="center"/>
              <w:rPr>
                <w:sz w:val="22"/>
                <w:szCs w:val="22"/>
              </w:rPr>
            </w:pPr>
            <w:r w:rsidRPr="00736085">
              <w:rPr>
                <w:sz w:val="22"/>
                <w:szCs w:val="22"/>
              </w:rPr>
              <w:t>15</w:t>
            </w:r>
          </w:p>
        </w:tc>
      </w:tr>
      <w:tr w:rsidR="00736085" w:rsidRPr="00736085" w:rsidTr="00492E92">
        <w:tc>
          <w:tcPr>
            <w:tcW w:w="534" w:type="dxa"/>
          </w:tcPr>
          <w:p w:rsidR="00736085" w:rsidRPr="00736085" w:rsidRDefault="00736085" w:rsidP="00736085">
            <w:pPr>
              <w:jc w:val="center"/>
              <w:rPr>
                <w:sz w:val="22"/>
                <w:szCs w:val="22"/>
              </w:rPr>
            </w:pPr>
            <w:r w:rsidRPr="00736085">
              <w:rPr>
                <w:sz w:val="22"/>
                <w:szCs w:val="22"/>
              </w:rPr>
              <w:t>4</w:t>
            </w:r>
          </w:p>
        </w:tc>
        <w:tc>
          <w:tcPr>
            <w:tcW w:w="8214" w:type="dxa"/>
          </w:tcPr>
          <w:p w:rsidR="00736085" w:rsidRPr="00736085" w:rsidRDefault="00736085" w:rsidP="00736085">
            <w:pPr>
              <w:rPr>
                <w:sz w:val="22"/>
                <w:szCs w:val="22"/>
              </w:rPr>
            </w:pPr>
            <w:r w:rsidRPr="00736085">
              <w:rPr>
                <w:sz w:val="22"/>
                <w:szCs w:val="22"/>
              </w:rPr>
              <w:t>Образцы форм для заполнения заявителями</w:t>
            </w:r>
          </w:p>
        </w:tc>
        <w:tc>
          <w:tcPr>
            <w:tcW w:w="1080" w:type="dxa"/>
          </w:tcPr>
          <w:p w:rsidR="00736085" w:rsidRPr="00736085" w:rsidRDefault="00736085" w:rsidP="00736085">
            <w:pPr>
              <w:jc w:val="center"/>
              <w:rPr>
                <w:sz w:val="22"/>
                <w:szCs w:val="22"/>
              </w:rPr>
            </w:pPr>
            <w:r w:rsidRPr="00736085">
              <w:rPr>
                <w:sz w:val="22"/>
                <w:szCs w:val="22"/>
              </w:rPr>
              <w:t>18</w:t>
            </w:r>
          </w:p>
        </w:tc>
      </w:tr>
      <w:tr w:rsidR="00736085" w:rsidRPr="00736085" w:rsidTr="00492E92">
        <w:tc>
          <w:tcPr>
            <w:tcW w:w="534" w:type="dxa"/>
          </w:tcPr>
          <w:p w:rsidR="00736085" w:rsidRPr="00736085" w:rsidRDefault="00736085" w:rsidP="00736085">
            <w:pPr>
              <w:jc w:val="center"/>
              <w:rPr>
                <w:sz w:val="22"/>
                <w:szCs w:val="22"/>
              </w:rPr>
            </w:pPr>
            <w:r w:rsidRPr="00736085">
              <w:rPr>
                <w:sz w:val="22"/>
                <w:szCs w:val="22"/>
              </w:rPr>
              <w:t>5</w:t>
            </w:r>
          </w:p>
        </w:tc>
        <w:tc>
          <w:tcPr>
            <w:tcW w:w="8214" w:type="dxa"/>
          </w:tcPr>
          <w:p w:rsidR="00736085" w:rsidRPr="00736085" w:rsidRDefault="00736085" w:rsidP="00736085">
            <w:pPr>
              <w:pStyle w:val="a5"/>
              <w:tabs>
                <w:tab w:val="num" w:pos="1276"/>
              </w:tabs>
              <w:spacing w:after="0"/>
              <w:ind w:left="0"/>
              <w:jc w:val="both"/>
              <w:rPr>
                <w:b/>
                <w:sz w:val="22"/>
                <w:szCs w:val="22"/>
              </w:rPr>
            </w:pPr>
            <w:r w:rsidRPr="00736085">
              <w:rPr>
                <w:sz w:val="22"/>
                <w:szCs w:val="22"/>
              </w:rPr>
              <w:t>Проект договора управления многоквартирными домами</w:t>
            </w:r>
          </w:p>
        </w:tc>
        <w:tc>
          <w:tcPr>
            <w:tcW w:w="1080" w:type="dxa"/>
          </w:tcPr>
          <w:p w:rsidR="00736085" w:rsidRPr="00736085" w:rsidRDefault="00736085" w:rsidP="00736085">
            <w:pPr>
              <w:jc w:val="center"/>
              <w:rPr>
                <w:sz w:val="22"/>
                <w:szCs w:val="22"/>
              </w:rPr>
            </w:pPr>
            <w:r w:rsidRPr="00736085">
              <w:rPr>
                <w:sz w:val="22"/>
                <w:szCs w:val="22"/>
              </w:rPr>
              <w:t>24</w:t>
            </w:r>
          </w:p>
        </w:tc>
      </w:tr>
      <w:tr w:rsidR="00736085" w:rsidRPr="00736085" w:rsidTr="00492E92">
        <w:tc>
          <w:tcPr>
            <w:tcW w:w="534" w:type="dxa"/>
          </w:tcPr>
          <w:p w:rsidR="00736085" w:rsidRPr="00736085" w:rsidRDefault="00736085" w:rsidP="00736085">
            <w:pPr>
              <w:jc w:val="center"/>
              <w:rPr>
                <w:sz w:val="22"/>
                <w:szCs w:val="22"/>
              </w:rPr>
            </w:pPr>
            <w:r w:rsidRPr="00736085">
              <w:rPr>
                <w:sz w:val="22"/>
                <w:szCs w:val="22"/>
              </w:rPr>
              <w:t>6</w:t>
            </w:r>
          </w:p>
        </w:tc>
        <w:tc>
          <w:tcPr>
            <w:tcW w:w="8214" w:type="dxa"/>
          </w:tcPr>
          <w:p w:rsidR="00736085" w:rsidRPr="00736085" w:rsidRDefault="00736085" w:rsidP="00736085">
            <w:pPr>
              <w:pStyle w:val="a5"/>
              <w:tabs>
                <w:tab w:val="num" w:pos="1276"/>
              </w:tabs>
              <w:spacing w:after="0"/>
              <w:ind w:left="0"/>
              <w:jc w:val="both"/>
              <w:rPr>
                <w:b/>
                <w:sz w:val="22"/>
                <w:szCs w:val="22"/>
              </w:rPr>
            </w:pPr>
            <w:r w:rsidRPr="00736085">
              <w:rPr>
                <w:sz w:val="22"/>
                <w:szCs w:val="22"/>
              </w:rPr>
              <w:t>Приложение № 1 Акт приема-передачи имущества</w:t>
            </w:r>
          </w:p>
        </w:tc>
        <w:tc>
          <w:tcPr>
            <w:tcW w:w="1080" w:type="dxa"/>
          </w:tcPr>
          <w:p w:rsidR="00736085" w:rsidRPr="00736085" w:rsidRDefault="00736085" w:rsidP="00736085">
            <w:pPr>
              <w:jc w:val="center"/>
              <w:rPr>
                <w:sz w:val="22"/>
                <w:szCs w:val="22"/>
              </w:rPr>
            </w:pPr>
            <w:r w:rsidRPr="00736085">
              <w:rPr>
                <w:sz w:val="22"/>
                <w:szCs w:val="22"/>
              </w:rPr>
              <w:t>35</w:t>
            </w:r>
          </w:p>
        </w:tc>
      </w:tr>
      <w:tr w:rsidR="00736085" w:rsidRPr="00736085" w:rsidTr="00492E92">
        <w:tc>
          <w:tcPr>
            <w:tcW w:w="534" w:type="dxa"/>
          </w:tcPr>
          <w:p w:rsidR="00736085" w:rsidRPr="00736085" w:rsidRDefault="00736085" w:rsidP="00736085">
            <w:pPr>
              <w:jc w:val="center"/>
              <w:rPr>
                <w:sz w:val="22"/>
                <w:szCs w:val="22"/>
              </w:rPr>
            </w:pPr>
            <w:r w:rsidRPr="00736085">
              <w:rPr>
                <w:sz w:val="22"/>
                <w:szCs w:val="22"/>
              </w:rPr>
              <w:t>7</w:t>
            </w:r>
          </w:p>
        </w:tc>
        <w:tc>
          <w:tcPr>
            <w:tcW w:w="8214" w:type="dxa"/>
          </w:tcPr>
          <w:p w:rsidR="00736085" w:rsidRPr="00736085" w:rsidRDefault="00736085" w:rsidP="00736085">
            <w:pPr>
              <w:pStyle w:val="aff1"/>
              <w:jc w:val="left"/>
              <w:rPr>
                <w:rFonts w:ascii="Times New Roman" w:hAnsi="Times New Roman" w:cs="Times New Roman"/>
                <w:b/>
                <w:sz w:val="22"/>
                <w:szCs w:val="22"/>
              </w:rPr>
            </w:pPr>
            <w:r w:rsidRPr="00736085">
              <w:rPr>
                <w:rFonts w:ascii="Times New Roman" w:hAnsi="Times New Roman" w:cs="Times New Roman"/>
                <w:sz w:val="22"/>
                <w:szCs w:val="22"/>
              </w:rPr>
              <w:t xml:space="preserve">Приложение № 2 </w:t>
            </w:r>
            <w:r w:rsidRPr="00736085">
              <w:rPr>
                <w:rStyle w:val="aff6"/>
                <w:rFonts w:ascii="Times New Roman" w:hAnsi="Times New Roman" w:cs="Times New Roman"/>
                <w:noProof/>
                <w:color w:val="auto"/>
                <w:sz w:val="22"/>
                <w:szCs w:val="22"/>
              </w:rPr>
              <w:t>Акт технического состояния многоквартирного дома, являющегося объектом Договора</w:t>
            </w:r>
          </w:p>
        </w:tc>
        <w:tc>
          <w:tcPr>
            <w:tcW w:w="1080" w:type="dxa"/>
          </w:tcPr>
          <w:p w:rsidR="00736085" w:rsidRPr="00736085" w:rsidRDefault="00736085" w:rsidP="00736085">
            <w:pPr>
              <w:jc w:val="center"/>
              <w:rPr>
                <w:sz w:val="22"/>
                <w:szCs w:val="22"/>
              </w:rPr>
            </w:pPr>
            <w:r w:rsidRPr="00736085">
              <w:rPr>
                <w:sz w:val="22"/>
                <w:szCs w:val="22"/>
              </w:rPr>
              <w:t>37</w:t>
            </w:r>
          </w:p>
        </w:tc>
      </w:tr>
      <w:tr w:rsidR="00736085" w:rsidRPr="00736085" w:rsidTr="00492E92">
        <w:tc>
          <w:tcPr>
            <w:tcW w:w="534" w:type="dxa"/>
          </w:tcPr>
          <w:p w:rsidR="00736085" w:rsidRPr="00736085" w:rsidRDefault="00736085" w:rsidP="00736085">
            <w:pPr>
              <w:jc w:val="center"/>
              <w:rPr>
                <w:sz w:val="22"/>
                <w:szCs w:val="22"/>
              </w:rPr>
            </w:pPr>
            <w:r w:rsidRPr="00736085">
              <w:rPr>
                <w:sz w:val="22"/>
                <w:szCs w:val="22"/>
              </w:rPr>
              <w:t>8</w:t>
            </w:r>
          </w:p>
        </w:tc>
        <w:tc>
          <w:tcPr>
            <w:tcW w:w="8214" w:type="dxa"/>
          </w:tcPr>
          <w:p w:rsidR="00736085" w:rsidRPr="00736085" w:rsidRDefault="00736085" w:rsidP="00736085">
            <w:pPr>
              <w:pStyle w:val="a5"/>
              <w:tabs>
                <w:tab w:val="num" w:pos="1276"/>
              </w:tabs>
              <w:spacing w:after="0"/>
              <w:ind w:left="0"/>
              <w:rPr>
                <w:b/>
                <w:sz w:val="22"/>
                <w:szCs w:val="22"/>
              </w:rPr>
            </w:pPr>
            <w:r w:rsidRPr="00736085">
              <w:rPr>
                <w:sz w:val="22"/>
                <w:szCs w:val="22"/>
              </w:rPr>
              <w:t>Приложение № 3 «С</w:t>
            </w:r>
            <w:r w:rsidRPr="00736085">
              <w:rPr>
                <w:bCs/>
                <w:sz w:val="22"/>
                <w:szCs w:val="22"/>
              </w:rPr>
              <w:t>остав общего имущества</w:t>
            </w:r>
            <w:r w:rsidRPr="00736085">
              <w:rPr>
                <w:sz w:val="22"/>
                <w:szCs w:val="22"/>
              </w:rPr>
              <w:t>»</w:t>
            </w:r>
          </w:p>
        </w:tc>
        <w:tc>
          <w:tcPr>
            <w:tcW w:w="1080" w:type="dxa"/>
          </w:tcPr>
          <w:p w:rsidR="00736085" w:rsidRPr="00736085" w:rsidRDefault="00736085" w:rsidP="00736085">
            <w:pPr>
              <w:jc w:val="center"/>
              <w:rPr>
                <w:sz w:val="22"/>
                <w:szCs w:val="22"/>
              </w:rPr>
            </w:pPr>
            <w:r w:rsidRPr="00736085">
              <w:rPr>
                <w:sz w:val="22"/>
                <w:szCs w:val="22"/>
              </w:rPr>
              <w:t>38</w:t>
            </w:r>
          </w:p>
        </w:tc>
      </w:tr>
      <w:tr w:rsidR="00736085" w:rsidRPr="00736085" w:rsidTr="00492E92">
        <w:tc>
          <w:tcPr>
            <w:tcW w:w="534" w:type="dxa"/>
          </w:tcPr>
          <w:p w:rsidR="00736085" w:rsidRPr="00736085" w:rsidRDefault="00736085" w:rsidP="00736085">
            <w:pPr>
              <w:jc w:val="center"/>
              <w:rPr>
                <w:sz w:val="22"/>
                <w:szCs w:val="22"/>
              </w:rPr>
            </w:pPr>
            <w:r w:rsidRPr="00736085">
              <w:rPr>
                <w:sz w:val="22"/>
                <w:szCs w:val="22"/>
              </w:rPr>
              <w:t>9</w:t>
            </w:r>
          </w:p>
        </w:tc>
        <w:tc>
          <w:tcPr>
            <w:tcW w:w="8214" w:type="dxa"/>
          </w:tcPr>
          <w:p w:rsidR="00736085" w:rsidRPr="00736085" w:rsidRDefault="00736085" w:rsidP="00736085">
            <w:pPr>
              <w:pStyle w:val="a5"/>
              <w:tabs>
                <w:tab w:val="num" w:pos="1276"/>
              </w:tabs>
              <w:spacing w:after="0"/>
              <w:ind w:left="0"/>
              <w:rPr>
                <w:b/>
                <w:sz w:val="22"/>
                <w:szCs w:val="22"/>
              </w:rPr>
            </w:pPr>
            <w:r w:rsidRPr="00736085">
              <w:rPr>
                <w:sz w:val="22"/>
                <w:szCs w:val="22"/>
              </w:rPr>
              <w:t>Приложение № 4 «Перечень обязательных услуг и работ»</w:t>
            </w:r>
          </w:p>
        </w:tc>
        <w:tc>
          <w:tcPr>
            <w:tcW w:w="1080" w:type="dxa"/>
          </w:tcPr>
          <w:p w:rsidR="00736085" w:rsidRPr="00736085" w:rsidRDefault="00736085" w:rsidP="00736085">
            <w:pPr>
              <w:jc w:val="center"/>
              <w:rPr>
                <w:sz w:val="22"/>
                <w:szCs w:val="22"/>
              </w:rPr>
            </w:pPr>
            <w:r w:rsidRPr="00736085">
              <w:rPr>
                <w:sz w:val="22"/>
                <w:szCs w:val="22"/>
              </w:rPr>
              <w:t>40</w:t>
            </w:r>
          </w:p>
        </w:tc>
      </w:tr>
      <w:tr w:rsidR="00736085" w:rsidRPr="00736085" w:rsidTr="00492E92">
        <w:tc>
          <w:tcPr>
            <w:tcW w:w="534" w:type="dxa"/>
          </w:tcPr>
          <w:p w:rsidR="00736085" w:rsidRPr="00736085" w:rsidRDefault="00736085" w:rsidP="00736085">
            <w:pPr>
              <w:jc w:val="center"/>
              <w:rPr>
                <w:sz w:val="22"/>
                <w:szCs w:val="22"/>
              </w:rPr>
            </w:pPr>
            <w:r w:rsidRPr="00736085">
              <w:rPr>
                <w:sz w:val="22"/>
                <w:szCs w:val="22"/>
              </w:rPr>
              <w:t>10</w:t>
            </w:r>
          </w:p>
        </w:tc>
        <w:tc>
          <w:tcPr>
            <w:tcW w:w="8214" w:type="dxa"/>
          </w:tcPr>
          <w:p w:rsidR="00736085" w:rsidRPr="00736085" w:rsidRDefault="00736085" w:rsidP="00736085">
            <w:pPr>
              <w:rPr>
                <w:b/>
                <w:sz w:val="22"/>
                <w:szCs w:val="22"/>
              </w:rPr>
            </w:pPr>
            <w:r w:rsidRPr="00736085">
              <w:rPr>
                <w:sz w:val="22"/>
                <w:szCs w:val="22"/>
              </w:rPr>
              <w:t xml:space="preserve">Приложение № 5 « Перечень технической документации на многоквартирный дом и иных связанных с управлением многоквартирным домом документов» </w:t>
            </w:r>
          </w:p>
        </w:tc>
        <w:tc>
          <w:tcPr>
            <w:tcW w:w="1080" w:type="dxa"/>
          </w:tcPr>
          <w:p w:rsidR="00736085" w:rsidRPr="00736085" w:rsidRDefault="00736085" w:rsidP="00736085">
            <w:pPr>
              <w:jc w:val="center"/>
              <w:rPr>
                <w:sz w:val="22"/>
                <w:szCs w:val="22"/>
              </w:rPr>
            </w:pPr>
            <w:r w:rsidRPr="00736085">
              <w:rPr>
                <w:sz w:val="22"/>
                <w:szCs w:val="22"/>
              </w:rPr>
              <w:t>43</w:t>
            </w:r>
          </w:p>
        </w:tc>
      </w:tr>
    </w:tbl>
    <w:p w:rsidR="00736085" w:rsidRPr="00736085" w:rsidRDefault="00736085" w:rsidP="00736085">
      <w:pPr>
        <w:rPr>
          <w:b/>
          <w:sz w:val="28"/>
        </w:rPr>
        <w:sectPr w:rsidR="00736085" w:rsidRPr="00736085" w:rsidSect="005C6646">
          <w:footerReference w:type="even" r:id="rId8"/>
          <w:footerReference w:type="default" r:id="rId9"/>
          <w:pgSz w:w="11906" w:h="16838"/>
          <w:pgMar w:top="851" w:right="851" w:bottom="851" w:left="1418" w:header="425" w:footer="618" w:gutter="0"/>
          <w:cols w:space="720"/>
          <w:titlePg/>
        </w:sectPr>
      </w:pPr>
    </w:p>
    <w:p w:rsidR="00736085" w:rsidRPr="00736085" w:rsidRDefault="00736085" w:rsidP="00736085">
      <w:pPr>
        <w:pStyle w:val="2"/>
        <w:rPr>
          <w:sz w:val="24"/>
          <w:szCs w:val="24"/>
        </w:rPr>
      </w:pPr>
      <w:r w:rsidRPr="00736085">
        <w:rPr>
          <w:sz w:val="24"/>
          <w:szCs w:val="24"/>
        </w:rPr>
        <w:lastRenderedPageBreak/>
        <w:t>Общие сведения о конкурсе</w:t>
      </w:r>
    </w:p>
    <w:p w:rsidR="00736085" w:rsidRPr="00736085" w:rsidRDefault="00736085" w:rsidP="00736085">
      <w:pPr>
        <w:ind w:firstLine="720"/>
        <w:rPr>
          <w:sz w:val="22"/>
          <w:szCs w:val="22"/>
        </w:rPr>
      </w:pPr>
    </w:p>
    <w:p w:rsidR="00736085" w:rsidRPr="00736085" w:rsidRDefault="00736085" w:rsidP="00736085">
      <w:pPr>
        <w:pStyle w:val="21"/>
        <w:spacing w:after="0" w:line="240" w:lineRule="auto"/>
        <w:ind w:firstLine="567"/>
        <w:jc w:val="both"/>
        <w:rPr>
          <w:sz w:val="22"/>
          <w:szCs w:val="22"/>
        </w:rPr>
      </w:pPr>
    </w:p>
    <w:p w:rsidR="00736085" w:rsidRPr="00736085" w:rsidRDefault="00736085" w:rsidP="00736085">
      <w:pPr>
        <w:pStyle w:val="21"/>
        <w:spacing w:after="0" w:line="240" w:lineRule="auto"/>
        <w:ind w:firstLine="567"/>
        <w:jc w:val="both"/>
        <w:rPr>
          <w:sz w:val="22"/>
          <w:szCs w:val="22"/>
        </w:rPr>
      </w:pPr>
      <w:proofErr w:type="gramStart"/>
      <w:r w:rsidRPr="00736085">
        <w:rPr>
          <w:sz w:val="22"/>
          <w:szCs w:val="22"/>
        </w:rPr>
        <w:t>Администрация муниципального образования «Пинежский муниципальный район» Архангельской области приглашает юридических лиц независимо от организационно-правовой формы, формы собственности, места нахождения и места происхождения капитала, а также физических лиц без образования юридического лица (индивидуальных предпринимателей), имеющих профессиональные знания и квалификацию, финансовые средства, материальные и трудовые ресурсы, соответствующий опыт, принять участие в открытом конкурсе по отбору управляющей организации на право управления многоквартирными домами</w:t>
      </w:r>
      <w:proofErr w:type="gramEnd"/>
      <w:r w:rsidRPr="00736085">
        <w:rPr>
          <w:sz w:val="22"/>
          <w:szCs w:val="22"/>
        </w:rPr>
        <w:t>, расположенными на территории  муниципального образования «Сосновское».</w:t>
      </w:r>
    </w:p>
    <w:p w:rsidR="00736085" w:rsidRPr="00736085" w:rsidRDefault="00736085" w:rsidP="00736085">
      <w:pPr>
        <w:pStyle w:val="a5"/>
        <w:widowControl w:val="0"/>
        <w:spacing w:after="0"/>
        <w:ind w:left="0" w:firstLine="567"/>
        <w:jc w:val="both"/>
        <w:rPr>
          <w:b/>
          <w:sz w:val="22"/>
          <w:szCs w:val="22"/>
        </w:rPr>
      </w:pPr>
      <w:r w:rsidRPr="00736085">
        <w:rPr>
          <w:sz w:val="22"/>
          <w:szCs w:val="22"/>
        </w:rPr>
        <w:t>В соответствии п. 41 Постановления Правительства РФ № 75 от 06.02.2006 г. «О порядке проведения органом местного самоуправления открытого конкурса по отбору управляющей организации для управления многоквартирным домом» настоящая конкурсная документация содержит всю необходимую для участия в открытом конкурсе информацию о предмете конкурса, а также описание порядка проведения конкурса.</w:t>
      </w:r>
    </w:p>
    <w:p w:rsidR="00736085" w:rsidRPr="00736085" w:rsidRDefault="00736085" w:rsidP="00736085">
      <w:pPr>
        <w:pStyle w:val="a5"/>
        <w:widowControl w:val="0"/>
        <w:spacing w:after="0"/>
        <w:ind w:left="0" w:firstLine="567"/>
        <w:jc w:val="both"/>
        <w:rPr>
          <w:b/>
          <w:sz w:val="22"/>
          <w:szCs w:val="22"/>
        </w:rPr>
      </w:pPr>
      <w:r w:rsidRPr="00736085">
        <w:rPr>
          <w:sz w:val="22"/>
          <w:szCs w:val="22"/>
        </w:rPr>
        <w:t>Для участия в конкурсе необходимо подготовить заявку на участие в конкурсе (пакет документов) в соответствии с требованиями, указанными в настоящей конкурсной документации, и представить ее организатору конкурса.</w:t>
      </w:r>
    </w:p>
    <w:p w:rsidR="00736085" w:rsidRPr="00736085" w:rsidRDefault="00736085" w:rsidP="00736085">
      <w:pPr>
        <w:pStyle w:val="a5"/>
        <w:widowControl w:val="0"/>
        <w:spacing w:after="0"/>
        <w:ind w:left="0" w:firstLine="567"/>
        <w:jc w:val="both"/>
        <w:rPr>
          <w:b/>
          <w:sz w:val="22"/>
          <w:szCs w:val="22"/>
        </w:rPr>
      </w:pPr>
      <w:r w:rsidRPr="00736085">
        <w:rPr>
          <w:sz w:val="22"/>
          <w:szCs w:val="22"/>
        </w:rPr>
        <w:t xml:space="preserve">Полный комплект конкурсной документации может быть получен всеми заинтересованными лицами по письменному заявлению в течение двух рабочих дней </w:t>
      </w:r>
      <w:proofErr w:type="gramStart"/>
      <w:r w:rsidRPr="00736085">
        <w:rPr>
          <w:sz w:val="22"/>
          <w:szCs w:val="22"/>
        </w:rPr>
        <w:t>с даты получения</w:t>
      </w:r>
      <w:proofErr w:type="gramEnd"/>
      <w:r w:rsidRPr="00736085">
        <w:rPr>
          <w:sz w:val="22"/>
          <w:szCs w:val="22"/>
        </w:rPr>
        <w:t xml:space="preserve"> заявления по адресу: </w:t>
      </w:r>
      <w:proofErr w:type="gramStart"/>
      <w:r w:rsidRPr="00736085">
        <w:rPr>
          <w:sz w:val="22"/>
          <w:szCs w:val="22"/>
        </w:rPr>
        <w:t xml:space="preserve">Архангельская область, Пинежский муниципальный район, с. Карпогоры, ул. Ф. Абрамова, д. 43а, администрация МО «Пинежский район». </w:t>
      </w:r>
      <w:proofErr w:type="gramEnd"/>
    </w:p>
    <w:p w:rsidR="00736085" w:rsidRPr="00736085" w:rsidRDefault="00736085" w:rsidP="00736085">
      <w:pPr>
        <w:pStyle w:val="a5"/>
        <w:widowControl w:val="0"/>
        <w:spacing w:after="0"/>
        <w:ind w:left="0" w:firstLine="567"/>
        <w:jc w:val="both"/>
        <w:rPr>
          <w:b/>
          <w:sz w:val="22"/>
          <w:szCs w:val="22"/>
        </w:rPr>
      </w:pPr>
      <w:r w:rsidRPr="00736085">
        <w:rPr>
          <w:sz w:val="22"/>
          <w:szCs w:val="22"/>
        </w:rPr>
        <w:t xml:space="preserve">Плата за предоставление конкурсной документации не взимается. </w:t>
      </w:r>
    </w:p>
    <w:p w:rsidR="00736085" w:rsidRPr="00736085" w:rsidRDefault="00736085" w:rsidP="00736085">
      <w:pPr>
        <w:pStyle w:val="a5"/>
        <w:spacing w:after="0"/>
        <w:ind w:left="0" w:firstLine="567"/>
        <w:jc w:val="both"/>
        <w:rPr>
          <w:b/>
          <w:sz w:val="22"/>
          <w:szCs w:val="22"/>
        </w:rPr>
      </w:pPr>
    </w:p>
    <w:p w:rsidR="00736085" w:rsidRPr="00736085" w:rsidRDefault="00736085" w:rsidP="00736085">
      <w:pPr>
        <w:tabs>
          <w:tab w:val="left" w:pos="3060"/>
        </w:tabs>
        <w:ind w:firstLine="567"/>
        <w:jc w:val="both"/>
        <w:rPr>
          <w:sz w:val="22"/>
          <w:szCs w:val="22"/>
        </w:rPr>
      </w:pPr>
      <w:r w:rsidRPr="00736085">
        <w:rPr>
          <w:sz w:val="22"/>
          <w:szCs w:val="22"/>
        </w:rPr>
        <w:t xml:space="preserve">Ответственные лица (по предмету и процедуре конкурса): Минин Павел Михайлович – начальник отдела энергетики и ЖКХ КУМИ и ЖКХ администрации МО «Пинежский район», Штыкнова Нина Александровна – главный специалист отдела энергетики и ЖКХ КУМИ и ЖКХ администрации МО «Пинежский район», тел. 8(81856) 2-16-54. </w:t>
      </w:r>
    </w:p>
    <w:p w:rsidR="00736085" w:rsidRPr="00736085" w:rsidRDefault="00736085" w:rsidP="00736085">
      <w:pPr>
        <w:pStyle w:val="a5"/>
        <w:widowControl w:val="0"/>
        <w:spacing w:after="0"/>
        <w:ind w:left="0" w:firstLine="567"/>
        <w:jc w:val="both"/>
        <w:rPr>
          <w:b/>
          <w:sz w:val="22"/>
          <w:szCs w:val="22"/>
        </w:rPr>
      </w:pPr>
    </w:p>
    <w:p w:rsidR="00736085" w:rsidRPr="00736085" w:rsidRDefault="00736085" w:rsidP="00736085">
      <w:pPr>
        <w:pStyle w:val="a5"/>
        <w:widowControl w:val="0"/>
        <w:spacing w:after="0"/>
        <w:ind w:left="0" w:firstLine="567"/>
        <w:jc w:val="both"/>
        <w:rPr>
          <w:b/>
          <w:sz w:val="22"/>
          <w:szCs w:val="22"/>
        </w:rPr>
      </w:pPr>
      <w:r w:rsidRPr="00736085">
        <w:rPr>
          <w:sz w:val="22"/>
          <w:szCs w:val="22"/>
        </w:rPr>
        <w:t>Проект договора управления многоквартирным домом, который будет заключен по результатам конкурса, находится в разделе «Проект договора управления многоквартирными домами» настоящей конкурсной документации.</w:t>
      </w:r>
    </w:p>
    <w:p w:rsidR="00736085" w:rsidRPr="00736085" w:rsidRDefault="00736085" w:rsidP="00736085">
      <w:pPr>
        <w:pStyle w:val="a5"/>
        <w:widowControl w:val="0"/>
        <w:spacing w:after="0"/>
        <w:ind w:left="0" w:firstLine="567"/>
        <w:jc w:val="both"/>
        <w:rPr>
          <w:b/>
          <w:sz w:val="24"/>
          <w:szCs w:val="24"/>
        </w:rPr>
      </w:pPr>
    </w:p>
    <w:p w:rsidR="00736085" w:rsidRPr="00736085" w:rsidRDefault="00736085" w:rsidP="00736085">
      <w:pPr>
        <w:pStyle w:val="2"/>
        <w:rPr>
          <w:sz w:val="24"/>
          <w:szCs w:val="24"/>
        </w:rPr>
      </w:pPr>
      <w:bookmarkStart w:id="1" w:name="_Toc127936680"/>
      <w:bookmarkStart w:id="2" w:name="_Toc141756727"/>
      <w:r w:rsidRPr="00736085">
        <w:rPr>
          <w:sz w:val="24"/>
          <w:szCs w:val="24"/>
        </w:rPr>
        <w:t xml:space="preserve">Инструкция участникам </w:t>
      </w:r>
      <w:bookmarkEnd w:id="1"/>
      <w:bookmarkEnd w:id="2"/>
      <w:r w:rsidRPr="00736085">
        <w:rPr>
          <w:sz w:val="24"/>
          <w:szCs w:val="24"/>
        </w:rPr>
        <w:t>конкурса</w:t>
      </w:r>
    </w:p>
    <w:p w:rsidR="00736085" w:rsidRPr="00736085" w:rsidRDefault="00736085" w:rsidP="00736085">
      <w:pPr>
        <w:ind w:firstLine="720"/>
        <w:rPr>
          <w:sz w:val="22"/>
          <w:szCs w:val="22"/>
        </w:rPr>
      </w:pPr>
    </w:p>
    <w:p w:rsidR="00736085" w:rsidRPr="00736085" w:rsidRDefault="00736085" w:rsidP="00736085">
      <w:pPr>
        <w:pStyle w:val="2"/>
        <w:numPr>
          <w:ilvl w:val="0"/>
          <w:numId w:val="14"/>
        </w:numPr>
        <w:ind w:left="0"/>
        <w:rPr>
          <w:sz w:val="20"/>
        </w:rPr>
      </w:pPr>
      <w:bookmarkStart w:id="3" w:name="_Toc120630873"/>
      <w:bookmarkStart w:id="4" w:name="_Toc120631148"/>
      <w:bookmarkStart w:id="5" w:name="_Toc120631322"/>
      <w:bookmarkStart w:id="6" w:name="_Toc120631990"/>
      <w:bookmarkStart w:id="7" w:name="_Toc120632404"/>
      <w:bookmarkStart w:id="8" w:name="_Toc120633468"/>
      <w:bookmarkStart w:id="9" w:name="_Toc120634056"/>
      <w:bookmarkStart w:id="10" w:name="_Toc120634357"/>
      <w:bookmarkStart w:id="11" w:name="_Toc120634679"/>
      <w:bookmarkStart w:id="12" w:name="_Toc127936689"/>
      <w:bookmarkStart w:id="13" w:name="_Toc141756736"/>
      <w:r w:rsidRPr="00736085">
        <w:rPr>
          <w:sz w:val="20"/>
        </w:rPr>
        <w:t>Законодательное регулирование</w:t>
      </w:r>
      <w:bookmarkEnd w:id="3"/>
      <w:bookmarkEnd w:id="4"/>
      <w:bookmarkEnd w:id="5"/>
      <w:bookmarkEnd w:id="6"/>
      <w:bookmarkEnd w:id="7"/>
      <w:bookmarkEnd w:id="8"/>
      <w:bookmarkEnd w:id="9"/>
      <w:bookmarkEnd w:id="10"/>
      <w:bookmarkEnd w:id="11"/>
      <w:bookmarkEnd w:id="12"/>
      <w:bookmarkEnd w:id="13"/>
    </w:p>
    <w:p w:rsidR="00736085" w:rsidRPr="00736085" w:rsidRDefault="00736085" w:rsidP="00736085"/>
    <w:p w:rsidR="00736085" w:rsidRPr="00736085" w:rsidRDefault="00736085" w:rsidP="00736085">
      <w:pPr>
        <w:ind w:firstLine="720"/>
        <w:jc w:val="both"/>
        <w:rPr>
          <w:sz w:val="22"/>
          <w:szCs w:val="22"/>
        </w:rPr>
      </w:pPr>
      <w:r w:rsidRPr="00736085">
        <w:rPr>
          <w:sz w:val="22"/>
          <w:szCs w:val="22"/>
        </w:rPr>
        <w:t>1.1. Организация конкурсов по отбору управляющей организации на право управления многоквартирными домами регулируется Жилищным кодексом Российской Федерации, Гражданским кодексом Российской Федерации, Постановлением Правительства Российской Федерации № 75 от 06.02.2006 г.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736085" w:rsidRPr="00736085" w:rsidRDefault="00736085" w:rsidP="00736085">
      <w:pPr>
        <w:ind w:firstLine="720"/>
        <w:jc w:val="both"/>
      </w:pPr>
    </w:p>
    <w:p w:rsidR="00736085" w:rsidRPr="00736085" w:rsidRDefault="00736085" w:rsidP="00736085">
      <w:pPr>
        <w:pStyle w:val="2"/>
        <w:numPr>
          <w:ilvl w:val="0"/>
          <w:numId w:val="14"/>
        </w:numPr>
        <w:ind w:left="0"/>
        <w:rPr>
          <w:sz w:val="20"/>
        </w:rPr>
      </w:pPr>
      <w:bookmarkStart w:id="14" w:name="_Toc127936681"/>
      <w:bookmarkStart w:id="15" w:name="_Toc141756728"/>
      <w:bookmarkStart w:id="16" w:name="_Toc120630866"/>
      <w:bookmarkStart w:id="17" w:name="_Toc120631141"/>
      <w:bookmarkStart w:id="18" w:name="_Toc120631315"/>
      <w:bookmarkStart w:id="19" w:name="_Toc120631983"/>
      <w:bookmarkStart w:id="20" w:name="_Toc120632397"/>
      <w:bookmarkStart w:id="21" w:name="_Toc120633461"/>
      <w:bookmarkStart w:id="22" w:name="_Toc120634049"/>
      <w:bookmarkStart w:id="23" w:name="_Toc120634350"/>
      <w:bookmarkStart w:id="24" w:name="_Toc120634672"/>
      <w:r w:rsidRPr="00736085">
        <w:rPr>
          <w:sz w:val="20"/>
        </w:rPr>
        <w:t>Предмет конкурса</w:t>
      </w:r>
      <w:bookmarkEnd w:id="14"/>
      <w:bookmarkEnd w:id="15"/>
    </w:p>
    <w:p w:rsidR="00736085" w:rsidRPr="00736085" w:rsidRDefault="00736085" w:rsidP="00736085">
      <w:pPr>
        <w:pStyle w:val="aff3"/>
        <w:ind w:left="0"/>
      </w:pPr>
    </w:p>
    <w:p w:rsidR="00736085" w:rsidRPr="00736085" w:rsidRDefault="00736085" w:rsidP="00736085">
      <w:pPr>
        <w:pStyle w:val="ConsPlusNormal"/>
        <w:widowControl/>
        <w:numPr>
          <w:ilvl w:val="1"/>
          <w:numId w:val="14"/>
        </w:numPr>
        <w:ind w:left="0"/>
        <w:jc w:val="both"/>
        <w:rPr>
          <w:rFonts w:ascii="Times New Roman" w:hAnsi="Times New Roman" w:cs="Times New Roman"/>
          <w:sz w:val="22"/>
          <w:szCs w:val="22"/>
        </w:rPr>
      </w:pPr>
      <w:r w:rsidRPr="00736085">
        <w:rPr>
          <w:rFonts w:ascii="Times New Roman" w:hAnsi="Times New Roman" w:cs="Times New Roman"/>
          <w:sz w:val="22"/>
          <w:szCs w:val="22"/>
        </w:rPr>
        <w:t xml:space="preserve">Право заключения договора управления многоквартирными домами, расположенными на территории  МО «Сосновское»: </w:t>
      </w:r>
    </w:p>
    <w:p w:rsidR="00736085" w:rsidRPr="00736085" w:rsidRDefault="00736085" w:rsidP="00736085">
      <w:pPr>
        <w:pStyle w:val="ConsPlusNormal"/>
        <w:widowControl/>
        <w:ind w:firstLine="0"/>
        <w:jc w:val="both"/>
        <w:rPr>
          <w:rFonts w:ascii="Times New Roman" w:hAnsi="Times New Roman" w:cs="Times New Roman"/>
          <w:sz w:val="22"/>
          <w:szCs w:val="22"/>
        </w:rPr>
      </w:pPr>
    </w:p>
    <w:tbl>
      <w:tblPr>
        <w:tblW w:w="9180" w:type="dxa"/>
        <w:tblInd w:w="98" w:type="dxa"/>
        <w:tblLook w:val="04A0"/>
      </w:tblPr>
      <w:tblGrid>
        <w:gridCol w:w="759"/>
        <w:gridCol w:w="2675"/>
        <w:gridCol w:w="641"/>
        <w:gridCol w:w="487"/>
        <w:gridCol w:w="794"/>
        <w:gridCol w:w="473"/>
        <w:gridCol w:w="473"/>
        <w:gridCol w:w="801"/>
        <w:gridCol w:w="473"/>
        <w:gridCol w:w="1897"/>
      </w:tblGrid>
      <w:tr w:rsidR="00736085" w:rsidRPr="00736085" w:rsidTr="00492E92">
        <w:trPr>
          <w:trHeight w:val="1700"/>
        </w:trPr>
        <w:tc>
          <w:tcPr>
            <w:tcW w:w="777"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736085" w:rsidRPr="00736085" w:rsidRDefault="00736085" w:rsidP="00736085">
            <w:pPr>
              <w:jc w:val="center"/>
              <w:rPr>
                <w:sz w:val="22"/>
                <w:szCs w:val="22"/>
              </w:rPr>
            </w:pPr>
            <w:r w:rsidRPr="00736085">
              <w:rPr>
                <w:sz w:val="22"/>
                <w:szCs w:val="22"/>
              </w:rPr>
              <w:t xml:space="preserve">№ </w:t>
            </w:r>
            <w:proofErr w:type="gramStart"/>
            <w:r w:rsidRPr="00736085">
              <w:rPr>
                <w:sz w:val="22"/>
                <w:szCs w:val="22"/>
              </w:rPr>
              <w:t>п</w:t>
            </w:r>
            <w:proofErr w:type="gramEnd"/>
            <w:r w:rsidRPr="00736085">
              <w:rPr>
                <w:sz w:val="22"/>
                <w:szCs w:val="22"/>
              </w:rPr>
              <w:t>/п</w:t>
            </w:r>
          </w:p>
        </w:tc>
        <w:tc>
          <w:tcPr>
            <w:tcW w:w="2759"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736085" w:rsidRPr="00736085" w:rsidRDefault="00736085" w:rsidP="00736085">
            <w:pPr>
              <w:jc w:val="center"/>
              <w:rPr>
                <w:sz w:val="22"/>
                <w:szCs w:val="22"/>
              </w:rPr>
            </w:pPr>
            <w:r w:rsidRPr="00736085">
              <w:rPr>
                <w:sz w:val="22"/>
                <w:szCs w:val="22"/>
              </w:rPr>
              <w:t>Адрес многоквартирного дома</w:t>
            </w:r>
          </w:p>
        </w:tc>
        <w:tc>
          <w:tcPr>
            <w:tcW w:w="640" w:type="dxa"/>
            <w:tcBorders>
              <w:top w:val="single" w:sz="8" w:space="0" w:color="auto"/>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Год</w:t>
            </w:r>
          </w:p>
        </w:tc>
        <w:tc>
          <w:tcPr>
            <w:tcW w:w="496"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center"/>
            <w:hideMark/>
          </w:tcPr>
          <w:p w:rsidR="00736085" w:rsidRPr="00736085" w:rsidRDefault="00736085" w:rsidP="00736085">
            <w:pPr>
              <w:jc w:val="center"/>
              <w:rPr>
                <w:sz w:val="22"/>
                <w:szCs w:val="22"/>
              </w:rPr>
            </w:pPr>
            <w:r w:rsidRPr="00736085">
              <w:rPr>
                <w:sz w:val="22"/>
                <w:szCs w:val="22"/>
              </w:rPr>
              <w:t>% износа</w:t>
            </w:r>
          </w:p>
        </w:tc>
        <w:tc>
          <w:tcPr>
            <w:tcW w:w="814"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center"/>
            <w:hideMark/>
          </w:tcPr>
          <w:p w:rsidR="00736085" w:rsidRPr="00736085" w:rsidRDefault="00736085" w:rsidP="00736085">
            <w:pPr>
              <w:jc w:val="center"/>
              <w:rPr>
                <w:sz w:val="22"/>
                <w:szCs w:val="22"/>
              </w:rPr>
            </w:pPr>
            <w:r w:rsidRPr="00736085">
              <w:rPr>
                <w:sz w:val="22"/>
                <w:szCs w:val="22"/>
              </w:rPr>
              <w:t>Материал стен</w:t>
            </w:r>
          </w:p>
        </w:tc>
        <w:tc>
          <w:tcPr>
            <w:tcW w:w="424"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bottom"/>
            <w:hideMark/>
          </w:tcPr>
          <w:p w:rsidR="00736085" w:rsidRPr="00736085" w:rsidRDefault="00736085" w:rsidP="00736085">
            <w:pPr>
              <w:jc w:val="center"/>
              <w:rPr>
                <w:sz w:val="22"/>
                <w:szCs w:val="22"/>
              </w:rPr>
            </w:pPr>
            <w:r w:rsidRPr="00736085">
              <w:rPr>
                <w:sz w:val="22"/>
                <w:szCs w:val="22"/>
              </w:rPr>
              <w:t>Количество этажей</w:t>
            </w:r>
          </w:p>
        </w:tc>
        <w:tc>
          <w:tcPr>
            <w:tcW w:w="424"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bottom"/>
            <w:hideMark/>
          </w:tcPr>
          <w:p w:rsidR="00736085" w:rsidRPr="00736085" w:rsidRDefault="00736085" w:rsidP="00736085">
            <w:pPr>
              <w:jc w:val="center"/>
              <w:rPr>
                <w:sz w:val="22"/>
                <w:szCs w:val="22"/>
              </w:rPr>
            </w:pPr>
            <w:r w:rsidRPr="00736085">
              <w:rPr>
                <w:sz w:val="22"/>
                <w:szCs w:val="22"/>
              </w:rPr>
              <w:t>Количество подъездов</w:t>
            </w:r>
          </w:p>
        </w:tc>
        <w:tc>
          <w:tcPr>
            <w:tcW w:w="721"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bottom"/>
            <w:hideMark/>
          </w:tcPr>
          <w:p w:rsidR="00736085" w:rsidRPr="00736085" w:rsidRDefault="00736085" w:rsidP="00736085">
            <w:pPr>
              <w:jc w:val="center"/>
              <w:rPr>
                <w:sz w:val="22"/>
                <w:szCs w:val="22"/>
              </w:rPr>
            </w:pPr>
            <w:r w:rsidRPr="00736085">
              <w:rPr>
                <w:sz w:val="22"/>
                <w:szCs w:val="22"/>
              </w:rPr>
              <w:t>Общая площадь многоквартирного дома, всего, кв. м</w:t>
            </w:r>
          </w:p>
        </w:tc>
        <w:tc>
          <w:tcPr>
            <w:tcW w:w="367"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bottom"/>
            <w:hideMark/>
          </w:tcPr>
          <w:p w:rsidR="00736085" w:rsidRPr="00736085" w:rsidRDefault="00736085" w:rsidP="00736085">
            <w:pPr>
              <w:jc w:val="center"/>
              <w:rPr>
                <w:sz w:val="22"/>
                <w:szCs w:val="22"/>
              </w:rPr>
            </w:pPr>
            <w:r w:rsidRPr="00736085">
              <w:rPr>
                <w:sz w:val="22"/>
                <w:szCs w:val="22"/>
              </w:rPr>
              <w:t>количество квартир</w:t>
            </w:r>
          </w:p>
        </w:tc>
        <w:tc>
          <w:tcPr>
            <w:tcW w:w="1758" w:type="dxa"/>
            <w:tcBorders>
              <w:top w:val="single" w:sz="8" w:space="0" w:color="auto"/>
              <w:left w:val="nil"/>
              <w:bottom w:val="single" w:sz="8" w:space="0" w:color="auto"/>
              <w:right w:val="single" w:sz="8" w:space="0" w:color="auto"/>
            </w:tcBorders>
            <w:shd w:val="clear" w:color="000000" w:fill="FFFFFF"/>
            <w:vAlign w:val="bottom"/>
            <w:hideMark/>
          </w:tcPr>
          <w:p w:rsidR="00736085" w:rsidRPr="00736085" w:rsidRDefault="00736085" w:rsidP="00736085">
            <w:pPr>
              <w:jc w:val="center"/>
              <w:rPr>
                <w:sz w:val="22"/>
                <w:szCs w:val="22"/>
              </w:rPr>
            </w:pPr>
            <w:r w:rsidRPr="00736085">
              <w:rPr>
                <w:sz w:val="22"/>
                <w:szCs w:val="22"/>
              </w:rPr>
              <w:t>Площадь помещений многоквартирного дома</w:t>
            </w:r>
          </w:p>
        </w:tc>
      </w:tr>
      <w:tr w:rsidR="00736085" w:rsidRPr="00736085" w:rsidTr="00492E92">
        <w:trPr>
          <w:trHeight w:val="300"/>
        </w:trPr>
        <w:tc>
          <w:tcPr>
            <w:tcW w:w="777" w:type="dxa"/>
            <w:vMerge/>
            <w:tcBorders>
              <w:top w:val="single" w:sz="8" w:space="0" w:color="auto"/>
              <w:left w:val="single" w:sz="8" w:space="0" w:color="auto"/>
              <w:bottom w:val="single" w:sz="8" w:space="0" w:color="000000"/>
              <w:right w:val="single" w:sz="8" w:space="0" w:color="auto"/>
            </w:tcBorders>
            <w:vAlign w:val="center"/>
            <w:hideMark/>
          </w:tcPr>
          <w:p w:rsidR="00736085" w:rsidRPr="00736085" w:rsidRDefault="00736085" w:rsidP="00736085">
            <w:pPr>
              <w:rPr>
                <w:sz w:val="22"/>
                <w:szCs w:val="22"/>
              </w:rPr>
            </w:pPr>
          </w:p>
        </w:tc>
        <w:tc>
          <w:tcPr>
            <w:tcW w:w="2759" w:type="dxa"/>
            <w:vMerge/>
            <w:tcBorders>
              <w:top w:val="single" w:sz="8" w:space="0" w:color="auto"/>
              <w:left w:val="single" w:sz="8" w:space="0" w:color="auto"/>
              <w:bottom w:val="single" w:sz="8" w:space="0" w:color="000000"/>
              <w:right w:val="single" w:sz="8" w:space="0" w:color="auto"/>
            </w:tcBorders>
            <w:vAlign w:val="center"/>
            <w:hideMark/>
          </w:tcPr>
          <w:p w:rsidR="00736085" w:rsidRPr="00736085" w:rsidRDefault="00736085" w:rsidP="00736085">
            <w:pPr>
              <w:rPr>
                <w:sz w:val="22"/>
                <w:szCs w:val="22"/>
              </w:rPr>
            </w:pPr>
          </w:p>
        </w:tc>
        <w:tc>
          <w:tcPr>
            <w:tcW w:w="640"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 </w:t>
            </w:r>
          </w:p>
        </w:tc>
        <w:tc>
          <w:tcPr>
            <w:tcW w:w="496" w:type="dxa"/>
            <w:vMerge/>
            <w:tcBorders>
              <w:top w:val="single" w:sz="8" w:space="0" w:color="auto"/>
              <w:left w:val="single" w:sz="8" w:space="0" w:color="auto"/>
              <w:bottom w:val="single" w:sz="8" w:space="0" w:color="000000"/>
              <w:right w:val="single" w:sz="8" w:space="0" w:color="auto"/>
            </w:tcBorders>
            <w:vAlign w:val="center"/>
            <w:hideMark/>
          </w:tcPr>
          <w:p w:rsidR="00736085" w:rsidRPr="00736085" w:rsidRDefault="00736085" w:rsidP="00736085">
            <w:pPr>
              <w:rPr>
                <w:sz w:val="22"/>
                <w:szCs w:val="22"/>
              </w:rPr>
            </w:pPr>
          </w:p>
        </w:tc>
        <w:tc>
          <w:tcPr>
            <w:tcW w:w="814" w:type="dxa"/>
            <w:vMerge/>
            <w:tcBorders>
              <w:top w:val="single" w:sz="8" w:space="0" w:color="auto"/>
              <w:left w:val="single" w:sz="8" w:space="0" w:color="auto"/>
              <w:bottom w:val="single" w:sz="8" w:space="0" w:color="000000"/>
              <w:right w:val="single" w:sz="8" w:space="0" w:color="auto"/>
            </w:tcBorders>
            <w:vAlign w:val="center"/>
            <w:hideMark/>
          </w:tcPr>
          <w:p w:rsidR="00736085" w:rsidRPr="00736085" w:rsidRDefault="00736085" w:rsidP="00736085">
            <w:pPr>
              <w:rPr>
                <w:sz w:val="22"/>
                <w:szCs w:val="22"/>
              </w:rPr>
            </w:pPr>
          </w:p>
        </w:tc>
        <w:tc>
          <w:tcPr>
            <w:tcW w:w="424" w:type="dxa"/>
            <w:vMerge/>
            <w:tcBorders>
              <w:top w:val="single" w:sz="8" w:space="0" w:color="auto"/>
              <w:left w:val="single" w:sz="8" w:space="0" w:color="auto"/>
              <w:bottom w:val="single" w:sz="8" w:space="0" w:color="000000"/>
              <w:right w:val="single" w:sz="8" w:space="0" w:color="auto"/>
            </w:tcBorders>
            <w:vAlign w:val="center"/>
            <w:hideMark/>
          </w:tcPr>
          <w:p w:rsidR="00736085" w:rsidRPr="00736085" w:rsidRDefault="00736085" w:rsidP="00736085">
            <w:pPr>
              <w:rPr>
                <w:sz w:val="22"/>
                <w:szCs w:val="22"/>
              </w:rPr>
            </w:pPr>
          </w:p>
        </w:tc>
        <w:tc>
          <w:tcPr>
            <w:tcW w:w="424" w:type="dxa"/>
            <w:vMerge/>
            <w:tcBorders>
              <w:top w:val="single" w:sz="8" w:space="0" w:color="auto"/>
              <w:left w:val="single" w:sz="8" w:space="0" w:color="auto"/>
              <w:bottom w:val="single" w:sz="8" w:space="0" w:color="000000"/>
              <w:right w:val="single" w:sz="8" w:space="0" w:color="auto"/>
            </w:tcBorders>
            <w:vAlign w:val="center"/>
            <w:hideMark/>
          </w:tcPr>
          <w:p w:rsidR="00736085" w:rsidRPr="00736085" w:rsidRDefault="00736085" w:rsidP="00736085">
            <w:pPr>
              <w:rPr>
                <w:sz w:val="22"/>
                <w:szCs w:val="22"/>
              </w:rPr>
            </w:pPr>
          </w:p>
        </w:tc>
        <w:tc>
          <w:tcPr>
            <w:tcW w:w="721" w:type="dxa"/>
            <w:vMerge/>
            <w:tcBorders>
              <w:top w:val="single" w:sz="8" w:space="0" w:color="auto"/>
              <w:left w:val="single" w:sz="8" w:space="0" w:color="auto"/>
              <w:bottom w:val="single" w:sz="8" w:space="0" w:color="000000"/>
              <w:right w:val="single" w:sz="8" w:space="0" w:color="auto"/>
            </w:tcBorders>
            <w:vAlign w:val="center"/>
            <w:hideMark/>
          </w:tcPr>
          <w:p w:rsidR="00736085" w:rsidRPr="00736085" w:rsidRDefault="00736085" w:rsidP="00736085">
            <w:pPr>
              <w:rPr>
                <w:sz w:val="22"/>
                <w:szCs w:val="22"/>
              </w:rPr>
            </w:pPr>
          </w:p>
        </w:tc>
        <w:tc>
          <w:tcPr>
            <w:tcW w:w="367" w:type="dxa"/>
            <w:vMerge/>
            <w:tcBorders>
              <w:top w:val="single" w:sz="8" w:space="0" w:color="auto"/>
              <w:left w:val="single" w:sz="8" w:space="0" w:color="auto"/>
              <w:bottom w:val="single" w:sz="8" w:space="0" w:color="000000"/>
              <w:right w:val="single" w:sz="8" w:space="0" w:color="auto"/>
            </w:tcBorders>
            <w:vAlign w:val="center"/>
            <w:hideMark/>
          </w:tcPr>
          <w:p w:rsidR="00736085" w:rsidRPr="00736085" w:rsidRDefault="00736085" w:rsidP="00736085">
            <w:pPr>
              <w:rPr>
                <w:sz w:val="22"/>
                <w:szCs w:val="22"/>
              </w:rPr>
            </w:pPr>
          </w:p>
        </w:tc>
        <w:tc>
          <w:tcPr>
            <w:tcW w:w="1758" w:type="dxa"/>
            <w:tcBorders>
              <w:top w:val="nil"/>
              <w:left w:val="nil"/>
              <w:bottom w:val="single" w:sz="8" w:space="0" w:color="auto"/>
              <w:right w:val="single" w:sz="8" w:space="0" w:color="auto"/>
            </w:tcBorders>
            <w:shd w:val="clear" w:color="000000" w:fill="FFFFFF"/>
            <w:vAlign w:val="bottom"/>
            <w:hideMark/>
          </w:tcPr>
          <w:p w:rsidR="00736085" w:rsidRPr="00736085" w:rsidRDefault="00736085" w:rsidP="00736085">
            <w:pPr>
              <w:jc w:val="center"/>
              <w:rPr>
                <w:sz w:val="22"/>
                <w:szCs w:val="22"/>
              </w:rPr>
            </w:pPr>
            <w:r w:rsidRPr="00736085">
              <w:rPr>
                <w:sz w:val="22"/>
                <w:szCs w:val="22"/>
              </w:rPr>
              <w:t> </w:t>
            </w:r>
          </w:p>
        </w:tc>
      </w:tr>
      <w:tr w:rsidR="00736085" w:rsidRPr="00736085" w:rsidTr="00492E92">
        <w:trPr>
          <w:trHeight w:val="1450"/>
        </w:trPr>
        <w:tc>
          <w:tcPr>
            <w:tcW w:w="777" w:type="dxa"/>
            <w:vMerge/>
            <w:tcBorders>
              <w:top w:val="single" w:sz="8" w:space="0" w:color="auto"/>
              <w:left w:val="single" w:sz="8" w:space="0" w:color="auto"/>
              <w:bottom w:val="single" w:sz="8" w:space="0" w:color="000000"/>
              <w:right w:val="single" w:sz="8" w:space="0" w:color="auto"/>
            </w:tcBorders>
            <w:vAlign w:val="center"/>
            <w:hideMark/>
          </w:tcPr>
          <w:p w:rsidR="00736085" w:rsidRPr="00736085" w:rsidRDefault="00736085" w:rsidP="00736085">
            <w:pPr>
              <w:rPr>
                <w:sz w:val="22"/>
                <w:szCs w:val="22"/>
              </w:rPr>
            </w:pPr>
          </w:p>
        </w:tc>
        <w:tc>
          <w:tcPr>
            <w:tcW w:w="2759" w:type="dxa"/>
            <w:vMerge/>
            <w:tcBorders>
              <w:top w:val="single" w:sz="8" w:space="0" w:color="auto"/>
              <w:left w:val="single" w:sz="8" w:space="0" w:color="auto"/>
              <w:bottom w:val="single" w:sz="8" w:space="0" w:color="000000"/>
              <w:right w:val="single" w:sz="8" w:space="0" w:color="auto"/>
            </w:tcBorders>
            <w:vAlign w:val="center"/>
            <w:hideMark/>
          </w:tcPr>
          <w:p w:rsidR="00736085" w:rsidRPr="00736085" w:rsidRDefault="00736085" w:rsidP="00736085">
            <w:pPr>
              <w:rPr>
                <w:sz w:val="22"/>
                <w:szCs w:val="22"/>
              </w:rPr>
            </w:pPr>
          </w:p>
        </w:tc>
        <w:tc>
          <w:tcPr>
            <w:tcW w:w="640" w:type="dxa"/>
            <w:tcBorders>
              <w:top w:val="nil"/>
              <w:left w:val="nil"/>
              <w:bottom w:val="single" w:sz="8" w:space="0" w:color="auto"/>
              <w:right w:val="single" w:sz="8" w:space="0" w:color="auto"/>
            </w:tcBorders>
            <w:shd w:val="clear" w:color="000000" w:fill="FFFFFF"/>
            <w:textDirection w:val="btLr"/>
            <w:vAlign w:val="bottom"/>
            <w:hideMark/>
          </w:tcPr>
          <w:p w:rsidR="00736085" w:rsidRPr="00736085" w:rsidRDefault="00736085" w:rsidP="00736085">
            <w:pPr>
              <w:jc w:val="center"/>
              <w:rPr>
                <w:sz w:val="22"/>
                <w:szCs w:val="22"/>
              </w:rPr>
            </w:pPr>
            <w:r w:rsidRPr="00736085">
              <w:rPr>
                <w:sz w:val="22"/>
                <w:szCs w:val="22"/>
              </w:rPr>
              <w:t xml:space="preserve"> ввода в эксплуатацию</w:t>
            </w:r>
          </w:p>
        </w:tc>
        <w:tc>
          <w:tcPr>
            <w:tcW w:w="496" w:type="dxa"/>
            <w:vMerge/>
            <w:tcBorders>
              <w:top w:val="single" w:sz="8" w:space="0" w:color="auto"/>
              <w:left w:val="single" w:sz="8" w:space="0" w:color="auto"/>
              <w:bottom w:val="single" w:sz="8" w:space="0" w:color="000000"/>
              <w:right w:val="single" w:sz="8" w:space="0" w:color="auto"/>
            </w:tcBorders>
            <w:vAlign w:val="center"/>
            <w:hideMark/>
          </w:tcPr>
          <w:p w:rsidR="00736085" w:rsidRPr="00736085" w:rsidRDefault="00736085" w:rsidP="00736085">
            <w:pPr>
              <w:rPr>
                <w:sz w:val="22"/>
                <w:szCs w:val="22"/>
              </w:rPr>
            </w:pPr>
          </w:p>
        </w:tc>
        <w:tc>
          <w:tcPr>
            <w:tcW w:w="814" w:type="dxa"/>
            <w:vMerge/>
            <w:tcBorders>
              <w:top w:val="single" w:sz="8" w:space="0" w:color="auto"/>
              <w:left w:val="single" w:sz="8" w:space="0" w:color="auto"/>
              <w:bottom w:val="single" w:sz="8" w:space="0" w:color="000000"/>
              <w:right w:val="single" w:sz="8" w:space="0" w:color="auto"/>
            </w:tcBorders>
            <w:vAlign w:val="center"/>
            <w:hideMark/>
          </w:tcPr>
          <w:p w:rsidR="00736085" w:rsidRPr="00736085" w:rsidRDefault="00736085" w:rsidP="00736085">
            <w:pPr>
              <w:rPr>
                <w:sz w:val="22"/>
                <w:szCs w:val="22"/>
              </w:rPr>
            </w:pPr>
          </w:p>
        </w:tc>
        <w:tc>
          <w:tcPr>
            <w:tcW w:w="424" w:type="dxa"/>
            <w:vMerge/>
            <w:tcBorders>
              <w:top w:val="single" w:sz="8" w:space="0" w:color="auto"/>
              <w:left w:val="single" w:sz="8" w:space="0" w:color="auto"/>
              <w:bottom w:val="single" w:sz="8" w:space="0" w:color="000000"/>
              <w:right w:val="single" w:sz="8" w:space="0" w:color="auto"/>
            </w:tcBorders>
            <w:vAlign w:val="center"/>
            <w:hideMark/>
          </w:tcPr>
          <w:p w:rsidR="00736085" w:rsidRPr="00736085" w:rsidRDefault="00736085" w:rsidP="00736085">
            <w:pPr>
              <w:rPr>
                <w:sz w:val="22"/>
                <w:szCs w:val="22"/>
              </w:rPr>
            </w:pPr>
          </w:p>
        </w:tc>
        <w:tc>
          <w:tcPr>
            <w:tcW w:w="424" w:type="dxa"/>
            <w:vMerge/>
            <w:tcBorders>
              <w:top w:val="single" w:sz="8" w:space="0" w:color="auto"/>
              <w:left w:val="single" w:sz="8" w:space="0" w:color="auto"/>
              <w:bottom w:val="single" w:sz="8" w:space="0" w:color="000000"/>
              <w:right w:val="single" w:sz="8" w:space="0" w:color="auto"/>
            </w:tcBorders>
            <w:vAlign w:val="center"/>
            <w:hideMark/>
          </w:tcPr>
          <w:p w:rsidR="00736085" w:rsidRPr="00736085" w:rsidRDefault="00736085" w:rsidP="00736085">
            <w:pPr>
              <w:rPr>
                <w:sz w:val="22"/>
                <w:szCs w:val="22"/>
              </w:rPr>
            </w:pPr>
          </w:p>
        </w:tc>
        <w:tc>
          <w:tcPr>
            <w:tcW w:w="721" w:type="dxa"/>
            <w:vMerge/>
            <w:tcBorders>
              <w:top w:val="single" w:sz="8" w:space="0" w:color="auto"/>
              <w:left w:val="single" w:sz="8" w:space="0" w:color="auto"/>
              <w:bottom w:val="single" w:sz="8" w:space="0" w:color="000000"/>
              <w:right w:val="single" w:sz="8" w:space="0" w:color="auto"/>
            </w:tcBorders>
            <w:vAlign w:val="center"/>
            <w:hideMark/>
          </w:tcPr>
          <w:p w:rsidR="00736085" w:rsidRPr="00736085" w:rsidRDefault="00736085" w:rsidP="00736085">
            <w:pPr>
              <w:rPr>
                <w:sz w:val="22"/>
                <w:szCs w:val="22"/>
              </w:rPr>
            </w:pPr>
          </w:p>
        </w:tc>
        <w:tc>
          <w:tcPr>
            <w:tcW w:w="367" w:type="dxa"/>
            <w:vMerge/>
            <w:tcBorders>
              <w:top w:val="single" w:sz="8" w:space="0" w:color="auto"/>
              <w:left w:val="single" w:sz="8" w:space="0" w:color="auto"/>
              <w:bottom w:val="single" w:sz="8" w:space="0" w:color="000000"/>
              <w:right w:val="single" w:sz="8" w:space="0" w:color="auto"/>
            </w:tcBorders>
            <w:vAlign w:val="center"/>
            <w:hideMark/>
          </w:tcPr>
          <w:p w:rsidR="00736085" w:rsidRPr="00736085" w:rsidRDefault="00736085" w:rsidP="00736085">
            <w:pPr>
              <w:rPr>
                <w:sz w:val="22"/>
                <w:szCs w:val="22"/>
              </w:rPr>
            </w:pPr>
          </w:p>
        </w:tc>
        <w:tc>
          <w:tcPr>
            <w:tcW w:w="1758" w:type="dxa"/>
            <w:tcBorders>
              <w:top w:val="nil"/>
              <w:left w:val="nil"/>
              <w:bottom w:val="single" w:sz="8" w:space="0" w:color="auto"/>
              <w:right w:val="single" w:sz="8" w:space="0" w:color="auto"/>
            </w:tcBorders>
            <w:shd w:val="clear" w:color="000000" w:fill="FFFFFF"/>
            <w:textDirection w:val="btLr"/>
            <w:vAlign w:val="bottom"/>
            <w:hideMark/>
          </w:tcPr>
          <w:p w:rsidR="00736085" w:rsidRPr="00736085" w:rsidRDefault="00736085" w:rsidP="00736085">
            <w:pPr>
              <w:jc w:val="center"/>
              <w:rPr>
                <w:sz w:val="22"/>
                <w:szCs w:val="22"/>
              </w:rPr>
            </w:pPr>
            <w:r w:rsidRPr="00736085">
              <w:rPr>
                <w:sz w:val="22"/>
                <w:szCs w:val="22"/>
              </w:rPr>
              <w:t>всего, кв. м</w:t>
            </w:r>
          </w:p>
        </w:tc>
      </w:tr>
      <w:tr w:rsidR="00736085" w:rsidRPr="00736085" w:rsidTr="00492E92">
        <w:trPr>
          <w:trHeight w:val="300"/>
        </w:trPr>
        <w:tc>
          <w:tcPr>
            <w:tcW w:w="777" w:type="dxa"/>
            <w:tcBorders>
              <w:top w:val="nil"/>
              <w:left w:val="single" w:sz="8" w:space="0" w:color="auto"/>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1</w:t>
            </w:r>
          </w:p>
        </w:tc>
        <w:tc>
          <w:tcPr>
            <w:tcW w:w="2759"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2</w:t>
            </w:r>
          </w:p>
        </w:tc>
        <w:tc>
          <w:tcPr>
            <w:tcW w:w="640"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3</w:t>
            </w:r>
          </w:p>
        </w:tc>
        <w:tc>
          <w:tcPr>
            <w:tcW w:w="496"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4</w:t>
            </w:r>
          </w:p>
        </w:tc>
        <w:tc>
          <w:tcPr>
            <w:tcW w:w="814"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5</w:t>
            </w:r>
          </w:p>
        </w:tc>
        <w:tc>
          <w:tcPr>
            <w:tcW w:w="424"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6</w:t>
            </w:r>
          </w:p>
        </w:tc>
        <w:tc>
          <w:tcPr>
            <w:tcW w:w="424"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7</w:t>
            </w:r>
          </w:p>
        </w:tc>
        <w:tc>
          <w:tcPr>
            <w:tcW w:w="721"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8</w:t>
            </w:r>
          </w:p>
        </w:tc>
        <w:tc>
          <w:tcPr>
            <w:tcW w:w="367"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9</w:t>
            </w:r>
          </w:p>
        </w:tc>
        <w:tc>
          <w:tcPr>
            <w:tcW w:w="1758"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10</w:t>
            </w:r>
          </w:p>
        </w:tc>
      </w:tr>
      <w:tr w:rsidR="00736085" w:rsidRPr="00736085" w:rsidTr="00492E92">
        <w:trPr>
          <w:trHeight w:val="300"/>
        </w:trPr>
        <w:tc>
          <w:tcPr>
            <w:tcW w:w="777" w:type="dxa"/>
            <w:tcBorders>
              <w:top w:val="nil"/>
              <w:left w:val="single" w:sz="8" w:space="0" w:color="auto"/>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 </w:t>
            </w:r>
          </w:p>
        </w:tc>
        <w:tc>
          <w:tcPr>
            <w:tcW w:w="2759"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п</w:t>
            </w:r>
            <w:proofErr w:type="gramStart"/>
            <w:r w:rsidRPr="00736085">
              <w:rPr>
                <w:sz w:val="22"/>
                <w:szCs w:val="22"/>
              </w:rPr>
              <w:t>.С</w:t>
            </w:r>
            <w:proofErr w:type="gramEnd"/>
            <w:r w:rsidRPr="00736085">
              <w:rPr>
                <w:sz w:val="22"/>
                <w:szCs w:val="22"/>
              </w:rPr>
              <w:t>основка</w:t>
            </w:r>
          </w:p>
        </w:tc>
        <w:tc>
          <w:tcPr>
            <w:tcW w:w="640"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 </w:t>
            </w:r>
          </w:p>
        </w:tc>
        <w:tc>
          <w:tcPr>
            <w:tcW w:w="496"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 </w:t>
            </w:r>
          </w:p>
        </w:tc>
        <w:tc>
          <w:tcPr>
            <w:tcW w:w="814"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 </w:t>
            </w:r>
          </w:p>
        </w:tc>
        <w:tc>
          <w:tcPr>
            <w:tcW w:w="424"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 </w:t>
            </w:r>
          </w:p>
        </w:tc>
        <w:tc>
          <w:tcPr>
            <w:tcW w:w="424"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 </w:t>
            </w:r>
          </w:p>
        </w:tc>
        <w:tc>
          <w:tcPr>
            <w:tcW w:w="721"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 </w:t>
            </w:r>
          </w:p>
        </w:tc>
        <w:tc>
          <w:tcPr>
            <w:tcW w:w="367"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 </w:t>
            </w:r>
          </w:p>
        </w:tc>
        <w:tc>
          <w:tcPr>
            <w:tcW w:w="1758"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 </w:t>
            </w:r>
          </w:p>
        </w:tc>
      </w:tr>
      <w:tr w:rsidR="00736085" w:rsidRPr="00736085" w:rsidTr="00492E92">
        <w:trPr>
          <w:trHeight w:val="820"/>
        </w:trPr>
        <w:tc>
          <w:tcPr>
            <w:tcW w:w="9180" w:type="dxa"/>
            <w:gridSpan w:val="10"/>
            <w:tcBorders>
              <w:top w:val="single" w:sz="8" w:space="0" w:color="auto"/>
              <w:left w:val="single" w:sz="8" w:space="0" w:color="auto"/>
              <w:bottom w:val="single" w:sz="8" w:space="0" w:color="auto"/>
              <w:right w:val="single" w:sz="8" w:space="0" w:color="000000"/>
            </w:tcBorders>
            <w:shd w:val="clear" w:color="000000" w:fill="FFFFFF"/>
            <w:hideMark/>
          </w:tcPr>
          <w:p w:rsidR="00736085" w:rsidRPr="00736085" w:rsidRDefault="00736085" w:rsidP="00736085">
            <w:pPr>
              <w:jc w:val="center"/>
              <w:rPr>
                <w:b/>
                <w:bCs/>
                <w:sz w:val="22"/>
                <w:szCs w:val="22"/>
              </w:rPr>
            </w:pPr>
            <w:r w:rsidRPr="00736085">
              <w:rPr>
                <w:b/>
                <w:bCs/>
                <w:sz w:val="22"/>
                <w:szCs w:val="22"/>
              </w:rPr>
              <w:t>Деревянные рубленные, брусчатые  сборно-щитовые, каркасные дома,  одно- и дву</w:t>
            </w:r>
            <w:proofErr w:type="gramStart"/>
            <w:r w:rsidRPr="00736085">
              <w:rPr>
                <w:b/>
                <w:bCs/>
                <w:sz w:val="22"/>
                <w:szCs w:val="22"/>
              </w:rPr>
              <w:t>х-</w:t>
            </w:r>
            <w:proofErr w:type="gramEnd"/>
            <w:r w:rsidRPr="00736085">
              <w:rPr>
                <w:b/>
                <w:bCs/>
                <w:sz w:val="22"/>
                <w:szCs w:val="22"/>
              </w:rPr>
              <w:t xml:space="preserve"> этажные, с видами благоустройства (печное отопление и (или)электроотопление), с местами общего пользования</w:t>
            </w:r>
          </w:p>
        </w:tc>
      </w:tr>
      <w:tr w:rsidR="00736085" w:rsidRPr="00736085" w:rsidTr="00492E92">
        <w:trPr>
          <w:trHeight w:val="320"/>
        </w:trPr>
        <w:tc>
          <w:tcPr>
            <w:tcW w:w="777" w:type="dxa"/>
            <w:tcBorders>
              <w:top w:val="nil"/>
              <w:left w:val="single" w:sz="8" w:space="0" w:color="auto"/>
              <w:bottom w:val="single" w:sz="8" w:space="0" w:color="auto"/>
              <w:right w:val="single" w:sz="8" w:space="0" w:color="auto"/>
            </w:tcBorders>
            <w:shd w:val="clear" w:color="000000" w:fill="FFFFFF"/>
            <w:noWrap/>
            <w:vAlign w:val="bottom"/>
            <w:hideMark/>
          </w:tcPr>
          <w:p w:rsidR="00736085" w:rsidRPr="00736085" w:rsidRDefault="00736085" w:rsidP="00736085">
            <w:pPr>
              <w:jc w:val="center"/>
            </w:pPr>
            <w:r w:rsidRPr="00736085">
              <w:t>1</w:t>
            </w:r>
          </w:p>
        </w:tc>
        <w:tc>
          <w:tcPr>
            <w:tcW w:w="2759"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rPr>
                <w:sz w:val="22"/>
                <w:szCs w:val="22"/>
              </w:rPr>
            </w:pPr>
            <w:r w:rsidRPr="00736085">
              <w:rPr>
                <w:sz w:val="22"/>
                <w:szCs w:val="22"/>
              </w:rPr>
              <w:t>ул. Советская, д. 13</w:t>
            </w:r>
          </w:p>
        </w:tc>
        <w:tc>
          <w:tcPr>
            <w:tcW w:w="640"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1966</w:t>
            </w:r>
          </w:p>
        </w:tc>
        <w:tc>
          <w:tcPr>
            <w:tcW w:w="496"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44</w:t>
            </w:r>
          </w:p>
        </w:tc>
        <w:tc>
          <w:tcPr>
            <w:tcW w:w="814"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брус</w:t>
            </w:r>
          </w:p>
        </w:tc>
        <w:tc>
          <w:tcPr>
            <w:tcW w:w="424"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2</w:t>
            </w:r>
          </w:p>
        </w:tc>
        <w:tc>
          <w:tcPr>
            <w:tcW w:w="424"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 </w:t>
            </w:r>
          </w:p>
        </w:tc>
        <w:tc>
          <w:tcPr>
            <w:tcW w:w="721"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509,5</w:t>
            </w:r>
          </w:p>
        </w:tc>
        <w:tc>
          <w:tcPr>
            <w:tcW w:w="367"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12</w:t>
            </w:r>
          </w:p>
        </w:tc>
        <w:tc>
          <w:tcPr>
            <w:tcW w:w="1758"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509,5</w:t>
            </w:r>
          </w:p>
        </w:tc>
      </w:tr>
      <w:tr w:rsidR="00736085" w:rsidRPr="00736085" w:rsidTr="00492E92">
        <w:trPr>
          <w:trHeight w:val="300"/>
        </w:trPr>
        <w:tc>
          <w:tcPr>
            <w:tcW w:w="777" w:type="dxa"/>
            <w:tcBorders>
              <w:top w:val="nil"/>
              <w:left w:val="single" w:sz="8" w:space="0" w:color="auto"/>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2</w:t>
            </w:r>
          </w:p>
        </w:tc>
        <w:tc>
          <w:tcPr>
            <w:tcW w:w="2759"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rPr>
                <w:sz w:val="22"/>
                <w:szCs w:val="22"/>
              </w:rPr>
            </w:pPr>
            <w:r w:rsidRPr="00736085">
              <w:rPr>
                <w:sz w:val="22"/>
                <w:szCs w:val="22"/>
              </w:rPr>
              <w:t>ул. Комсомольская, д. 7</w:t>
            </w:r>
          </w:p>
        </w:tc>
        <w:tc>
          <w:tcPr>
            <w:tcW w:w="640"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1965</w:t>
            </w:r>
          </w:p>
        </w:tc>
        <w:tc>
          <w:tcPr>
            <w:tcW w:w="496"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54</w:t>
            </w:r>
          </w:p>
        </w:tc>
        <w:tc>
          <w:tcPr>
            <w:tcW w:w="814"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брус</w:t>
            </w:r>
          </w:p>
        </w:tc>
        <w:tc>
          <w:tcPr>
            <w:tcW w:w="424"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2</w:t>
            </w:r>
          </w:p>
        </w:tc>
        <w:tc>
          <w:tcPr>
            <w:tcW w:w="424"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 </w:t>
            </w:r>
          </w:p>
        </w:tc>
        <w:tc>
          <w:tcPr>
            <w:tcW w:w="721"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500</w:t>
            </w:r>
          </w:p>
        </w:tc>
        <w:tc>
          <w:tcPr>
            <w:tcW w:w="367"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12</w:t>
            </w:r>
          </w:p>
        </w:tc>
        <w:tc>
          <w:tcPr>
            <w:tcW w:w="1758"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500</w:t>
            </w:r>
          </w:p>
        </w:tc>
      </w:tr>
      <w:tr w:rsidR="00736085" w:rsidRPr="00736085" w:rsidTr="00492E92">
        <w:trPr>
          <w:trHeight w:val="320"/>
        </w:trPr>
        <w:tc>
          <w:tcPr>
            <w:tcW w:w="777" w:type="dxa"/>
            <w:tcBorders>
              <w:top w:val="nil"/>
              <w:left w:val="single" w:sz="8" w:space="0" w:color="auto"/>
              <w:bottom w:val="single" w:sz="8" w:space="0" w:color="auto"/>
              <w:right w:val="nil"/>
            </w:tcBorders>
            <w:shd w:val="clear" w:color="000000" w:fill="FFFFFF"/>
            <w:noWrap/>
            <w:vAlign w:val="bottom"/>
            <w:hideMark/>
          </w:tcPr>
          <w:p w:rsidR="00736085" w:rsidRPr="00736085" w:rsidRDefault="00736085" w:rsidP="00736085">
            <w:pPr>
              <w:jc w:val="center"/>
            </w:pPr>
            <w:r w:rsidRPr="00736085">
              <w:t> </w:t>
            </w:r>
          </w:p>
        </w:tc>
        <w:tc>
          <w:tcPr>
            <w:tcW w:w="389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6085" w:rsidRPr="00736085" w:rsidRDefault="00736085" w:rsidP="00736085">
            <w:pPr>
              <w:rPr>
                <w:sz w:val="22"/>
                <w:szCs w:val="22"/>
              </w:rPr>
            </w:pPr>
            <w:r w:rsidRPr="00736085">
              <w:rPr>
                <w:sz w:val="22"/>
                <w:szCs w:val="22"/>
              </w:rPr>
              <w:t>ИТОГО по МО "Сосновское"</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rsidR="00736085" w:rsidRPr="00736085" w:rsidRDefault="00736085" w:rsidP="00736085">
            <w:pPr>
              <w:rPr>
                <w:sz w:val="22"/>
                <w:szCs w:val="22"/>
              </w:rPr>
            </w:pPr>
            <w:r w:rsidRPr="00736085">
              <w:rPr>
                <w:sz w:val="22"/>
                <w:szCs w:val="22"/>
              </w:rPr>
              <w:t> </w:t>
            </w:r>
          </w:p>
        </w:tc>
        <w:tc>
          <w:tcPr>
            <w:tcW w:w="424" w:type="dxa"/>
            <w:tcBorders>
              <w:top w:val="single" w:sz="4" w:space="0" w:color="auto"/>
              <w:left w:val="nil"/>
              <w:bottom w:val="single" w:sz="4" w:space="0" w:color="auto"/>
              <w:right w:val="single" w:sz="4" w:space="0" w:color="auto"/>
            </w:tcBorders>
            <w:shd w:val="clear" w:color="auto" w:fill="auto"/>
            <w:noWrap/>
            <w:vAlign w:val="bottom"/>
            <w:hideMark/>
          </w:tcPr>
          <w:p w:rsidR="00736085" w:rsidRPr="00736085" w:rsidRDefault="00736085" w:rsidP="00736085">
            <w:pPr>
              <w:rPr>
                <w:sz w:val="22"/>
                <w:szCs w:val="22"/>
              </w:rPr>
            </w:pPr>
            <w:r w:rsidRPr="00736085">
              <w:rPr>
                <w:sz w:val="22"/>
                <w:szCs w:val="22"/>
              </w:rPr>
              <w:t> </w:t>
            </w:r>
          </w:p>
        </w:tc>
        <w:tc>
          <w:tcPr>
            <w:tcW w:w="424" w:type="dxa"/>
            <w:tcBorders>
              <w:top w:val="single" w:sz="4" w:space="0" w:color="auto"/>
              <w:left w:val="nil"/>
              <w:bottom w:val="single" w:sz="4" w:space="0" w:color="auto"/>
              <w:right w:val="single" w:sz="4" w:space="0" w:color="auto"/>
            </w:tcBorders>
            <w:shd w:val="clear" w:color="auto" w:fill="auto"/>
            <w:noWrap/>
            <w:vAlign w:val="bottom"/>
            <w:hideMark/>
          </w:tcPr>
          <w:p w:rsidR="00736085" w:rsidRPr="00736085" w:rsidRDefault="00736085" w:rsidP="00736085">
            <w:pPr>
              <w:rPr>
                <w:sz w:val="22"/>
                <w:szCs w:val="22"/>
              </w:rPr>
            </w:pPr>
            <w:r w:rsidRPr="00736085">
              <w:rPr>
                <w:sz w:val="22"/>
                <w:szCs w:val="22"/>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736085" w:rsidRPr="00736085" w:rsidRDefault="00736085" w:rsidP="00736085">
            <w:pPr>
              <w:jc w:val="right"/>
              <w:rPr>
                <w:sz w:val="22"/>
                <w:szCs w:val="22"/>
              </w:rPr>
            </w:pPr>
            <w:r w:rsidRPr="00736085">
              <w:rPr>
                <w:sz w:val="22"/>
                <w:szCs w:val="22"/>
              </w:rPr>
              <w:t>1009,5</w:t>
            </w:r>
          </w:p>
        </w:tc>
        <w:tc>
          <w:tcPr>
            <w:tcW w:w="367" w:type="dxa"/>
            <w:tcBorders>
              <w:top w:val="single" w:sz="4" w:space="0" w:color="auto"/>
              <w:left w:val="nil"/>
              <w:bottom w:val="single" w:sz="4" w:space="0" w:color="auto"/>
              <w:right w:val="single" w:sz="4" w:space="0" w:color="auto"/>
            </w:tcBorders>
            <w:shd w:val="clear" w:color="auto" w:fill="auto"/>
            <w:noWrap/>
            <w:vAlign w:val="bottom"/>
            <w:hideMark/>
          </w:tcPr>
          <w:p w:rsidR="00736085" w:rsidRPr="00736085" w:rsidRDefault="00736085" w:rsidP="00736085">
            <w:pPr>
              <w:rPr>
                <w:sz w:val="22"/>
                <w:szCs w:val="22"/>
              </w:rPr>
            </w:pPr>
            <w:r w:rsidRPr="00736085">
              <w:rPr>
                <w:sz w:val="22"/>
                <w:szCs w:val="22"/>
              </w:rPr>
              <w:t> </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rsidR="00736085" w:rsidRPr="00736085" w:rsidRDefault="00736085" w:rsidP="00736085">
            <w:pPr>
              <w:jc w:val="right"/>
              <w:rPr>
                <w:sz w:val="22"/>
                <w:szCs w:val="22"/>
              </w:rPr>
            </w:pPr>
            <w:r w:rsidRPr="00736085">
              <w:rPr>
                <w:sz w:val="22"/>
                <w:szCs w:val="22"/>
              </w:rPr>
              <w:t>1009,5</w:t>
            </w:r>
          </w:p>
        </w:tc>
      </w:tr>
    </w:tbl>
    <w:p w:rsidR="00736085" w:rsidRPr="00736085" w:rsidRDefault="00736085" w:rsidP="00736085">
      <w:pPr>
        <w:pStyle w:val="ConsPlusNormal"/>
        <w:widowControl/>
        <w:jc w:val="both"/>
        <w:rPr>
          <w:rFonts w:ascii="Times New Roman" w:hAnsi="Times New Roman" w:cs="Times New Roman"/>
          <w:sz w:val="22"/>
          <w:szCs w:val="22"/>
        </w:rPr>
      </w:pPr>
    </w:p>
    <w:p w:rsidR="00736085" w:rsidRPr="00736085" w:rsidRDefault="00736085" w:rsidP="00736085">
      <w:pPr>
        <w:pStyle w:val="a5"/>
        <w:widowControl w:val="0"/>
        <w:spacing w:after="0"/>
        <w:ind w:left="0"/>
        <w:jc w:val="both"/>
        <w:rPr>
          <w:b/>
        </w:rPr>
      </w:pPr>
      <w:r w:rsidRPr="00736085">
        <w:rPr>
          <w:sz w:val="22"/>
          <w:szCs w:val="22"/>
        </w:rPr>
        <w:t xml:space="preserve"> 2.2. Форма конкурса – открытый конкурс по составу участников и по форме подачи заявок</w:t>
      </w:r>
      <w:r w:rsidRPr="00736085">
        <w:t>.</w:t>
      </w:r>
    </w:p>
    <w:p w:rsidR="00736085" w:rsidRPr="00736085" w:rsidRDefault="00736085" w:rsidP="00736085">
      <w:pPr>
        <w:pStyle w:val="21"/>
        <w:spacing w:after="0" w:line="240" w:lineRule="auto"/>
        <w:ind w:firstLine="720"/>
        <w:jc w:val="both"/>
      </w:pPr>
      <w:r w:rsidRPr="00736085">
        <w:tab/>
      </w:r>
    </w:p>
    <w:p w:rsidR="00736085" w:rsidRPr="00736085" w:rsidRDefault="00736085" w:rsidP="00736085">
      <w:pPr>
        <w:pStyle w:val="2"/>
        <w:numPr>
          <w:ilvl w:val="0"/>
          <w:numId w:val="14"/>
        </w:numPr>
        <w:ind w:left="0"/>
        <w:rPr>
          <w:sz w:val="22"/>
          <w:szCs w:val="22"/>
        </w:rPr>
      </w:pPr>
      <w:bookmarkStart w:id="25" w:name="_Toc127936682"/>
      <w:bookmarkStart w:id="26" w:name="_Toc141756729"/>
      <w:r w:rsidRPr="00736085">
        <w:rPr>
          <w:sz w:val="22"/>
          <w:szCs w:val="22"/>
        </w:rPr>
        <w:t>Цель конкурса</w:t>
      </w:r>
      <w:bookmarkEnd w:id="16"/>
      <w:bookmarkEnd w:id="17"/>
      <w:bookmarkEnd w:id="18"/>
      <w:bookmarkEnd w:id="19"/>
      <w:bookmarkEnd w:id="20"/>
      <w:bookmarkEnd w:id="21"/>
      <w:bookmarkEnd w:id="22"/>
      <w:bookmarkEnd w:id="23"/>
      <w:bookmarkEnd w:id="24"/>
      <w:bookmarkEnd w:id="25"/>
      <w:bookmarkEnd w:id="26"/>
    </w:p>
    <w:p w:rsidR="00736085" w:rsidRPr="00736085" w:rsidRDefault="00736085" w:rsidP="00736085">
      <w:pPr>
        <w:pStyle w:val="aff3"/>
        <w:ind w:left="0"/>
        <w:rPr>
          <w:sz w:val="22"/>
          <w:szCs w:val="22"/>
        </w:rPr>
      </w:pPr>
    </w:p>
    <w:p w:rsidR="00736085" w:rsidRPr="00736085" w:rsidRDefault="00736085" w:rsidP="00736085">
      <w:pPr>
        <w:autoSpaceDE w:val="0"/>
        <w:autoSpaceDN w:val="0"/>
        <w:adjustRightInd w:val="0"/>
        <w:ind w:firstLine="709"/>
        <w:jc w:val="both"/>
        <w:rPr>
          <w:sz w:val="22"/>
          <w:szCs w:val="22"/>
        </w:rPr>
      </w:pPr>
      <w:r w:rsidRPr="00736085">
        <w:rPr>
          <w:sz w:val="22"/>
          <w:szCs w:val="22"/>
        </w:rPr>
        <w:t xml:space="preserve">3.1. </w:t>
      </w:r>
      <w:proofErr w:type="gramStart"/>
      <w:r w:rsidRPr="00736085">
        <w:rPr>
          <w:sz w:val="22"/>
          <w:szCs w:val="22"/>
        </w:rPr>
        <w:t>Определение юридических лиц, независимо от организационно-правовой формы, или физических лиц без образования юридического лица (индивидуальных предпринимателей), предложивших за указанный организатором конкурса в конкурсной документации размер платы за содержание и ремонт жилого помещения в течение трёх лет выполнить наибольший по стоимости объем работ и услуг по содержанию и ремонту общего имущества собственников помещений в многоквартирных домах, на право управления, которыми проводится</w:t>
      </w:r>
      <w:proofErr w:type="gramEnd"/>
      <w:r w:rsidRPr="00736085">
        <w:rPr>
          <w:sz w:val="22"/>
          <w:szCs w:val="22"/>
        </w:rPr>
        <w:t xml:space="preserve"> конкурс, а также исполнять иные обязательства, указанные в проекте договора управления многоквартирным домом.</w:t>
      </w:r>
    </w:p>
    <w:p w:rsidR="00736085" w:rsidRPr="00736085" w:rsidRDefault="00736085" w:rsidP="00736085">
      <w:pPr>
        <w:pStyle w:val="a5"/>
        <w:widowControl w:val="0"/>
        <w:spacing w:after="0"/>
        <w:ind w:left="0" w:firstLine="720"/>
        <w:jc w:val="both"/>
        <w:rPr>
          <w:b/>
          <w:sz w:val="22"/>
          <w:szCs w:val="22"/>
        </w:rPr>
      </w:pPr>
    </w:p>
    <w:p w:rsidR="00736085" w:rsidRPr="00736085" w:rsidRDefault="00736085" w:rsidP="00736085">
      <w:pPr>
        <w:pStyle w:val="2"/>
        <w:numPr>
          <w:ilvl w:val="0"/>
          <w:numId w:val="14"/>
        </w:numPr>
        <w:ind w:left="0"/>
        <w:rPr>
          <w:sz w:val="22"/>
          <w:szCs w:val="22"/>
        </w:rPr>
      </w:pPr>
      <w:bookmarkStart w:id="27" w:name="_Toc120630867"/>
      <w:bookmarkStart w:id="28" w:name="_Toc120631142"/>
      <w:bookmarkStart w:id="29" w:name="_Toc120631316"/>
      <w:bookmarkStart w:id="30" w:name="_Toc120631984"/>
      <w:bookmarkStart w:id="31" w:name="_Toc120632398"/>
      <w:bookmarkStart w:id="32" w:name="_Toc120633462"/>
      <w:bookmarkStart w:id="33" w:name="_Toc120634050"/>
      <w:bookmarkStart w:id="34" w:name="_Toc120634351"/>
      <w:bookmarkStart w:id="35" w:name="_Toc120634673"/>
      <w:bookmarkStart w:id="36" w:name="_Toc127936683"/>
      <w:bookmarkStart w:id="37" w:name="_Toc141756730"/>
      <w:r w:rsidRPr="00736085">
        <w:rPr>
          <w:sz w:val="22"/>
          <w:szCs w:val="22"/>
        </w:rPr>
        <w:t>Организатор конкурса</w:t>
      </w:r>
      <w:bookmarkEnd w:id="27"/>
      <w:bookmarkEnd w:id="28"/>
      <w:bookmarkEnd w:id="29"/>
      <w:bookmarkEnd w:id="30"/>
      <w:bookmarkEnd w:id="31"/>
      <w:bookmarkEnd w:id="32"/>
      <w:bookmarkEnd w:id="33"/>
      <w:bookmarkEnd w:id="34"/>
      <w:bookmarkEnd w:id="35"/>
      <w:bookmarkEnd w:id="36"/>
      <w:bookmarkEnd w:id="37"/>
      <w:r w:rsidRPr="00736085">
        <w:rPr>
          <w:sz w:val="22"/>
          <w:szCs w:val="22"/>
        </w:rPr>
        <w:t xml:space="preserve"> </w:t>
      </w:r>
    </w:p>
    <w:p w:rsidR="00736085" w:rsidRPr="00736085" w:rsidRDefault="00736085" w:rsidP="00736085">
      <w:pPr>
        <w:pStyle w:val="aff3"/>
        <w:ind w:left="0"/>
        <w:rPr>
          <w:sz w:val="22"/>
          <w:szCs w:val="22"/>
        </w:rPr>
      </w:pPr>
    </w:p>
    <w:p w:rsidR="00736085" w:rsidRPr="00736085" w:rsidRDefault="00736085" w:rsidP="00736085">
      <w:pPr>
        <w:ind w:firstLine="720"/>
        <w:jc w:val="both"/>
        <w:rPr>
          <w:sz w:val="22"/>
          <w:szCs w:val="22"/>
        </w:rPr>
      </w:pPr>
      <w:r w:rsidRPr="00736085">
        <w:rPr>
          <w:sz w:val="22"/>
          <w:szCs w:val="22"/>
        </w:rPr>
        <w:t xml:space="preserve">4.1. </w:t>
      </w:r>
      <w:bookmarkStart w:id="38" w:name="_Toc120630868"/>
      <w:bookmarkStart w:id="39" w:name="_Toc120631143"/>
      <w:bookmarkStart w:id="40" w:name="_Toc120631317"/>
      <w:bookmarkStart w:id="41" w:name="_Toc120631985"/>
      <w:bookmarkStart w:id="42" w:name="_Toc120632399"/>
      <w:bookmarkStart w:id="43" w:name="_Toc120633463"/>
      <w:bookmarkStart w:id="44" w:name="_Toc120634051"/>
      <w:bookmarkStart w:id="45" w:name="_Toc120634352"/>
      <w:bookmarkStart w:id="46" w:name="_Toc120634674"/>
      <w:bookmarkStart w:id="47" w:name="_Toc127936684"/>
      <w:bookmarkStart w:id="48" w:name="_Toc141756731"/>
      <w:r w:rsidRPr="00736085">
        <w:rPr>
          <w:sz w:val="22"/>
          <w:szCs w:val="22"/>
        </w:rPr>
        <w:t>Организатор конкурса</w:t>
      </w:r>
      <w:r w:rsidRPr="00736085">
        <w:rPr>
          <w:b/>
          <w:sz w:val="22"/>
          <w:szCs w:val="22"/>
        </w:rPr>
        <w:t xml:space="preserve"> – </w:t>
      </w:r>
      <w:r w:rsidRPr="00736085">
        <w:rPr>
          <w:sz w:val="22"/>
          <w:szCs w:val="22"/>
        </w:rPr>
        <w:t xml:space="preserve"> администрация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w:t>
      </w:r>
    </w:p>
    <w:bookmarkEnd w:id="38"/>
    <w:bookmarkEnd w:id="39"/>
    <w:bookmarkEnd w:id="40"/>
    <w:bookmarkEnd w:id="41"/>
    <w:bookmarkEnd w:id="42"/>
    <w:bookmarkEnd w:id="43"/>
    <w:bookmarkEnd w:id="44"/>
    <w:bookmarkEnd w:id="45"/>
    <w:bookmarkEnd w:id="46"/>
    <w:bookmarkEnd w:id="47"/>
    <w:bookmarkEnd w:id="48"/>
    <w:p w:rsidR="00736085" w:rsidRPr="00736085" w:rsidRDefault="00736085" w:rsidP="00736085">
      <w:pPr>
        <w:pStyle w:val="2"/>
        <w:numPr>
          <w:ilvl w:val="0"/>
          <w:numId w:val="14"/>
        </w:numPr>
        <w:ind w:left="0"/>
        <w:rPr>
          <w:sz w:val="22"/>
          <w:szCs w:val="22"/>
        </w:rPr>
      </w:pPr>
      <w:r w:rsidRPr="00736085">
        <w:rPr>
          <w:sz w:val="22"/>
          <w:szCs w:val="22"/>
        </w:rPr>
        <w:t>Объект конкурса</w:t>
      </w:r>
    </w:p>
    <w:p w:rsidR="00736085" w:rsidRPr="00736085" w:rsidRDefault="00736085" w:rsidP="00736085">
      <w:pPr>
        <w:pStyle w:val="aff3"/>
        <w:ind w:left="0"/>
        <w:rPr>
          <w:sz w:val="22"/>
          <w:szCs w:val="22"/>
        </w:rPr>
      </w:pPr>
    </w:p>
    <w:p w:rsidR="00736085" w:rsidRPr="00736085" w:rsidRDefault="00736085" w:rsidP="00736085">
      <w:pPr>
        <w:pStyle w:val="21"/>
        <w:spacing w:after="0" w:line="240" w:lineRule="auto"/>
        <w:ind w:firstLine="720"/>
        <w:jc w:val="both"/>
        <w:rPr>
          <w:sz w:val="22"/>
          <w:szCs w:val="22"/>
        </w:rPr>
      </w:pPr>
      <w:r w:rsidRPr="00736085">
        <w:rPr>
          <w:sz w:val="22"/>
          <w:szCs w:val="22"/>
        </w:rPr>
        <w:t xml:space="preserve">5.1. Объект конкурса – общее имущество собственников помещений в многоквартирном доме, на право </w:t>
      </w:r>
      <w:proofErr w:type="gramStart"/>
      <w:r w:rsidRPr="00736085">
        <w:rPr>
          <w:sz w:val="22"/>
          <w:szCs w:val="22"/>
        </w:rPr>
        <w:t>управления</w:t>
      </w:r>
      <w:proofErr w:type="gramEnd"/>
      <w:r w:rsidRPr="00736085">
        <w:rPr>
          <w:sz w:val="22"/>
          <w:szCs w:val="22"/>
        </w:rPr>
        <w:t xml:space="preserve"> которым проводится конкурс</w:t>
      </w:r>
      <w:bookmarkStart w:id="49" w:name="_Toc120630869"/>
      <w:bookmarkStart w:id="50" w:name="_Toc120631144"/>
      <w:bookmarkStart w:id="51" w:name="_Toc120631318"/>
      <w:bookmarkStart w:id="52" w:name="_Toc120631986"/>
      <w:bookmarkStart w:id="53" w:name="_Toc120632400"/>
      <w:bookmarkStart w:id="54" w:name="_Toc120633464"/>
      <w:bookmarkStart w:id="55" w:name="_Toc120634052"/>
      <w:bookmarkStart w:id="56" w:name="_Toc120634353"/>
      <w:bookmarkStart w:id="57" w:name="_Toc120634675"/>
      <w:bookmarkStart w:id="58" w:name="_Toc127936685"/>
      <w:r w:rsidRPr="00736085">
        <w:rPr>
          <w:sz w:val="22"/>
          <w:szCs w:val="22"/>
        </w:rPr>
        <w:t>.</w:t>
      </w:r>
    </w:p>
    <w:p w:rsidR="00736085" w:rsidRPr="00736085" w:rsidRDefault="00736085" w:rsidP="00736085">
      <w:pPr>
        <w:pStyle w:val="21"/>
        <w:spacing w:after="0" w:line="240" w:lineRule="auto"/>
        <w:ind w:firstLine="720"/>
        <w:jc w:val="both"/>
        <w:rPr>
          <w:sz w:val="22"/>
          <w:szCs w:val="22"/>
        </w:rPr>
      </w:pPr>
    </w:p>
    <w:p w:rsidR="00736085" w:rsidRPr="00736085" w:rsidRDefault="00736085" w:rsidP="00736085">
      <w:pPr>
        <w:jc w:val="center"/>
        <w:rPr>
          <w:b/>
          <w:sz w:val="22"/>
          <w:szCs w:val="22"/>
        </w:rPr>
      </w:pPr>
      <w:bookmarkStart w:id="59" w:name="_Toc141756732"/>
      <w:r w:rsidRPr="00736085">
        <w:rPr>
          <w:b/>
          <w:sz w:val="22"/>
          <w:szCs w:val="22"/>
        </w:rPr>
        <w:t xml:space="preserve">6.  Претенденты на участие в конкурсе </w:t>
      </w:r>
      <w:bookmarkEnd w:id="49"/>
      <w:bookmarkEnd w:id="50"/>
      <w:bookmarkEnd w:id="51"/>
      <w:bookmarkEnd w:id="52"/>
      <w:bookmarkEnd w:id="53"/>
      <w:bookmarkEnd w:id="54"/>
      <w:bookmarkEnd w:id="55"/>
      <w:bookmarkEnd w:id="56"/>
      <w:bookmarkEnd w:id="57"/>
      <w:bookmarkEnd w:id="58"/>
      <w:bookmarkEnd w:id="59"/>
      <w:r w:rsidRPr="00736085">
        <w:rPr>
          <w:b/>
          <w:sz w:val="22"/>
          <w:szCs w:val="22"/>
        </w:rPr>
        <w:t>и обязательные требования к ним</w:t>
      </w:r>
    </w:p>
    <w:p w:rsidR="00736085" w:rsidRPr="00736085" w:rsidRDefault="00736085" w:rsidP="00736085">
      <w:pPr>
        <w:jc w:val="center"/>
        <w:rPr>
          <w:b/>
          <w:sz w:val="22"/>
          <w:szCs w:val="22"/>
        </w:rPr>
      </w:pPr>
    </w:p>
    <w:p w:rsidR="00736085" w:rsidRPr="00736085" w:rsidRDefault="00736085" w:rsidP="00736085">
      <w:pPr>
        <w:pStyle w:val="a5"/>
        <w:spacing w:after="0"/>
        <w:ind w:left="0" w:firstLine="720"/>
        <w:jc w:val="both"/>
        <w:rPr>
          <w:b/>
          <w:sz w:val="22"/>
          <w:szCs w:val="22"/>
        </w:rPr>
      </w:pPr>
      <w:r w:rsidRPr="00736085">
        <w:rPr>
          <w:sz w:val="22"/>
          <w:szCs w:val="22"/>
        </w:rPr>
        <w:t xml:space="preserve">6.1. </w:t>
      </w:r>
      <w:proofErr w:type="gramStart"/>
      <w:r w:rsidRPr="00736085">
        <w:rPr>
          <w:sz w:val="22"/>
          <w:szCs w:val="22"/>
        </w:rPr>
        <w:t>Претендентами на участие в конкурсе (далее – Претендент) могут быть юридические лица, независимо от организационно-правовой формы, формы собственности, места нахождения и места происхождения капитала, а также физические лица без образования юридического лица (индивидуальные предприниматели), имеющие профессиональные знания и квалификацию, финансовые средства, материальные и трудовые ресурсы, соответствующий опыт, которым законодательство Российской Федерации не запрещает заниматься соответствующим видом деятельности.</w:t>
      </w:r>
      <w:proofErr w:type="gramEnd"/>
    </w:p>
    <w:p w:rsidR="00736085" w:rsidRPr="00736085" w:rsidRDefault="00736085" w:rsidP="00736085">
      <w:pPr>
        <w:autoSpaceDE w:val="0"/>
        <w:autoSpaceDN w:val="0"/>
        <w:adjustRightInd w:val="0"/>
        <w:ind w:firstLine="720"/>
        <w:jc w:val="both"/>
        <w:rPr>
          <w:sz w:val="22"/>
          <w:szCs w:val="22"/>
        </w:rPr>
      </w:pPr>
      <w:r w:rsidRPr="00736085">
        <w:rPr>
          <w:sz w:val="22"/>
          <w:szCs w:val="22"/>
        </w:rPr>
        <w:t>6.2. При проведении конкурса устанавливаются следующие требования к Претендентам:</w:t>
      </w:r>
    </w:p>
    <w:p w:rsidR="00736085" w:rsidRPr="00736085" w:rsidRDefault="00736085" w:rsidP="00736085">
      <w:pPr>
        <w:autoSpaceDE w:val="0"/>
        <w:autoSpaceDN w:val="0"/>
        <w:adjustRightInd w:val="0"/>
        <w:ind w:firstLine="720"/>
        <w:jc w:val="both"/>
        <w:rPr>
          <w:sz w:val="22"/>
          <w:szCs w:val="22"/>
        </w:rPr>
      </w:pPr>
      <w:r w:rsidRPr="00736085">
        <w:rPr>
          <w:sz w:val="22"/>
          <w:szCs w:val="22"/>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736085" w:rsidRPr="00736085" w:rsidRDefault="00736085" w:rsidP="00736085">
      <w:pPr>
        <w:autoSpaceDE w:val="0"/>
        <w:autoSpaceDN w:val="0"/>
        <w:adjustRightInd w:val="0"/>
        <w:ind w:firstLine="720"/>
        <w:jc w:val="both"/>
        <w:rPr>
          <w:sz w:val="22"/>
          <w:szCs w:val="22"/>
        </w:rPr>
      </w:pPr>
      <w:r w:rsidRPr="00736085">
        <w:rPr>
          <w:sz w:val="22"/>
          <w:szCs w:val="22"/>
        </w:rPr>
        <w:lastRenderedPageBreak/>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736085" w:rsidRPr="00736085" w:rsidRDefault="00736085" w:rsidP="00736085">
      <w:pPr>
        <w:autoSpaceDE w:val="0"/>
        <w:autoSpaceDN w:val="0"/>
        <w:adjustRightInd w:val="0"/>
        <w:ind w:firstLine="720"/>
        <w:jc w:val="both"/>
        <w:rPr>
          <w:sz w:val="22"/>
          <w:szCs w:val="22"/>
        </w:rPr>
      </w:pPr>
      <w:r w:rsidRPr="00736085">
        <w:rPr>
          <w:sz w:val="22"/>
          <w:szCs w:val="22"/>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736085" w:rsidRPr="00736085" w:rsidRDefault="00736085" w:rsidP="00736085">
      <w:pPr>
        <w:autoSpaceDE w:val="0"/>
        <w:autoSpaceDN w:val="0"/>
        <w:adjustRightInd w:val="0"/>
        <w:ind w:firstLine="720"/>
        <w:jc w:val="both"/>
        <w:rPr>
          <w:sz w:val="22"/>
          <w:szCs w:val="22"/>
        </w:rPr>
      </w:pPr>
      <w:r w:rsidRPr="00736085">
        <w:rPr>
          <w:sz w:val="22"/>
          <w:szCs w:val="22"/>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w:t>
      </w:r>
      <w:proofErr w:type="gramStart"/>
      <w:r w:rsidRPr="00736085">
        <w:rPr>
          <w:sz w:val="22"/>
          <w:szCs w:val="22"/>
        </w:rPr>
        <w:t>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roofErr w:type="gramEnd"/>
    </w:p>
    <w:p w:rsidR="00736085" w:rsidRPr="00736085" w:rsidRDefault="00736085" w:rsidP="00736085">
      <w:pPr>
        <w:autoSpaceDE w:val="0"/>
        <w:autoSpaceDN w:val="0"/>
        <w:adjustRightInd w:val="0"/>
        <w:ind w:firstLine="720"/>
        <w:jc w:val="both"/>
        <w:rPr>
          <w:sz w:val="22"/>
          <w:szCs w:val="22"/>
        </w:rPr>
      </w:pPr>
      <w:r w:rsidRPr="00736085">
        <w:rPr>
          <w:sz w:val="22"/>
          <w:szCs w:val="22"/>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736085" w:rsidRPr="00736085" w:rsidRDefault="00736085" w:rsidP="00736085">
      <w:pPr>
        <w:autoSpaceDE w:val="0"/>
        <w:autoSpaceDN w:val="0"/>
        <w:adjustRightInd w:val="0"/>
        <w:ind w:firstLine="720"/>
        <w:jc w:val="both"/>
        <w:rPr>
          <w:sz w:val="22"/>
          <w:szCs w:val="22"/>
        </w:rPr>
      </w:pPr>
      <w:r w:rsidRPr="00736085">
        <w:rPr>
          <w:sz w:val="22"/>
          <w:szCs w:val="22"/>
        </w:rPr>
        <w:t>6) внесение Претендентом на счет, указанный в настоящей конкурсной документации, сре</w:t>
      </w:r>
      <w:proofErr w:type="gramStart"/>
      <w:r w:rsidRPr="00736085">
        <w:rPr>
          <w:sz w:val="22"/>
          <w:szCs w:val="22"/>
        </w:rPr>
        <w:t>дств в к</w:t>
      </w:r>
      <w:proofErr w:type="gramEnd"/>
      <w:r w:rsidRPr="00736085">
        <w:rPr>
          <w:sz w:val="22"/>
          <w:szCs w:val="22"/>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настоящей конкурсной документации.</w:t>
      </w:r>
    </w:p>
    <w:p w:rsidR="00736085" w:rsidRPr="00736085" w:rsidRDefault="00736085" w:rsidP="00736085">
      <w:pPr>
        <w:autoSpaceDE w:val="0"/>
        <w:autoSpaceDN w:val="0"/>
        <w:adjustRightInd w:val="0"/>
        <w:ind w:firstLine="720"/>
        <w:jc w:val="both"/>
        <w:rPr>
          <w:sz w:val="22"/>
          <w:szCs w:val="22"/>
        </w:rPr>
      </w:pPr>
      <w:r w:rsidRPr="00736085">
        <w:rPr>
          <w:sz w:val="22"/>
          <w:szCs w:val="22"/>
        </w:rPr>
        <w:t xml:space="preserve">Проверка соответствия Претендентов вышеуказанным требованиям осуществляется конкурсной комиссией. </w:t>
      </w:r>
    </w:p>
    <w:p w:rsidR="00736085" w:rsidRPr="00736085" w:rsidRDefault="00736085" w:rsidP="00736085">
      <w:pPr>
        <w:autoSpaceDE w:val="0"/>
        <w:autoSpaceDN w:val="0"/>
        <w:adjustRightInd w:val="0"/>
        <w:ind w:firstLine="720"/>
        <w:jc w:val="both"/>
        <w:rPr>
          <w:sz w:val="22"/>
          <w:szCs w:val="22"/>
        </w:rPr>
      </w:pPr>
      <w:r w:rsidRPr="00736085">
        <w:rPr>
          <w:sz w:val="22"/>
          <w:szCs w:val="22"/>
        </w:rPr>
        <w:t>6.3. Основаниями для отказа допуска к участию в конкурсе являются:</w:t>
      </w:r>
    </w:p>
    <w:p w:rsidR="00736085" w:rsidRPr="00736085" w:rsidRDefault="00736085" w:rsidP="00736085">
      <w:pPr>
        <w:autoSpaceDE w:val="0"/>
        <w:autoSpaceDN w:val="0"/>
        <w:adjustRightInd w:val="0"/>
        <w:ind w:firstLine="720"/>
        <w:jc w:val="both"/>
        <w:rPr>
          <w:sz w:val="22"/>
          <w:szCs w:val="22"/>
        </w:rPr>
      </w:pPr>
      <w:r w:rsidRPr="00736085">
        <w:rPr>
          <w:sz w:val="22"/>
          <w:szCs w:val="22"/>
        </w:rPr>
        <w:t>1) непредставление определенных п. 17.1. настоящей конкурсной документации документов либо наличие в таких документах недостоверных сведений;</w:t>
      </w:r>
    </w:p>
    <w:p w:rsidR="00736085" w:rsidRPr="00736085" w:rsidRDefault="00736085" w:rsidP="00736085">
      <w:pPr>
        <w:autoSpaceDE w:val="0"/>
        <w:autoSpaceDN w:val="0"/>
        <w:adjustRightInd w:val="0"/>
        <w:ind w:firstLine="720"/>
        <w:jc w:val="both"/>
        <w:rPr>
          <w:sz w:val="22"/>
          <w:szCs w:val="22"/>
        </w:rPr>
      </w:pPr>
      <w:r w:rsidRPr="00736085">
        <w:rPr>
          <w:sz w:val="22"/>
          <w:szCs w:val="22"/>
        </w:rPr>
        <w:t>2) несоответствие претендента требованиям, установленным настоящим разделом конкурсной документации;</w:t>
      </w:r>
    </w:p>
    <w:p w:rsidR="00736085" w:rsidRPr="00736085" w:rsidRDefault="00736085" w:rsidP="00736085">
      <w:pPr>
        <w:autoSpaceDE w:val="0"/>
        <w:autoSpaceDN w:val="0"/>
        <w:adjustRightInd w:val="0"/>
        <w:ind w:firstLine="720"/>
        <w:jc w:val="both"/>
        <w:rPr>
          <w:sz w:val="22"/>
          <w:szCs w:val="22"/>
        </w:rPr>
      </w:pPr>
      <w:r w:rsidRPr="00736085">
        <w:rPr>
          <w:sz w:val="22"/>
          <w:szCs w:val="22"/>
        </w:rPr>
        <w:t>3) несоответствие заявки на участие в конкурсе требованиям, установленным п. 17.1. настоящей конкурсной документации.</w:t>
      </w:r>
    </w:p>
    <w:p w:rsidR="00736085" w:rsidRPr="00736085" w:rsidRDefault="00736085" w:rsidP="00736085">
      <w:pPr>
        <w:autoSpaceDE w:val="0"/>
        <w:autoSpaceDN w:val="0"/>
        <w:adjustRightInd w:val="0"/>
        <w:ind w:firstLine="720"/>
        <w:jc w:val="both"/>
        <w:rPr>
          <w:sz w:val="22"/>
          <w:szCs w:val="22"/>
        </w:rPr>
      </w:pPr>
      <w:r w:rsidRPr="00736085">
        <w:rPr>
          <w:sz w:val="22"/>
          <w:szCs w:val="22"/>
        </w:rPr>
        <w:t>6.4. В случае установления фактов несоответствия Претендента требованиям, установленным п. 6.2. настоящей конкурсной документации конкурсная комиссия отстраняет Претендента от участия в конкурсе на любом этапе его проведения.</w:t>
      </w:r>
    </w:p>
    <w:p w:rsidR="00736085" w:rsidRPr="00736085" w:rsidRDefault="00736085" w:rsidP="00736085">
      <w:pPr>
        <w:pStyle w:val="a5"/>
        <w:spacing w:after="0"/>
        <w:ind w:left="0" w:firstLine="720"/>
        <w:jc w:val="both"/>
        <w:rPr>
          <w:b/>
          <w:sz w:val="22"/>
          <w:szCs w:val="22"/>
        </w:rPr>
      </w:pPr>
    </w:p>
    <w:p w:rsidR="00736085" w:rsidRPr="00736085" w:rsidRDefault="00736085" w:rsidP="00736085">
      <w:pPr>
        <w:pStyle w:val="2"/>
        <w:numPr>
          <w:ilvl w:val="0"/>
          <w:numId w:val="15"/>
        </w:numPr>
        <w:ind w:left="0"/>
        <w:rPr>
          <w:sz w:val="22"/>
          <w:szCs w:val="22"/>
        </w:rPr>
      </w:pPr>
      <w:bookmarkStart w:id="60" w:name="_Toc120630870"/>
      <w:bookmarkStart w:id="61" w:name="_Toc120631145"/>
      <w:bookmarkStart w:id="62" w:name="_Toc120631319"/>
      <w:bookmarkStart w:id="63" w:name="_Toc120631987"/>
      <w:bookmarkStart w:id="64" w:name="_Toc120632401"/>
      <w:bookmarkStart w:id="65" w:name="_Toc120633465"/>
      <w:bookmarkStart w:id="66" w:name="_Toc120634053"/>
      <w:bookmarkStart w:id="67" w:name="_Toc120634354"/>
      <w:bookmarkStart w:id="68" w:name="_Toc120634676"/>
      <w:bookmarkStart w:id="69" w:name="_Toc127936686"/>
      <w:bookmarkStart w:id="70" w:name="_Toc141756733"/>
      <w:r w:rsidRPr="00736085">
        <w:rPr>
          <w:sz w:val="22"/>
          <w:szCs w:val="22"/>
        </w:rPr>
        <w:t>Конкурсная комиссия</w:t>
      </w:r>
      <w:bookmarkEnd w:id="60"/>
      <w:bookmarkEnd w:id="61"/>
      <w:bookmarkEnd w:id="62"/>
      <w:bookmarkEnd w:id="63"/>
      <w:bookmarkEnd w:id="64"/>
      <w:bookmarkEnd w:id="65"/>
      <w:bookmarkEnd w:id="66"/>
      <w:bookmarkEnd w:id="67"/>
      <w:bookmarkEnd w:id="68"/>
      <w:bookmarkEnd w:id="69"/>
      <w:bookmarkEnd w:id="70"/>
      <w:r w:rsidRPr="00736085">
        <w:rPr>
          <w:sz w:val="22"/>
          <w:szCs w:val="22"/>
        </w:rPr>
        <w:t xml:space="preserve"> </w:t>
      </w:r>
    </w:p>
    <w:p w:rsidR="00736085" w:rsidRPr="00736085" w:rsidRDefault="00736085" w:rsidP="00736085">
      <w:pPr>
        <w:pStyle w:val="aff3"/>
        <w:ind w:left="0"/>
        <w:rPr>
          <w:sz w:val="22"/>
          <w:szCs w:val="22"/>
        </w:rPr>
      </w:pPr>
    </w:p>
    <w:p w:rsidR="00736085" w:rsidRPr="00736085" w:rsidRDefault="00736085" w:rsidP="00736085">
      <w:pPr>
        <w:pStyle w:val="a5"/>
        <w:widowControl w:val="0"/>
        <w:spacing w:after="0"/>
        <w:ind w:left="0" w:firstLine="720"/>
        <w:jc w:val="both"/>
        <w:rPr>
          <w:b/>
          <w:sz w:val="22"/>
          <w:szCs w:val="22"/>
        </w:rPr>
      </w:pPr>
      <w:r w:rsidRPr="00736085">
        <w:rPr>
          <w:sz w:val="22"/>
          <w:szCs w:val="22"/>
        </w:rPr>
        <w:t xml:space="preserve">7.1. </w:t>
      </w:r>
      <w:proofErr w:type="gramStart"/>
      <w:r w:rsidRPr="00736085">
        <w:rPr>
          <w:sz w:val="22"/>
          <w:szCs w:val="22"/>
        </w:rPr>
        <w:t>Конкурсная комиссия действует на основании постановления администрации МО «Пинежский район» № 0791-па от 10 августа 2016 г. «О создании конкурсной комиссии для проведения открытого конкурса по отбору управляющей организации для управления многоквартирными домами муниципального образования «Пинежский муниципальный район»» (с изменениями от 11.01.2018 г.)      для рассмотрения, сопоставления и оценки заявок на участие в конкурсе, определения победителя конкурса в соответствии с порядком, предусмотренном</w:t>
      </w:r>
      <w:proofErr w:type="gramEnd"/>
      <w:r w:rsidRPr="00736085">
        <w:rPr>
          <w:sz w:val="22"/>
          <w:szCs w:val="22"/>
        </w:rPr>
        <w:t xml:space="preserve"> в настоящей конкурсной документации.</w:t>
      </w:r>
    </w:p>
    <w:p w:rsidR="00736085" w:rsidRPr="00736085" w:rsidRDefault="00736085" w:rsidP="00736085">
      <w:pPr>
        <w:pStyle w:val="a5"/>
        <w:widowControl w:val="0"/>
        <w:spacing w:after="0"/>
        <w:ind w:left="0" w:firstLine="720"/>
        <w:jc w:val="both"/>
        <w:rPr>
          <w:b/>
          <w:sz w:val="22"/>
          <w:szCs w:val="22"/>
        </w:rPr>
      </w:pPr>
    </w:p>
    <w:p w:rsidR="00736085" w:rsidRPr="00736085" w:rsidRDefault="00736085" w:rsidP="00736085">
      <w:pPr>
        <w:pStyle w:val="2"/>
        <w:rPr>
          <w:sz w:val="22"/>
          <w:szCs w:val="22"/>
        </w:rPr>
      </w:pPr>
      <w:bookmarkStart w:id="71" w:name="_Toc120630871"/>
      <w:bookmarkStart w:id="72" w:name="_Toc120631146"/>
      <w:bookmarkStart w:id="73" w:name="_Toc120631320"/>
      <w:bookmarkStart w:id="74" w:name="_Toc120631988"/>
      <w:bookmarkStart w:id="75" w:name="_Toc120632402"/>
      <w:bookmarkStart w:id="76" w:name="_Toc120633466"/>
      <w:bookmarkStart w:id="77" w:name="_Toc120634054"/>
      <w:bookmarkStart w:id="78" w:name="_Toc120634355"/>
      <w:bookmarkStart w:id="79" w:name="_Toc120634677"/>
      <w:bookmarkStart w:id="80" w:name="_Toc127936687"/>
      <w:bookmarkStart w:id="81" w:name="_Toc141756734"/>
      <w:r w:rsidRPr="00736085">
        <w:rPr>
          <w:sz w:val="22"/>
          <w:szCs w:val="22"/>
        </w:rPr>
        <w:t xml:space="preserve">8. </w:t>
      </w:r>
      <w:bookmarkStart w:id="82" w:name="_Toc120630872"/>
      <w:bookmarkStart w:id="83" w:name="_Toc120631147"/>
      <w:bookmarkStart w:id="84" w:name="_Toc120631321"/>
      <w:bookmarkStart w:id="85" w:name="_Toc120631989"/>
      <w:bookmarkStart w:id="86" w:name="_Toc120632403"/>
      <w:bookmarkStart w:id="87" w:name="_Toc120633467"/>
      <w:bookmarkStart w:id="88" w:name="_Toc120634055"/>
      <w:bookmarkStart w:id="89" w:name="_Toc120634356"/>
      <w:bookmarkStart w:id="90" w:name="_Toc120634678"/>
      <w:bookmarkStart w:id="91" w:name="_Toc127936688"/>
      <w:bookmarkStart w:id="92" w:name="_Toc141756735"/>
      <w:bookmarkEnd w:id="71"/>
      <w:bookmarkEnd w:id="72"/>
      <w:bookmarkEnd w:id="73"/>
      <w:bookmarkEnd w:id="74"/>
      <w:bookmarkEnd w:id="75"/>
      <w:bookmarkEnd w:id="76"/>
      <w:bookmarkEnd w:id="77"/>
      <w:bookmarkEnd w:id="78"/>
      <w:bookmarkEnd w:id="79"/>
      <w:bookmarkEnd w:id="80"/>
      <w:bookmarkEnd w:id="81"/>
      <w:r w:rsidRPr="00736085">
        <w:rPr>
          <w:sz w:val="22"/>
          <w:szCs w:val="22"/>
        </w:rPr>
        <w:t xml:space="preserve"> Затраты на участие в конкурсе</w:t>
      </w:r>
      <w:bookmarkEnd w:id="82"/>
      <w:bookmarkEnd w:id="83"/>
      <w:bookmarkEnd w:id="84"/>
      <w:bookmarkEnd w:id="85"/>
      <w:bookmarkEnd w:id="86"/>
      <w:bookmarkEnd w:id="87"/>
      <w:bookmarkEnd w:id="88"/>
      <w:bookmarkEnd w:id="89"/>
      <w:bookmarkEnd w:id="90"/>
      <w:bookmarkEnd w:id="91"/>
      <w:bookmarkEnd w:id="92"/>
    </w:p>
    <w:p w:rsidR="00736085" w:rsidRPr="00736085" w:rsidRDefault="00736085" w:rsidP="00736085">
      <w:pPr>
        <w:pStyle w:val="a5"/>
        <w:widowControl w:val="0"/>
        <w:spacing w:after="0"/>
        <w:ind w:left="0" w:firstLine="720"/>
        <w:jc w:val="both"/>
        <w:rPr>
          <w:b/>
          <w:sz w:val="22"/>
          <w:szCs w:val="22"/>
        </w:rPr>
      </w:pPr>
    </w:p>
    <w:p w:rsidR="00736085" w:rsidRPr="00736085" w:rsidRDefault="00736085" w:rsidP="00736085">
      <w:pPr>
        <w:pStyle w:val="a5"/>
        <w:widowControl w:val="0"/>
        <w:spacing w:after="0"/>
        <w:ind w:left="0" w:firstLine="720"/>
        <w:jc w:val="both"/>
        <w:rPr>
          <w:b/>
          <w:sz w:val="22"/>
          <w:szCs w:val="22"/>
        </w:rPr>
      </w:pPr>
      <w:r w:rsidRPr="00736085">
        <w:rPr>
          <w:sz w:val="22"/>
          <w:szCs w:val="22"/>
        </w:rPr>
        <w:t>8.1. Претенденты несут все расходы, связанные с подготовкой и подачей заявки на участие в конкурсе. Организатор конкурса не отвечает и не имеет обязательств по этим расходам независимо от характера и результатов проведения конкурса.</w:t>
      </w:r>
    </w:p>
    <w:p w:rsidR="00736085" w:rsidRPr="00736085" w:rsidRDefault="00736085" w:rsidP="00736085">
      <w:pPr>
        <w:pStyle w:val="a5"/>
        <w:widowControl w:val="0"/>
        <w:spacing w:after="0"/>
        <w:ind w:left="0" w:firstLine="720"/>
        <w:jc w:val="both"/>
        <w:rPr>
          <w:b/>
          <w:sz w:val="22"/>
          <w:szCs w:val="22"/>
        </w:rPr>
      </w:pPr>
    </w:p>
    <w:p w:rsidR="00736085" w:rsidRPr="00736085" w:rsidRDefault="00736085" w:rsidP="00736085">
      <w:pPr>
        <w:pStyle w:val="2"/>
        <w:rPr>
          <w:sz w:val="22"/>
          <w:szCs w:val="22"/>
        </w:rPr>
      </w:pPr>
      <w:bookmarkStart w:id="93" w:name="_Toc120630874"/>
      <w:bookmarkStart w:id="94" w:name="_Toc120631149"/>
      <w:bookmarkStart w:id="95" w:name="_Toc120631323"/>
      <w:bookmarkStart w:id="96" w:name="_Toc120631991"/>
      <w:bookmarkStart w:id="97" w:name="_Toc120632405"/>
      <w:bookmarkStart w:id="98" w:name="_Toc120633469"/>
      <w:bookmarkStart w:id="99" w:name="_Toc120634057"/>
      <w:bookmarkStart w:id="100" w:name="_Toc120634358"/>
      <w:bookmarkStart w:id="101" w:name="_Toc120634680"/>
      <w:bookmarkStart w:id="102" w:name="_Toc127936690"/>
      <w:bookmarkStart w:id="103" w:name="_Toc141756737"/>
      <w:r w:rsidRPr="00736085">
        <w:rPr>
          <w:sz w:val="22"/>
          <w:szCs w:val="22"/>
        </w:rPr>
        <w:t>9.  Предоставление конкурсной документации</w:t>
      </w:r>
      <w:bookmarkEnd w:id="93"/>
      <w:bookmarkEnd w:id="94"/>
      <w:bookmarkEnd w:id="95"/>
      <w:bookmarkEnd w:id="96"/>
      <w:bookmarkEnd w:id="97"/>
      <w:bookmarkEnd w:id="98"/>
      <w:bookmarkEnd w:id="99"/>
      <w:bookmarkEnd w:id="100"/>
      <w:bookmarkEnd w:id="101"/>
      <w:bookmarkEnd w:id="102"/>
      <w:bookmarkEnd w:id="103"/>
      <w:r w:rsidRPr="00736085">
        <w:rPr>
          <w:sz w:val="22"/>
          <w:szCs w:val="22"/>
        </w:rPr>
        <w:t xml:space="preserve"> </w:t>
      </w:r>
    </w:p>
    <w:p w:rsidR="00736085" w:rsidRPr="00736085" w:rsidRDefault="00736085" w:rsidP="00736085">
      <w:pPr>
        <w:pStyle w:val="a5"/>
        <w:widowControl w:val="0"/>
        <w:spacing w:after="0"/>
        <w:ind w:left="0" w:firstLine="720"/>
        <w:jc w:val="both"/>
        <w:rPr>
          <w:b/>
          <w:sz w:val="22"/>
          <w:szCs w:val="22"/>
        </w:rPr>
      </w:pPr>
    </w:p>
    <w:p w:rsidR="00736085" w:rsidRPr="00736085" w:rsidRDefault="00736085" w:rsidP="00736085">
      <w:pPr>
        <w:pStyle w:val="a5"/>
        <w:widowControl w:val="0"/>
        <w:spacing w:after="0"/>
        <w:ind w:left="0" w:firstLine="720"/>
        <w:jc w:val="both"/>
        <w:rPr>
          <w:b/>
          <w:sz w:val="22"/>
          <w:szCs w:val="22"/>
        </w:rPr>
      </w:pPr>
      <w:r w:rsidRPr="00736085">
        <w:rPr>
          <w:sz w:val="22"/>
          <w:szCs w:val="22"/>
        </w:rPr>
        <w:t xml:space="preserve">9.1. Конкурсная документация предоставляется всем желающим в порядке, установленном в извещении о проведении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«Сосновское»,  опубликованном на официальном сайте, и в соответствии с настоящим разделом. </w:t>
      </w:r>
    </w:p>
    <w:p w:rsidR="00736085" w:rsidRPr="00736085" w:rsidRDefault="00736085" w:rsidP="00736085">
      <w:pPr>
        <w:pStyle w:val="a5"/>
        <w:widowControl w:val="0"/>
        <w:spacing w:after="0"/>
        <w:ind w:left="0" w:firstLine="720"/>
        <w:jc w:val="both"/>
        <w:rPr>
          <w:b/>
          <w:sz w:val="22"/>
          <w:szCs w:val="22"/>
        </w:rPr>
      </w:pPr>
      <w:r w:rsidRPr="00736085">
        <w:rPr>
          <w:sz w:val="22"/>
          <w:szCs w:val="22"/>
        </w:rPr>
        <w:t>9.2. В соответствии с извещением о проведении открытого конкурса установлен следующий порядок предоставления конкурсной документации:</w:t>
      </w:r>
    </w:p>
    <w:p w:rsidR="00736085" w:rsidRPr="00736085" w:rsidRDefault="00736085" w:rsidP="00736085">
      <w:pPr>
        <w:ind w:firstLine="720"/>
        <w:jc w:val="both"/>
        <w:rPr>
          <w:sz w:val="22"/>
          <w:szCs w:val="22"/>
        </w:rPr>
      </w:pPr>
      <w:r w:rsidRPr="00736085">
        <w:rPr>
          <w:sz w:val="22"/>
          <w:szCs w:val="22"/>
        </w:rPr>
        <w:lastRenderedPageBreak/>
        <w:t xml:space="preserve">- по письменному запросу любого заинтересованного лица по мере обращения с 05.02.2020 по04.03.2020 (за исключением выходных и праздничных дней) с 8-30 ч. до 13-00 ч. и с 14-00 ч. до 17-30 ч. в течение двух рабочих дней со дня получения соответствующего заявления по адресу: </w:t>
      </w:r>
      <w:proofErr w:type="gramStart"/>
      <w:r w:rsidRPr="00736085">
        <w:rPr>
          <w:sz w:val="22"/>
          <w:szCs w:val="22"/>
        </w:rPr>
        <w:t>Архангельская область, Пинежский муниципальный район, с. Карпогоры, ул. Ф. Абрамова, д. 43 а. Конкурсная документация предоставляется бесплатно.</w:t>
      </w:r>
      <w:proofErr w:type="gramEnd"/>
    </w:p>
    <w:p w:rsidR="00736085" w:rsidRPr="00736085" w:rsidRDefault="00736085" w:rsidP="00736085">
      <w:pPr>
        <w:ind w:firstLine="720"/>
        <w:jc w:val="both"/>
        <w:rPr>
          <w:sz w:val="22"/>
          <w:szCs w:val="22"/>
        </w:rPr>
      </w:pPr>
    </w:p>
    <w:p w:rsidR="00736085" w:rsidRPr="00736085" w:rsidRDefault="00736085" w:rsidP="00736085">
      <w:pPr>
        <w:pStyle w:val="a5"/>
        <w:spacing w:after="0"/>
        <w:ind w:left="0"/>
        <w:rPr>
          <w:sz w:val="22"/>
          <w:szCs w:val="22"/>
        </w:rPr>
      </w:pPr>
      <w:bookmarkStart w:id="104" w:name="_Toc120630875"/>
      <w:bookmarkStart w:id="105" w:name="_Toc120631150"/>
      <w:bookmarkStart w:id="106" w:name="_Toc120631324"/>
      <w:bookmarkStart w:id="107" w:name="_Toc120631992"/>
      <w:bookmarkStart w:id="108" w:name="_Toc120632406"/>
      <w:bookmarkStart w:id="109" w:name="_Toc120633470"/>
      <w:bookmarkStart w:id="110" w:name="_Toc120634058"/>
      <w:bookmarkStart w:id="111" w:name="_Toc120634359"/>
      <w:bookmarkStart w:id="112" w:name="_Toc120634681"/>
      <w:bookmarkStart w:id="113" w:name="_Toc127936691"/>
      <w:bookmarkStart w:id="114" w:name="_Toc141756738"/>
      <w:r w:rsidRPr="00736085">
        <w:rPr>
          <w:sz w:val="22"/>
          <w:szCs w:val="22"/>
        </w:rPr>
        <w:t>10. Акт о состоянии общего имущества собственников помещений</w:t>
      </w:r>
    </w:p>
    <w:p w:rsidR="00736085" w:rsidRPr="00736085" w:rsidRDefault="00736085" w:rsidP="00736085">
      <w:pPr>
        <w:pStyle w:val="a5"/>
        <w:spacing w:after="0"/>
        <w:ind w:left="0"/>
        <w:rPr>
          <w:sz w:val="22"/>
          <w:szCs w:val="22"/>
        </w:rPr>
      </w:pPr>
      <w:r w:rsidRPr="00736085">
        <w:rPr>
          <w:sz w:val="22"/>
          <w:szCs w:val="22"/>
        </w:rPr>
        <w:t>в многоквартирном доме, являющемся объектом конкурса</w:t>
      </w:r>
    </w:p>
    <w:p w:rsidR="00736085" w:rsidRPr="00736085" w:rsidRDefault="00736085" w:rsidP="00736085">
      <w:pPr>
        <w:pStyle w:val="31"/>
        <w:spacing w:after="0"/>
        <w:ind w:firstLine="720"/>
        <w:jc w:val="both"/>
        <w:rPr>
          <w:sz w:val="22"/>
          <w:szCs w:val="22"/>
        </w:rPr>
      </w:pPr>
    </w:p>
    <w:p w:rsidR="00736085" w:rsidRPr="00736085" w:rsidRDefault="00736085" w:rsidP="00736085">
      <w:pPr>
        <w:pStyle w:val="31"/>
        <w:spacing w:after="0"/>
        <w:ind w:firstLine="720"/>
        <w:jc w:val="both"/>
        <w:rPr>
          <w:b/>
          <w:sz w:val="22"/>
          <w:szCs w:val="22"/>
        </w:rPr>
      </w:pPr>
      <w:r w:rsidRPr="00736085">
        <w:rPr>
          <w:sz w:val="22"/>
          <w:szCs w:val="22"/>
        </w:rPr>
        <w:t>10.1. Акт о состоянии общего имущества собственников помещений в многоквартирных домах, являющемся объектом конкурса (Приложение № 2), предоставляются на бумажном носителе. Акт можно получить по адресу, указанному в извещении о проведении открытого конкурса по отбору управляющей организации для управления многоквартирными домами.</w:t>
      </w:r>
    </w:p>
    <w:p w:rsidR="00736085" w:rsidRPr="00736085" w:rsidRDefault="00736085" w:rsidP="00736085">
      <w:pPr>
        <w:autoSpaceDE w:val="0"/>
        <w:autoSpaceDN w:val="0"/>
        <w:adjustRightInd w:val="0"/>
        <w:jc w:val="center"/>
        <w:rPr>
          <w:b/>
          <w:sz w:val="22"/>
          <w:szCs w:val="22"/>
        </w:rPr>
      </w:pPr>
    </w:p>
    <w:p w:rsidR="00736085" w:rsidRPr="00736085" w:rsidRDefault="00736085" w:rsidP="00736085">
      <w:pPr>
        <w:autoSpaceDE w:val="0"/>
        <w:autoSpaceDN w:val="0"/>
        <w:adjustRightInd w:val="0"/>
        <w:jc w:val="center"/>
        <w:rPr>
          <w:b/>
          <w:sz w:val="22"/>
          <w:szCs w:val="22"/>
        </w:rPr>
      </w:pPr>
      <w:r w:rsidRPr="00736085">
        <w:rPr>
          <w:b/>
          <w:sz w:val="22"/>
          <w:szCs w:val="22"/>
        </w:rPr>
        <w:t>11. Порядок и график проведения осмотров заинтересованными лицами и</w:t>
      </w:r>
    </w:p>
    <w:p w:rsidR="00736085" w:rsidRPr="00736085" w:rsidRDefault="00736085" w:rsidP="00736085">
      <w:pPr>
        <w:pStyle w:val="ConsPlusNonformat"/>
        <w:jc w:val="center"/>
        <w:rPr>
          <w:rFonts w:ascii="Times New Roman" w:hAnsi="Times New Roman" w:cs="Times New Roman"/>
          <w:b/>
          <w:sz w:val="22"/>
          <w:szCs w:val="22"/>
        </w:rPr>
      </w:pPr>
      <w:r w:rsidRPr="00736085">
        <w:rPr>
          <w:rFonts w:ascii="Times New Roman" w:hAnsi="Times New Roman" w:cs="Times New Roman"/>
          <w:b/>
          <w:sz w:val="22"/>
          <w:szCs w:val="22"/>
        </w:rPr>
        <w:t>Претендентами общего имущества собственников помещений</w:t>
      </w:r>
    </w:p>
    <w:p w:rsidR="00736085" w:rsidRPr="00736085" w:rsidRDefault="00736085" w:rsidP="00736085">
      <w:pPr>
        <w:pStyle w:val="ConsPlusNonformat"/>
        <w:jc w:val="center"/>
        <w:rPr>
          <w:rFonts w:ascii="Times New Roman" w:hAnsi="Times New Roman" w:cs="Times New Roman"/>
          <w:b/>
          <w:sz w:val="22"/>
          <w:szCs w:val="22"/>
        </w:rPr>
      </w:pPr>
      <w:r w:rsidRPr="00736085">
        <w:rPr>
          <w:rFonts w:ascii="Times New Roman" w:hAnsi="Times New Roman" w:cs="Times New Roman"/>
          <w:b/>
          <w:sz w:val="22"/>
          <w:szCs w:val="22"/>
        </w:rPr>
        <w:t>в многоквартирном доме, являющемся объектом конкурса</w:t>
      </w:r>
    </w:p>
    <w:p w:rsidR="00736085" w:rsidRPr="00736085" w:rsidRDefault="00736085" w:rsidP="00736085">
      <w:pPr>
        <w:ind w:firstLine="720"/>
        <w:jc w:val="both"/>
        <w:rPr>
          <w:sz w:val="22"/>
          <w:szCs w:val="22"/>
        </w:rPr>
      </w:pPr>
    </w:p>
    <w:p w:rsidR="00736085" w:rsidRPr="00736085" w:rsidRDefault="00736085" w:rsidP="00736085">
      <w:pPr>
        <w:ind w:firstLine="720"/>
        <w:jc w:val="both"/>
        <w:rPr>
          <w:sz w:val="22"/>
          <w:szCs w:val="22"/>
        </w:rPr>
      </w:pPr>
      <w:r w:rsidRPr="00736085">
        <w:rPr>
          <w:sz w:val="22"/>
          <w:szCs w:val="22"/>
        </w:rPr>
        <w:t>11.1. Порядок осмотра объекта конкурса Претендентами, заинтересованными лицами:</w:t>
      </w:r>
    </w:p>
    <w:p w:rsidR="00736085" w:rsidRPr="00736085" w:rsidRDefault="00736085" w:rsidP="00736085">
      <w:pPr>
        <w:ind w:firstLine="720"/>
        <w:jc w:val="both"/>
        <w:rPr>
          <w:sz w:val="22"/>
          <w:szCs w:val="22"/>
        </w:rPr>
      </w:pPr>
      <w:r w:rsidRPr="00736085">
        <w:rPr>
          <w:sz w:val="22"/>
          <w:szCs w:val="22"/>
        </w:rPr>
        <w:t xml:space="preserve">- осмотр объекта конкурса производится в рабочие дни с 08-30 ч. до 17-30 ч., </w:t>
      </w:r>
    </w:p>
    <w:p w:rsidR="00736085" w:rsidRPr="00736085" w:rsidRDefault="00736085" w:rsidP="00736085">
      <w:pPr>
        <w:tabs>
          <w:tab w:val="left" w:pos="1440"/>
        </w:tabs>
        <w:ind w:firstLine="720"/>
        <w:jc w:val="both"/>
        <w:rPr>
          <w:sz w:val="22"/>
          <w:szCs w:val="22"/>
        </w:rPr>
      </w:pPr>
      <w:r w:rsidRPr="00736085">
        <w:rPr>
          <w:sz w:val="22"/>
          <w:szCs w:val="22"/>
        </w:rPr>
        <w:t>- Претендент, заинтересованное лицо в произвольной форме направляет заявку на осмотр объекта в КУМИ и ЖКХ администрации МО «Пинежский район» не менее</w:t>
      </w:r>
      <w:proofErr w:type="gramStart"/>
      <w:r w:rsidRPr="00736085">
        <w:rPr>
          <w:sz w:val="22"/>
          <w:szCs w:val="22"/>
        </w:rPr>
        <w:t>,</w:t>
      </w:r>
      <w:proofErr w:type="gramEnd"/>
      <w:r w:rsidRPr="00736085">
        <w:rPr>
          <w:sz w:val="22"/>
          <w:szCs w:val="22"/>
        </w:rPr>
        <w:t xml:space="preserve"> чем за 5 дней до даты проведения осмотра,</w:t>
      </w:r>
    </w:p>
    <w:p w:rsidR="00736085" w:rsidRPr="00736085" w:rsidRDefault="00736085" w:rsidP="00736085">
      <w:pPr>
        <w:tabs>
          <w:tab w:val="left" w:pos="1440"/>
        </w:tabs>
        <w:ind w:firstLine="720"/>
        <w:jc w:val="both"/>
        <w:rPr>
          <w:sz w:val="22"/>
          <w:szCs w:val="22"/>
        </w:rPr>
      </w:pPr>
      <w:r w:rsidRPr="00736085">
        <w:rPr>
          <w:sz w:val="22"/>
          <w:szCs w:val="22"/>
        </w:rPr>
        <w:t>- КУМИ и ЖКХ администрации МО «Пинежский район» в течение 2 дней назначает место встречи представителя организатора конкурса и Претендента, заинтересованного лица.</w:t>
      </w:r>
    </w:p>
    <w:p w:rsidR="00736085" w:rsidRPr="00736085" w:rsidRDefault="00736085" w:rsidP="00736085">
      <w:pPr>
        <w:tabs>
          <w:tab w:val="left" w:pos="1440"/>
        </w:tabs>
        <w:ind w:firstLine="720"/>
        <w:jc w:val="both"/>
        <w:rPr>
          <w:sz w:val="22"/>
          <w:szCs w:val="22"/>
        </w:rPr>
      </w:pPr>
      <w:r w:rsidRPr="00736085">
        <w:rPr>
          <w:sz w:val="22"/>
          <w:szCs w:val="22"/>
        </w:rPr>
        <w:t>11.2. График осмотра объекта конкурса Претендентами, заинтересованными лицами:</w:t>
      </w:r>
    </w:p>
    <w:p w:rsidR="00736085" w:rsidRPr="00736085" w:rsidRDefault="00736085" w:rsidP="00736085">
      <w:pPr>
        <w:ind w:firstLine="720"/>
        <w:jc w:val="both"/>
        <w:rPr>
          <w:sz w:val="22"/>
          <w:szCs w:val="22"/>
        </w:rPr>
      </w:pPr>
      <w:r w:rsidRPr="00736085">
        <w:rPr>
          <w:sz w:val="22"/>
          <w:szCs w:val="22"/>
        </w:rPr>
        <w:t>- лот  –05.02.2020 по 04.03.2020.</w:t>
      </w:r>
    </w:p>
    <w:p w:rsidR="00736085" w:rsidRPr="00736085" w:rsidRDefault="00736085" w:rsidP="00736085">
      <w:pPr>
        <w:autoSpaceDE w:val="0"/>
        <w:autoSpaceDN w:val="0"/>
        <w:adjustRightInd w:val="0"/>
        <w:jc w:val="center"/>
        <w:rPr>
          <w:b/>
          <w:sz w:val="22"/>
          <w:szCs w:val="22"/>
        </w:rPr>
      </w:pPr>
    </w:p>
    <w:p w:rsidR="00736085" w:rsidRPr="00736085" w:rsidRDefault="00736085" w:rsidP="00736085">
      <w:pPr>
        <w:autoSpaceDE w:val="0"/>
        <w:autoSpaceDN w:val="0"/>
        <w:adjustRightInd w:val="0"/>
        <w:jc w:val="center"/>
        <w:rPr>
          <w:b/>
          <w:sz w:val="22"/>
          <w:szCs w:val="22"/>
        </w:rPr>
      </w:pPr>
      <w:r w:rsidRPr="00736085">
        <w:rPr>
          <w:b/>
          <w:sz w:val="22"/>
          <w:szCs w:val="22"/>
        </w:rPr>
        <w:t>12. Перечень обязательных работ и услуг по содержанию и ремонту общего имущества</w:t>
      </w:r>
    </w:p>
    <w:p w:rsidR="00736085" w:rsidRPr="00736085" w:rsidRDefault="00736085" w:rsidP="00736085">
      <w:pPr>
        <w:autoSpaceDE w:val="0"/>
        <w:autoSpaceDN w:val="0"/>
        <w:adjustRightInd w:val="0"/>
        <w:jc w:val="center"/>
        <w:rPr>
          <w:b/>
          <w:bCs/>
          <w:sz w:val="22"/>
          <w:szCs w:val="22"/>
        </w:rPr>
      </w:pPr>
      <w:r w:rsidRPr="00736085">
        <w:rPr>
          <w:b/>
          <w:sz w:val="22"/>
          <w:szCs w:val="22"/>
        </w:rPr>
        <w:t>собственников помещений в многоквартирном доме, являющемся объектом конкурса</w:t>
      </w:r>
      <w:r w:rsidRPr="00736085">
        <w:rPr>
          <w:b/>
          <w:bCs/>
          <w:sz w:val="22"/>
          <w:szCs w:val="22"/>
        </w:rPr>
        <w:t>,</w:t>
      </w:r>
    </w:p>
    <w:p w:rsidR="00736085" w:rsidRPr="00736085" w:rsidRDefault="00736085" w:rsidP="00736085">
      <w:pPr>
        <w:autoSpaceDE w:val="0"/>
        <w:autoSpaceDN w:val="0"/>
        <w:adjustRightInd w:val="0"/>
        <w:jc w:val="center"/>
        <w:rPr>
          <w:b/>
          <w:bCs/>
          <w:sz w:val="22"/>
          <w:szCs w:val="22"/>
        </w:rPr>
      </w:pPr>
      <w:proofErr w:type="gramStart"/>
      <w:r w:rsidRPr="00736085">
        <w:rPr>
          <w:b/>
          <w:bCs/>
          <w:sz w:val="22"/>
          <w:szCs w:val="22"/>
        </w:rPr>
        <w:t>устанавливаемый</w:t>
      </w:r>
      <w:proofErr w:type="gramEnd"/>
      <w:r w:rsidRPr="00736085">
        <w:rPr>
          <w:b/>
          <w:bCs/>
          <w:sz w:val="22"/>
          <w:szCs w:val="22"/>
        </w:rPr>
        <w:t xml:space="preserve">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w:t>
      </w:r>
    </w:p>
    <w:p w:rsidR="00736085" w:rsidRPr="00736085" w:rsidRDefault="00736085" w:rsidP="00736085">
      <w:pPr>
        <w:autoSpaceDE w:val="0"/>
        <w:autoSpaceDN w:val="0"/>
        <w:adjustRightInd w:val="0"/>
        <w:ind w:firstLine="720"/>
        <w:jc w:val="both"/>
        <w:rPr>
          <w:sz w:val="22"/>
          <w:szCs w:val="22"/>
        </w:rPr>
      </w:pPr>
    </w:p>
    <w:p w:rsidR="00736085" w:rsidRPr="00736085" w:rsidRDefault="00736085" w:rsidP="00736085">
      <w:pPr>
        <w:autoSpaceDE w:val="0"/>
        <w:autoSpaceDN w:val="0"/>
        <w:adjustRightInd w:val="0"/>
        <w:ind w:firstLine="720"/>
        <w:jc w:val="both"/>
        <w:rPr>
          <w:bCs/>
          <w:sz w:val="22"/>
          <w:szCs w:val="22"/>
        </w:rPr>
      </w:pPr>
      <w:r w:rsidRPr="00736085">
        <w:rPr>
          <w:sz w:val="22"/>
          <w:szCs w:val="22"/>
        </w:rPr>
        <w:t>12.1. Перечень обязательных работ и услуг по содержанию и ремонту общего имущества собственников помещений в многоквартирном доме, являющемся объектом конкурса</w:t>
      </w:r>
      <w:r w:rsidRPr="00736085">
        <w:rPr>
          <w:bCs/>
          <w:sz w:val="22"/>
          <w:szCs w:val="22"/>
        </w:rPr>
        <w:t>, устанавливаемый организатором конкурса в зависимости от уровня благоустройства, конструктивных и технических параметров многоквартирных домов, включая требования к объемам, качеству, периодичности каждой из таких работ и услуг, представлен в Приложении № 4.</w:t>
      </w:r>
    </w:p>
    <w:p w:rsidR="00736085" w:rsidRPr="00736085" w:rsidRDefault="00736085" w:rsidP="00736085">
      <w:pPr>
        <w:autoSpaceDE w:val="0"/>
        <w:autoSpaceDN w:val="0"/>
        <w:adjustRightInd w:val="0"/>
        <w:jc w:val="both"/>
        <w:rPr>
          <w:b/>
          <w:bCs/>
          <w:sz w:val="22"/>
          <w:szCs w:val="22"/>
        </w:rPr>
      </w:pPr>
    </w:p>
    <w:p w:rsidR="00736085" w:rsidRPr="00736085" w:rsidRDefault="00736085" w:rsidP="00736085">
      <w:pPr>
        <w:autoSpaceDE w:val="0"/>
        <w:autoSpaceDN w:val="0"/>
        <w:adjustRightInd w:val="0"/>
        <w:jc w:val="center"/>
        <w:rPr>
          <w:b/>
          <w:sz w:val="22"/>
          <w:szCs w:val="22"/>
        </w:rPr>
      </w:pPr>
      <w:r w:rsidRPr="00736085">
        <w:rPr>
          <w:b/>
          <w:bCs/>
          <w:sz w:val="22"/>
          <w:szCs w:val="22"/>
        </w:rPr>
        <w:t>13. Перечень дополнительных работ и услуг по содержанию и ремонту</w:t>
      </w:r>
      <w:r w:rsidRPr="00736085">
        <w:rPr>
          <w:b/>
          <w:sz w:val="22"/>
          <w:szCs w:val="22"/>
        </w:rPr>
        <w:t xml:space="preserve"> общего имущества собственников помещений в многоквартирном доме, являющемся объектом конкурса</w:t>
      </w:r>
    </w:p>
    <w:p w:rsidR="00736085" w:rsidRPr="00736085" w:rsidRDefault="00736085" w:rsidP="00736085">
      <w:pPr>
        <w:pStyle w:val="ConsPlusNonformat"/>
        <w:ind w:firstLine="720"/>
        <w:jc w:val="both"/>
        <w:rPr>
          <w:rFonts w:ascii="Times New Roman" w:hAnsi="Times New Roman" w:cs="Times New Roman"/>
          <w:bCs/>
          <w:sz w:val="22"/>
          <w:szCs w:val="22"/>
        </w:rPr>
      </w:pPr>
    </w:p>
    <w:p w:rsidR="00736085" w:rsidRPr="00736085" w:rsidRDefault="00736085" w:rsidP="00736085">
      <w:pPr>
        <w:pStyle w:val="ConsPlusNonformat"/>
        <w:ind w:firstLine="720"/>
        <w:jc w:val="both"/>
        <w:rPr>
          <w:rFonts w:ascii="Times New Roman" w:hAnsi="Times New Roman" w:cs="Times New Roman"/>
          <w:bCs/>
          <w:sz w:val="22"/>
          <w:szCs w:val="22"/>
        </w:rPr>
      </w:pPr>
      <w:r w:rsidRPr="00736085">
        <w:rPr>
          <w:rFonts w:ascii="Times New Roman" w:hAnsi="Times New Roman" w:cs="Times New Roman"/>
          <w:bCs/>
          <w:sz w:val="22"/>
          <w:szCs w:val="22"/>
        </w:rPr>
        <w:t xml:space="preserve">13.1. Перечень дополнительных работ и услуг по содержанию и ремонту </w:t>
      </w:r>
      <w:r w:rsidRPr="00736085">
        <w:rPr>
          <w:rFonts w:ascii="Times New Roman" w:hAnsi="Times New Roman" w:cs="Times New Roman"/>
          <w:sz w:val="22"/>
          <w:szCs w:val="22"/>
        </w:rPr>
        <w:t>общего имущества собственников помещений в многоквартирном доме, являющемся объектом конкурса, представлен в                П</w:t>
      </w:r>
      <w:r w:rsidRPr="00736085">
        <w:rPr>
          <w:rFonts w:ascii="Times New Roman" w:hAnsi="Times New Roman" w:cs="Times New Roman"/>
          <w:bCs/>
          <w:sz w:val="22"/>
          <w:szCs w:val="22"/>
        </w:rPr>
        <w:t>риложении №4.</w:t>
      </w:r>
    </w:p>
    <w:p w:rsidR="00736085" w:rsidRPr="00736085" w:rsidRDefault="00736085" w:rsidP="00736085">
      <w:pPr>
        <w:pStyle w:val="ConsPlusNonformat"/>
        <w:ind w:firstLine="720"/>
        <w:jc w:val="both"/>
        <w:rPr>
          <w:rFonts w:ascii="Times New Roman" w:hAnsi="Times New Roman" w:cs="Times New Roman"/>
          <w:sz w:val="22"/>
          <w:szCs w:val="22"/>
        </w:rPr>
      </w:pPr>
      <w:r w:rsidRPr="00736085">
        <w:rPr>
          <w:rFonts w:ascii="Times New Roman" w:hAnsi="Times New Roman" w:cs="Times New Roman"/>
          <w:bCs/>
          <w:sz w:val="22"/>
          <w:szCs w:val="22"/>
        </w:rPr>
        <w:t xml:space="preserve">13.2. Начальная стоимость дополнительных работ и услуг по содержанию и ремонту </w:t>
      </w:r>
      <w:r w:rsidRPr="00736085">
        <w:rPr>
          <w:rFonts w:ascii="Times New Roman" w:hAnsi="Times New Roman" w:cs="Times New Roman"/>
          <w:sz w:val="22"/>
          <w:szCs w:val="22"/>
        </w:rPr>
        <w:t>общего имущества собственников помещений в многоквартирном доме, являющемся объектом конкурса, равняется нулю.</w:t>
      </w:r>
    </w:p>
    <w:p w:rsidR="00736085" w:rsidRPr="00736085" w:rsidRDefault="00736085" w:rsidP="00736085">
      <w:pPr>
        <w:pStyle w:val="ConsPlusNonformat"/>
        <w:ind w:firstLine="720"/>
        <w:jc w:val="both"/>
        <w:rPr>
          <w:rFonts w:ascii="Times New Roman" w:hAnsi="Times New Roman" w:cs="Times New Roman"/>
          <w:sz w:val="22"/>
          <w:szCs w:val="22"/>
        </w:rPr>
      </w:pPr>
      <w:r w:rsidRPr="00736085">
        <w:rPr>
          <w:rFonts w:ascii="Times New Roman" w:hAnsi="Times New Roman" w:cs="Times New Roman"/>
          <w:sz w:val="22"/>
          <w:szCs w:val="22"/>
        </w:rPr>
        <w:t xml:space="preserve">Претенденты самостоятельно определяют стоимость, объемы, периодичность или сроки выполнения </w:t>
      </w:r>
      <w:r w:rsidRPr="00736085">
        <w:rPr>
          <w:rFonts w:ascii="Times New Roman" w:hAnsi="Times New Roman" w:cs="Times New Roman"/>
          <w:bCs/>
          <w:sz w:val="22"/>
          <w:szCs w:val="22"/>
        </w:rPr>
        <w:t xml:space="preserve">дополнительных работ и услуг по содержанию и ремонту </w:t>
      </w:r>
      <w:r w:rsidRPr="00736085">
        <w:rPr>
          <w:rFonts w:ascii="Times New Roman" w:hAnsi="Times New Roman" w:cs="Times New Roman"/>
          <w:sz w:val="22"/>
          <w:szCs w:val="22"/>
        </w:rPr>
        <w:t>общего имущества собственников помещений в многоквартирном доме, являющемся объектом конкурса.</w:t>
      </w:r>
    </w:p>
    <w:p w:rsidR="00736085" w:rsidRPr="00736085" w:rsidRDefault="00736085" w:rsidP="00736085">
      <w:pPr>
        <w:pStyle w:val="ConsPlusNonformat"/>
        <w:ind w:firstLine="720"/>
        <w:jc w:val="both"/>
        <w:rPr>
          <w:rFonts w:ascii="Times New Roman" w:hAnsi="Times New Roman" w:cs="Times New Roman"/>
          <w:bCs/>
          <w:sz w:val="22"/>
          <w:szCs w:val="22"/>
        </w:rPr>
      </w:pPr>
    </w:p>
    <w:p w:rsidR="00736085" w:rsidRPr="00736085" w:rsidRDefault="00736085" w:rsidP="00736085">
      <w:pPr>
        <w:pStyle w:val="2"/>
        <w:rPr>
          <w:sz w:val="22"/>
          <w:szCs w:val="22"/>
        </w:rPr>
      </w:pPr>
      <w:r w:rsidRPr="00736085">
        <w:rPr>
          <w:sz w:val="22"/>
          <w:szCs w:val="22"/>
        </w:rPr>
        <w:t>14. Разъяснение конкурсной документации</w:t>
      </w:r>
      <w:bookmarkEnd w:id="104"/>
      <w:bookmarkEnd w:id="105"/>
      <w:bookmarkEnd w:id="106"/>
      <w:bookmarkEnd w:id="107"/>
      <w:bookmarkEnd w:id="108"/>
      <w:bookmarkEnd w:id="109"/>
      <w:bookmarkEnd w:id="110"/>
      <w:bookmarkEnd w:id="111"/>
      <w:bookmarkEnd w:id="112"/>
      <w:bookmarkEnd w:id="113"/>
      <w:bookmarkEnd w:id="114"/>
    </w:p>
    <w:p w:rsidR="00736085" w:rsidRPr="00736085" w:rsidRDefault="00736085" w:rsidP="00736085">
      <w:pPr>
        <w:pStyle w:val="a5"/>
        <w:widowControl w:val="0"/>
        <w:spacing w:after="0"/>
        <w:ind w:left="0" w:firstLine="720"/>
        <w:jc w:val="both"/>
        <w:rPr>
          <w:b/>
          <w:sz w:val="22"/>
          <w:szCs w:val="22"/>
        </w:rPr>
      </w:pPr>
    </w:p>
    <w:p w:rsidR="00736085" w:rsidRPr="00736085" w:rsidRDefault="00736085" w:rsidP="00736085">
      <w:pPr>
        <w:pStyle w:val="a5"/>
        <w:widowControl w:val="0"/>
        <w:spacing w:after="0"/>
        <w:ind w:left="0" w:firstLine="720"/>
        <w:jc w:val="both"/>
        <w:rPr>
          <w:b/>
          <w:bCs/>
          <w:sz w:val="22"/>
          <w:szCs w:val="22"/>
        </w:rPr>
      </w:pPr>
      <w:r w:rsidRPr="00736085">
        <w:rPr>
          <w:sz w:val="22"/>
          <w:szCs w:val="22"/>
        </w:rPr>
        <w:t xml:space="preserve">14.1. Претендент, </w:t>
      </w:r>
      <w:r w:rsidRPr="00736085">
        <w:rPr>
          <w:bCs/>
          <w:sz w:val="22"/>
          <w:szCs w:val="22"/>
        </w:rPr>
        <w:t xml:space="preserve">заинтересованное лицо вправе направить в письменной форме </w:t>
      </w:r>
      <w:r w:rsidRPr="00736085">
        <w:rPr>
          <w:bCs/>
          <w:sz w:val="22"/>
          <w:szCs w:val="22"/>
        </w:rPr>
        <w:lastRenderedPageBreak/>
        <w:t xml:space="preserve">организатору конкурса запрос о разъяснении положений конкурсной документации. </w:t>
      </w:r>
    </w:p>
    <w:p w:rsidR="00736085" w:rsidRPr="00736085" w:rsidRDefault="00736085" w:rsidP="00736085">
      <w:pPr>
        <w:pStyle w:val="a5"/>
        <w:widowControl w:val="0"/>
        <w:spacing w:after="0"/>
        <w:ind w:left="0" w:firstLine="720"/>
        <w:jc w:val="both"/>
        <w:rPr>
          <w:b/>
          <w:sz w:val="22"/>
          <w:szCs w:val="22"/>
        </w:rPr>
      </w:pPr>
      <w:r w:rsidRPr="00736085">
        <w:rPr>
          <w:sz w:val="22"/>
          <w:szCs w:val="22"/>
        </w:rPr>
        <w:t xml:space="preserve">14.2. Организатор обязан в течение двух рабочих дней со дня поступления указанного запроса направить в письменной форме разъяснения положений конкурсной документации, если запрос поступил к организатору не </w:t>
      </w:r>
      <w:proofErr w:type="gramStart"/>
      <w:r w:rsidRPr="00736085">
        <w:rPr>
          <w:sz w:val="22"/>
          <w:szCs w:val="22"/>
        </w:rPr>
        <w:t>позднее</w:t>
      </w:r>
      <w:proofErr w:type="gramEnd"/>
      <w:r w:rsidRPr="00736085">
        <w:rPr>
          <w:sz w:val="22"/>
          <w:szCs w:val="22"/>
        </w:rPr>
        <w:t xml:space="preserve"> чем за 2 рабочих дня до даты окончания срока подачи заявок на участие в конкурсе. В течение одного рабочего дня со дня направления разъяснений организатор обязан разместить данные разъяснения на официальном сайте с указанием предмета запроса, но без указания Претендента, от которого получен запрос.</w:t>
      </w:r>
    </w:p>
    <w:p w:rsidR="00736085" w:rsidRPr="00736085" w:rsidRDefault="00736085" w:rsidP="00736085">
      <w:pPr>
        <w:pStyle w:val="a5"/>
        <w:widowControl w:val="0"/>
        <w:spacing w:after="0"/>
        <w:ind w:left="0" w:firstLine="720"/>
        <w:jc w:val="both"/>
        <w:rPr>
          <w:b/>
          <w:sz w:val="22"/>
          <w:szCs w:val="22"/>
        </w:rPr>
      </w:pPr>
    </w:p>
    <w:p w:rsidR="00736085" w:rsidRPr="00736085" w:rsidRDefault="00736085" w:rsidP="00736085">
      <w:pPr>
        <w:pStyle w:val="2"/>
        <w:rPr>
          <w:sz w:val="22"/>
          <w:szCs w:val="22"/>
        </w:rPr>
      </w:pPr>
      <w:bookmarkStart w:id="115" w:name="_Toc120630876"/>
      <w:bookmarkStart w:id="116" w:name="_Toc120631151"/>
      <w:bookmarkStart w:id="117" w:name="_Toc120631325"/>
      <w:bookmarkStart w:id="118" w:name="_Toc120631993"/>
      <w:bookmarkStart w:id="119" w:name="_Toc120632407"/>
      <w:bookmarkStart w:id="120" w:name="_Toc120633471"/>
      <w:bookmarkStart w:id="121" w:name="_Toc120634059"/>
      <w:bookmarkStart w:id="122" w:name="_Toc120634360"/>
      <w:bookmarkStart w:id="123" w:name="_Toc120634682"/>
      <w:bookmarkStart w:id="124" w:name="_Toc127936692"/>
      <w:bookmarkStart w:id="125" w:name="_Toc141756739"/>
      <w:r w:rsidRPr="00736085">
        <w:rPr>
          <w:sz w:val="22"/>
          <w:szCs w:val="22"/>
        </w:rPr>
        <w:t>15. Внесение изменений в конкурсную документацию</w:t>
      </w:r>
      <w:bookmarkEnd w:id="115"/>
      <w:bookmarkEnd w:id="116"/>
      <w:bookmarkEnd w:id="117"/>
      <w:bookmarkEnd w:id="118"/>
      <w:bookmarkEnd w:id="119"/>
      <w:bookmarkEnd w:id="120"/>
      <w:bookmarkEnd w:id="121"/>
      <w:bookmarkEnd w:id="122"/>
      <w:bookmarkEnd w:id="123"/>
      <w:bookmarkEnd w:id="124"/>
      <w:bookmarkEnd w:id="125"/>
    </w:p>
    <w:p w:rsidR="00736085" w:rsidRPr="00736085" w:rsidRDefault="00736085" w:rsidP="00736085">
      <w:pPr>
        <w:pStyle w:val="a5"/>
        <w:widowControl w:val="0"/>
        <w:spacing w:after="0"/>
        <w:ind w:left="0" w:firstLine="720"/>
        <w:jc w:val="both"/>
        <w:rPr>
          <w:b/>
          <w:sz w:val="22"/>
          <w:szCs w:val="22"/>
        </w:rPr>
      </w:pPr>
    </w:p>
    <w:p w:rsidR="00736085" w:rsidRPr="00736085" w:rsidRDefault="00736085" w:rsidP="00736085">
      <w:pPr>
        <w:pStyle w:val="a5"/>
        <w:widowControl w:val="0"/>
        <w:spacing w:after="0"/>
        <w:ind w:left="0" w:firstLine="720"/>
        <w:jc w:val="both"/>
        <w:rPr>
          <w:b/>
          <w:sz w:val="22"/>
          <w:szCs w:val="22"/>
        </w:rPr>
      </w:pPr>
      <w:r w:rsidRPr="00736085">
        <w:rPr>
          <w:sz w:val="22"/>
          <w:szCs w:val="22"/>
        </w:rPr>
        <w:t>15.1. В любое время, но, не позднее, чем за пятнадцать дней до даты окончания срока подачи заявок на участие в конкурсе, организатор по собственной инициативе или в соответствии с запросом Претендента, заинтересованного лица может внести изменения в конкурсную документацию.</w:t>
      </w:r>
    </w:p>
    <w:p w:rsidR="00736085" w:rsidRPr="00736085" w:rsidRDefault="00736085" w:rsidP="00736085">
      <w:pPr>
        <w:pStyle w:val="a5"/>
        <w:widowControl w:val="0"/>
        <w:spacing w:after="0"/>
        <w:ind w:left="0" w:firstLine="720"/>
        <w:jc w:val="both"/>
        <w:rPr>
          <w:b/>
          <w:sz w:val="22"/>
          <w:szCs w:val="22"/>
        </w:rPr>
      </w:pPr>
      <w:r w:rsidRPr="00736085">
        <w:rPr>
          <w:sz w:val="22"/>
          <w:szCs w:val="22"/>
        </w:rPr>
        <w:t>15.2. Организатор в течение двух рабочих дней со дня принятия решения о внесении изменений в конкурсную документацию эти изменения размещает на официальном сайте, а также направляет изменения заказными письмами с уведомлением всем Претендентам, заинтересованным лицам, которым была предоставлена конкурсная документация.</w:t>
      </w:r>
    </w:p>
    <w:p w:rsidR="00736085" w:rsidRPr="00736085" w:rsidRDefault="00736085" w:rsidP="00736085">
      <w:pPr>
        <w:pStyle w:val="a5"/>
        <w:widowControl w:val="0"/>
        <w:spacing w:after="0"/>
        <w:ind w:left="0" w:firstLine="720"/>
        <w:jc w:val="both"/>
        <w:rPr>
          <w:b/>
          <w:sz w:val="22"/>
          <w:szCs w:val="22"/>
        </w:rPr>
      </w:pPr>
      <w:r w:rsidRPr="00736085">
        <w:rPr>
          <w:sz w:val="22"/>
          <w:szCs w:val="22"/>
        </w:rPr>
        <w:t>15.3. Внесенные изменения являются неотъемлемой частью конкурсной документации.</w:t>
      </w:r>
    </w:p>
    <w:p w:rsidR="00736085" w:rsidRPr="00736085" w:rsidRDefault="00736085" w:rsidP="00736085">
      <w:pPr>
        <w:pStyle w:val="a5"/>
        <w:widowControl w:val="0"/>
        <w:spacing w:after="0"/>
        <w:ind w:left="0" w:firstLine="720"/>
        <w:jc w:val="both"/>
        <w:rPr>
          <w:b/>
          <w:sz w:val="22"/>
          <w:szCs w:val="22"/>
        </w:rPr>
      </w:pPr>
    </w:p>
    <w:p w:rsidR="00736085" w:rsidRPr="00736085" w:rsidRDefault="00736085" w:rsidP="00736085">
      <w:pPr>
        <w:pStyle w:val="2"/>
        <w:rPr>
          <w:sz w:val="22"/>
          <w:szCs w:val="22"/>
        </w:rPr>
      </w:pPr>
      <w:bookmarkStart w:id="126" w:name="_Toc120630877"/>
      <w:bookmarkStart w:id="127" w:name="_Toc120631152"/>
      <w:bookmarkStart w:id="128" w:name="_Toc120631326"/>
      <w:bookmarkStart w:id="129" w:name="_Toc120631994"/>
      <w:bookmarkStart w:id="130" w:name="_Toc120632408"/>
      <w:bookmarkStart w:id="131" w:name="_Toc120633472"/>
      <w:bookmarkStart w:id="132" w:name="_Toc120634060"/>
      <w:bookmarkStart w:id="133" w:name="_Toc120634361"/>
      <w:bookmarkStart w:id="134" w:name="_Toc120634683"/>
      <w:bookmarkStart w:id="135" w:name="_Toc127936693"/>
      <w:bookmarkStart w:id="136" w:name="_Toc141756740"/>
      <w:r w:rsidRPr="00736085">
        <w:rPr>
          <w:sz w:val="22"/>
          <w:szCs w:val="22"/>
        </w:rPr>
        <w:t>16. Порядок оформления и заполнения конкурсной заявки</w:t>
      </w:r>
      <w:bookmarkEnd w:id="126"/>
      <w:bookmarkEnd w:id="127"/>
      <w:bookmarkEnd w:id="128"/>
      <w:bookmarkEnd w:id="129"/>
      <w:bookmarkEnd w:id="130"/>
      <w:bookmarkEnd w:id="131"/>
      <w:bookmarkEnd w:id="132"/>
      <w:bookmarkEnd w:id="133"/>
      <w:bookmarkEnd w:id="134"/>
      <w:bookmarkEnd w:id="135"/>
      <w:bookmarkEnd w:id="136"/>
      <w:r w:rsidRPr="00736085">
        <w:rPr>
          <w:sz w:val="22"/>
          <w:szCs w:val="22"/>
        </w:rPr>
        <w:t xml:space="preserve"> </w:t>
      </w:r>
    </w:p>
    <w:p w:rsidR="00736085" w:rsidRPr="00736085" w:rsidRDefault="00736085" w:rsidP="00736085">
      <w:pPr>
        <w:pStyle w:val="a5"/>
        <w:widowControl w:val="0"/>
        <w:spacing w:after="0"/>
        <w:ind w:left="0" w:firstLine="720"/>
        <w:jc w:val="both"/>
        <w:rPr>
          <w:b/>
          <w:sz w:val="22"/>
          <w:szCs w:val="22"/>
        </w:rPr>
      </w:pPr>
    </w:p>
    <w:p w:rsidR="00736085" w:rsidRPr="00736085" w:rsidRDefault="00736085" w:rsidP="00736085">
      <w:pPr>
        <w:pStyle w:val="a5"/>
        <w:widowControl w:val="0"/>
        <w:spacing w:after="0"/>
        <w:ind w:left="0" w:firstLine="720"/>
        <w:jc w:val="both"/>
        <w:rPr>
          <w:b/>
          <w:sz w:val="22"/>
          <w:szCs w:val="22"/>
        </w:rPr>
      </w:pPr>
      <w:r w:rsidRPr="00736085">
        <w:rPr>
          <w:sz w:val="22"/>
          <w:szCs w:val="22"/>
        </w:rPr>
        <w:t xml:space="preserve">16.1. Заявка на участие в конкурсе (далее – Заявка) - пакет документов на участие в конкурсе, подготовленный Претендентом согласно требованиям настоящей конкурсной документации. </w:t>
      </w:r>
    </w:p>
    <w:p w:rsidR="00736085" w:rsidRPr="00736085" w:rsidRDefault="00736085" w:rsidP="00736085">
      <w:pPr>
        <w:pStyle w:val="a5"/>
        <w:widowControl w:val="0"/>
        <w:spacing w:after="0"/>
        <w:ind w:left="0" w:firstLine="720"/>
        <w:jc w:val="both"/>
        <w:rPr>
          <w:b/>
          <w:sz w:val="22"/>
          <w:szCs w:val="22"/>
        </w:rPr>
      </w:pPr>
      <w:r w:rsidRPr="00736085">
        <w:rPr>
          <w:sz w:val="22"/>
          <w:szCs w:val="22"/>
        </w:rPr>
        <w:t xml:space="preserve">16.2. Каждый Претендент может подать в отношении одного лота только одну заявку на участие в конкурсе. Претендент, который подает более одной Заявки в отношении одного лота или участвует в Заявках других Претендентов, не допускается к участию в конкурсе. Не допускается подача Заявки на часть лота. </w:t>
      </w:r>
    </w:p>
    <w:p w:rsidR="00736085" w:rsidRPr="00736085" w:rsidRDefault="00736085" w:rsidP="00736085">
      <w:pPr>
        <w:pStyle w:val="a5"/>
        <w:widowControl w:val="0"/>
        <w:spacing w:after="0"/>
        <w:ind w:left="0" w:firstLine="720"/>
        <w:jc w:val="both"/>
        <w:rPr>
          <w:b/>
          <w:sz w:val="22"/>
          <w:szCs w:val="22"/>
        </w:rPr>
      </w:pPr>
      <w:r w:rsidRPr="00736085">
        <w:rPr>
          <w:sz w:val="22"/>
          <w:szCs w:val="22"/>
        </w:rPr>
        <w:t xml:space="preserve">16.3. </w:t>
      </w:r>
      <w:proofErr w:type="gramStart"/>
      <w:r w:rsidRPr="00736085">
        <w:rPr>
          <w:sz w:val="22"/>
          <w:szCs w:val="22"/>
        </w:rPr>
        <w:t>Предоставление Заявки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«Сосновское».</w:t>
      </w:r>
      <w:proofErr w:type="gramEnd"/>
    </w:p>
    <w:p w:rsidR="00736085" w:rsidRPr="00736085" w:rsidRDefault="00736085" w:rsidP="00736085">
      <w:pPr>
        <w:pStyle w:val="a5"/>
        <w:widowControl w:val="0"/>
        <w:spacing w:after="0"/>
        <w:ind w:left="0" w:firstLine="720"/>
        <w:jc w:val="both"/>
        <w:rPr>
          <w:b/>
          <w:sz w:val="22"/>
          <w:szCs w:val="22"/>
        </w:rPr>
      </w:pPr>
      <w:r w:rsidRPr="00736085">
        <w:rPr>
          <w:sz w:val="22"/>
          <w:szCs w:val="22"/>
        </w:rPr>
        <w:t>16.4. Заявка оформляется на бумажных носителях в письменной форме на русском языке и подаётся в запечатанном конверте, на котором указывается наименование открытого конкурса, на участие в котором подается данная Заявка.</w:t>
      </w:r>
    </w:p>
    <w:p w:rsidR="00736085" w:rsidRPr="00736085" w:rsidRDefault="00736085" w:rsidP="00736085">
      <w:pPr>
        <w:pStyle w:val="a5"/>
        <w:widowControl w:val="0"/>
        <w:spacing w:after="0"/>
        <w:ind w:left="0" w:firstLine="720"/>
        <w:jc w:val="both"/>
        <w:rPr>
          <w:b/>
          <w:sz w:val="22"/>
          <w:szCs w:val="22"/>
        </w:rPr>
      </w:pPr>
      <w:r w:rsidRPr="00736085">
        <w:rPr>
          <w:sz w:val="22"/>
          <w:szCs w:val="22"/>
        </w:rPr>
        <w:t>Не допускается указывать на конверте наименование (для юридического лица) или фамилию, имя, отчество (для физического лица) Претендента.</w:t>
      </w:r>
    </w:p>
    <w:p w:rsidR="00736085" w:rsidRPr="00736085" w:rsidRDefault="00736085" w:rsidP="00736085">
      <w:pPr>
        <w:pStyle w:val="a5"/>
        <w:widowControl w:val="0"/>
        <w:spacing w:after="0"/>
        <w:ind w:left="0" w:firstLine="720"/>
        <w:jc w:val="both"/>
        <w:rPr>
          <w:b/>
          <w:sz w:val="22"/>
          <w:szCs w:val="22"/>
        </w:rPr>
      </w:pPr>
      <w:r w:rsidRPr="00736085">
        <w:rPr>
          <w:sz w:val="22"/>
          <w:szCs w:val="22"/>
        </w:rPr>
        <w:t xml:space="preserve">16.5. Заявка на участие в конкурсе подается в папке-скоросшивателе в запечатанном конверте. </w:t>
      </w:r>
    </w:p>
    <w:p w:rsidR="00736085" w:rsidRPr="00736085" w:rsidRDefault="00736085" w:rsidP="00736085">
      <w:pPr>
        <w:pStyle w:val="a5"/>
        <w:widowControl w:val="0"/>
        <w:spacing w:after="0"/>
        <w:ind w:left="0" w:firstLine="720"/>
        <w:jc w:val="both"/>
        <w:rPr>
          <w:b/>
          <w:sz w:val="22"/>
          <w:szCs w:val="22"/>
        </w:rPr>
      </w:pPr>
      <w:r w:rsidRPr="00736085">
        <w:rPr>
          <w:sz w:val="22"/>
          <w:szCs w:val="22"/>
        </w:rPr>
        <w:t>Оригиналы документов, входящих в Заявку, должны быть отпечатаны или быть рукописными (чернила, шариковая ручка).</w:t>
      </w:r>
    </w:p>
    <w:p w:rsidR="00736085" w:rsidRPr="00736085" w:rsidRDefault="00736085" w:rsidP="00736085">
      <w:pPr>
        <w:pStyle w:val="a5"/>
        <w:widowControl w:val="0"/>
        <w:spacing w:after="0"/>
        <w:ind w:left="0" w:firstLine="720"/>
        <w:jc w:val="both"/>
        <w:rPr>
          <w:b/>
          <w:sz w:val="22"/>
          <w:szCs w:val="22"/>
        </w:rPr>
      </w:pPr>
      <w:r w:rsidRPr="00736085">
        <w:rPr>
          <w:sz w:val="22"/>
          <w:szCs w:val="22"/>
        </w:rPr>
        <w:t>Все документы, предоставленные Претендентами, должны быть подписаны руководителями (уполномоченными лицами) (все страницы представленных документов, кроме нотариально заверенных копий, должны быть завизированы уполномоченными лицами). В случае подписания документов уполномоченным лицом, должна предоставляться копия приказа о возложении обязанностей.</w:t>
      </w:r>
    </w:p>
    <w:p w:rsidR="00736085" w:rsidRPr="00736085" w:rsidRDefault="00736085" w:rsidP="00736085">
      <w:pPr>
        <w:pStyle w:val="a5"/>
        <w:widowControl w:val="0"/>
        <w:spacing w:after="0"/>
        <w:ind w:left="0" w:firstLine="720"/>
        <w:jc w:val="both"/>
        <w:rPr>
          <w:b/>
          <w:sz w:val="22"/>
          <w:szCs w:val="22"/>
        </w:rPr>
      </w:pPr>
      <w:r w:rsidRPr="00736085">
        <w:rPr>
          <w:sz w:val="22"/>
          <w:szCs w:val="22"/>
        </w:rPr>
        <w:t>Сведения, которые содержатся в Заявках Претендентов, не должны допускать двусмысленных толкований.</w:t>
      </w:r>
    </w:p>
    <w:p w:rsidR="00736085" w:rsidRPr="00736085" w:rsidRDefault="00736085" w:rsidP="00736085">
      <w:pPr>
        <w:pStyle w:val="a5"/>
        <w:widowControl w:val="0"/>
        <w:spacing w:after="0"/>
        <w:ind w:left="0" w:firstLine="720"/>
        <w:jc w:val="both"/>
        <w:rPr>
          <w:b/>
          <w:sz w:val="22"/>
          <w:szCs w:val="22"/>
        </w:rPr>
      </w:pPr>
      <w:r w:rsidRPr="00736085">
        <w:rPr>
          <w:sz w:val="22"/>
          <w:szCs w:val="22"/>
        </w:rPr>
        <w:t>Все страницы Заявки должны иметь сквозную нумерацию.</w:t>
      </w:r>
    </w:p>
    <w:p w:rsidR="00736085" w:rsidRPr="00736085" w:rsidRDefault="00736085" w:rsidP="00736085">
      <w:pPr>
        <w:pStyle w:val="33"/>
        <w:tabs>
          <w:tab w:val="left" w:pos="0"/>
        </w:tabs>
        <w:ind w:left="0" w:firstLine="720"/>
        <w:rPr>
          <w:sz w:val="22"/>
          <w:szCs w:val="22"/>
        </w:rPr>
      </w:pPr>
      <w:r w:rsidRPr="00736085">
        <w:rPr>
          <w:sz w:val="22"/>
          <w:szCs w:val="22"/>
        </w:rPr>
        <w:t>16.6. Представленные в составе Заявки на участие в конкурсе документы не возвращаются Претенденту.</w:t>
      </w:r>
    </w:p>
    <w:p w:rsidR="00736085" w:rsidRPr="00736085" w:rsidRDefault="00736085" w:rsidP="00736085">
      <w:pPr>
        <w:pStyle w:val="ConsNormal"/>
        <w:widowControl/>
        <w:ind w:right="0" w:firstLine="0"/>
        <w:jc w:val="center"/>
        <w:rPr>
          <w:rFonts w:ascii="Times New Roman" w:hAnsi="Times New Roman"/>
          <w:b/>
          <w:sz w:val="22"/>
          <w:szCs w:val="22"/>
        </w:rPr>
      </w:pPr>
      <w:r w:rsidRPr="00736085">
        <w:rPr>
          <w:rFonts w:ascii="Times New Roman" w:hAnsi="Times New Roman"/>
          <w:b/>
          <w:sz w:val="22"/>
          <w:szCs w:val="22"/>
        </w:rPr>
        <w:t>17. Требования к содержанию Заявки на участие в конкурсе</w:t>
      </w:r>
    </w:p>
    <w:p w:rsidR="00736085" w:rsidRPr="00736085" w:rsidRDefault="00736085" w:rsidP="00736085">
      <w:pPr>
        <w:autoSpaceDE w:val="0"/>
        <w:autoSpaceDN w:val="0"/>
        <w:adjustRightInd w:val="0"/>
        <w:ind w:firstLine="720"/>
        <w:jc w:val="both"/>
        <w:rPr>
          <w:bCs/>
          <w:sz w:val="22"/>
          <w:szCs w:val="22"/>
        </w:rPr>
      </w:pPr>
    </w:p>
    <w:p w:rsidR="00736085" w:rsidRPr="00736085" w:rsidRDefault="00736085" w:rsidP="00736085">
      <w:pPr>
        <w:autoSpaceDE w:val="0"/>
        <w:autoSpaceDN w:val="0"/>
        <w:adjustRightInd w:val="0"/>
        <w:ind w:firstLine="720"/>
        <w:jc w:val="both"/>
        <w:rPr>
          <w:bCs/>
          <w:sz w:val="22"/>
          <w:szCs w:val="22"/>
        </w:rPr>
      </w:pPr>
      <w:r w:rsidRPr="00736085">
        <w:rPr>
          <w:bCs/>
          <w:sz w:val="22"/>
          <w:szCs w:val="22"/>
        </w:rPr>
        <w:t>17.1. Заявка на участие в конкурсе включает в себя:</w:t>
      </w:r>
    </w:p>
    <w:p w:rsidR="00736085" w:rsidRPr="00736085" w:rsidRDefault="00736085" w:rsidP="00736085">
      <w:pPr>
        <w:autoSpaceDE w:val="0"/>
        <w:autoSpaceDN w:val="0"/>
        <w:adjustRightInd w:val="0"/>
        <w:ind w:firstLine="720"/>
        <w:jc w:val="both"/>
        <w:rPr>
          <w:bCs/>
          <w:sz w:val="22"/>
          <w:szCs w:val="22"/>
        </w:rPr>
      </w:pPr>
      <w:r w:rsidRPr="00736085">
        <w:rPr>
          <w:bCs/>
          <w:sz w:val="22"/>
          <w:szCs w:val="22"/>
        </w:rPr>
        <w:t>1) сведения и документы о Претенденте:</w:t>
      </w:r>
    </w:p>
    <w:p w:rsidR="00736085" w:rsidRPr="00736085" w:rsidRDefault="00736085" w:rsidP="00736085">
      <w:pPr>
        <w:autoSpaceDE w:val="0"/>
        <w:autoSpaceDN w:val="0"/>
        <w:adjustRightInd w:val="0"/>
        <w:ind w:firstLine="720"/>
        <w:jc w:val="both"/>
        <w:rPr>
          <w:bCs/>
          <w:sz w:val="22"/>
          <w:szCs w:val="22"/>
        </w:rPr>
      </w:pPr>
      <w:r w:rsidRPr="00736085">
        <w:rPr>
          <w:bCs/>
          <w:sz w:val="22"/>
          <w:szCs w:val="22"/>
        </w:rPr>
        <w:lastRenderedPageBreak/>
        <w:t>- наименование, организационно-правовую форму, место нахождения, почтовый адрес - для юридического лица;</w:t>
      </w:r>
    </w:p>
    <w:p w:rsidR="00736085" w:rsidRPr="00736085" w:rsidRDefault="00736085" w:rsidP="00736085">
      <w:pPr>
        <w:autoSpaceDE w:val="0"/>
        <w:autoSpaceDN w:val="0"/>
        <w:adjustRightInd w:val="0"/>
        <w:ind w:firstLine="720"/>
        <w:jc w:val="both"/>
        <w:rPr>
          <w:bCs/>
          <w:sz w:val="22"/>
          <w:szCs w:val="22"/>
        </w:rPr>
      </w:pPr>
      <w:r w:rsidRPr="00736085">
        <w:rPr>
          <w:bCs/>
          <w:sz w:val="22"/>
          <w:szCs w:val="22"/>
        </w:rPr>
        <w:t>- фамилию, имя, отчество, данные документа, удостоверяющего личность, место жительства - для индивидуального предпринимателя;</w:t>
      </w:r>
    </w:p>
    <w:p w:rsidR="00736085" w:rsidRPr="00736085" w:rsidRDefault="00736085" w:rsidP="00736085">
      <w:pPr>
        <w:autoSpaceDE w:val="0"/>
        <w:autoSpaceDN w:val="0"/>
        <w:adjustRightInd w:val="0"/>
        <w:ind w:firstLine="720"/>
        <w:jc w:val="both"/>
        <w:rPr>
          <w:bCs/>
          <w:sz w:val="22"/>
          <w:szCs w:val="22"/>
        </w:rPr>
      </w:pPr>
      <w:r w:rsidRPr="00736085">
        <w:rPr>
          <w:bCs/>
          <w:sz w:val="22"/>
          <w:szCs w:val="22"/>
        </w:rPr>
        <w:t>- номер телефона;</w:t>
      </w:r>
    </w:p>
    <w:p w:rsidR="00736085" w:rsidRPr="00736085" w:rsidRDefault="00736085" w:rsidP="00736085">
      <w:pPr>
        <w:autoSpaceDE w:val="0"/>
        <w:autoSpaceDN w:val="0"/>
        <w:adjustRightInd w:val="0"/>
        <w:ind w:firstLine="720"/>
        <w:jc w:val="both"/>
        <w:rPr>
          <w:bCs/>
          <w:sz w:val="22"/>
          <w:szCs w:val="22"/>
        </w:rPr>
      </w:pPr>
      <w:r w:rsidRPr="00736085">
        <w:rPr>
          <w:bCs/>
          <w:sz w:val="22"/>
          <w:szCs w:val="22"/>
        </w:rPr>
        <w:t>- выписку из Единого государственного реестра юридических лиц - для юридического лица;</w:t>
      </w:r>
    </w:p>
    <w:p w:rsidR="00736085" w:rsidRPr="00736085" w:rsidRDefault="00736085" w:rsidP="00736085">
      <w:pPr>
        <w:autoSpaceDE w:val="0"/>
        <w:autoSpaceDN w:val="0"/>
        <w:adjustRightInd w:val="0"/>
        <w:ind w:firstLine="720"/>
        <w:jc w:val="both"/>
        <w:rPr>
          <w:bCs/>
          <w:sz w:val="22"/>
          <w:szCs w:val="22"/>
        </w:rPr>
      </w:pPr>
      <w:r w:rsidRPr="00736085">
        <w:rPr>
          <w:bCs/>
          <w:sz w:val="22"/>
          <w:szCs w:val="22"/>
        </w:rPr>
        <w:t>-выписку из Единого государственного реестра индивидуальных предпринимателей - для индивидуального предпринимателя;</w:t>
      </w:r>
    </w:p>
    <w:p w:rsidR="00736085" w:rsidRPr="00736085" w:rsidRDefault="00736085" w:rsidP="00736085">
      <w:pPr>
        <w:autoSpaceDE w:val="0"/>
        <w:autoSpaceDN w:val="0"/>
        <w:adjustRightInd w:val="0"/>
        <w:ind w:firstLine="720"/>
        <w:jc w:val="both"/>
        <w:rPr>
          <w:bCs/>
          <w:sz w:val="22"/>
          <w:szCs w:val="22"/>
        </w:rPr>
      </w:pPr>
      <w:r w:rsidRPr="00736085">
        <w:rPr>
          <w:bCs/>
          <w:sz w:val="22"/>
          <w:szCs w:val="22"/>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736085" w:rsidRPr="00736085" w:rsidRDefault="00736085" w:rsidP="00736085">
      <w:pPr>
        <w:autoSpaceDE w:val="0"/>
        <w:autoSpaceDN w:val="0"/>
        <w:adjustRightInd w:val="0"/>
        <w:ind w:firstLine="720"/>
        <w:jc w:val="both"/>
        <w:rPr>
          <w:bCs/>
          <w:sz w:val="22"/>
          <w:szCs w:val="22"/>
        </w:rPr>
      </w:pPr>
      <w:r w:rsidRPr="00736085">
        <w:rPr>
          <w:bCs/>
          <w:sz w:val="22"/>
          <w:szCs w:val="22"/>
        </w:rPr>
        <w:t>- реквизиты банковского счета для возврата средств, внесенных в качестве обеспечения Заявки на участие в конкурсе;</w:t>
      </w:r>
    </w:p>
    <w:p w:rsidR="00736085" w:rsidRPr="00736085" w:rsidRDefault="00736085" w:rsidP="00736085">
      <w:pPr>
        <w:autoSpaceDE w:val="0"/>
        <w:autoSpaceDN w:val="0"/>
        <w:adjustRightInd w:val="0"/>
        <w:ind w:firstLine="720"/>
        <w:jc w:val="both"/>
        <w:rPr>
          <w:bCs/>
          <w:sz w:val="22"/>
          <w:szCs w:val="22"/>
        </w:rPr>
      </w:pPr>
      <w:r w:rsidRPr="00736085">
        <w:rPr>
          <w:bCs/>
          <w:sz w:val="22"/>
          <w:szCs w:val="22"/>
        </w:rPr>
        <w:t>- решение учредителя (учредителей) в случае, если заявителем является юридическое лицо, об одобрении заключения договора.</w:t>
      </w:r>
    </w:p>
    <w:p w:rsidR="00736085" w:rsidRPr="00736085" w:rsidRDefault="00736085" w:rsidP="00736085">
      <w:pPr>
        <w:autoSpaceDE w:val="0"/>
        <w:autoSpaceDN w:val="0"/>
        <w:adjustRightInd w:val="0"/>
        <w:ind w:firstLine="720"/>
        <w:jc w:val="both"/>
        <w:rPr>
          <w:bCs/>
          <w:sz w:val="22"/>
          <w:szCs w:val="22"/>
        </w:rPr>
      </w:pPr>
      <w:r w:rsidRPr="00736085">
        <w:rPr>
          <w:bCs/>
          <w:sz w:val="22"/>
          <w:szCs w:val="22"/>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736085" w:rsidRPr="00736085" w:rsidRDefault="00736085" w:rsidP="00736085">
      <w:pPr>
        <w:autoSpaceDE w:val="0"/>
        <w:autoSpaceDN w:val="0"/>
        <w:adjustRightInd w:val="0"/>
        <w:ind w:firstLine="720"/>
        <w:jc w:val="both"/>
        <w:rPr>
          <w:bCs/>
          <w:sz w:val="22"/>
          <w:szCs w:val="22"/>
        </w:rPr>
      </w:pPr>
      <w:r w:rsidRPr="00736085">
        <w:rPr>
          <w:bCs/>
          <w:sz w:val="22"/>
          <w:szCs w:val="22"/>
        </w:rPr>
        <w:t>- документы, подтверждающие внесение сре</w:t>
      </w:r>
      <w:proofErr w:type="gramStart"/>
      <w:r w:rsidRPr="00736085">
        <w:rPr>
          <w:bCs/>
          <w:sz w:val="22"/>
          <w:szCs w:val="22"/>
        </w:rPr>
        <w:t>дств в к</w:t>
      </w:r>
      <w:proofErr w:type="gramEnd"/>
      <w:r w:rsidRPr="00736085">
        <w:rPr>
          <w:bCs/>
          <w:sz w:val="22"/>
          <w:szCs w:val="22"/>
        </w:rPr>
        <w:t>ачестве обеспечения Заявки на участие в конкурсе;</w:t>
      </w:r>
    </w:p>
    <w:p w:rsidR="00736085" w:rsidRPr="00736085" w:rsidRDefault="00736085" w:rsidP="00736085">
      <w:pPr>
        <w:autoSpaceDE w:val="0"/>
        <w:autoSpaceDN w:val="0"/>
        <w:adjustRightInd w:val="0"/>
        <w:ind w:firstLine="720"/>
        <w:jc w:val="both"/>
        <w:rPr>
          <w:bCs/>
          <w:sz w:val="22"/>
          <w:szCs w:val="22"/>
        </w:rPr>
      </w:pPr>
      <w:r w:rsidRPr="00736085">
        <w:rPr>
          <w:bCs/>
          <w:sz w:val="22"/>
          <w:szCs w:val="22"/>
        </w:rPr>
        <w:t>- копию документов, подтверждающих соответствие Претендентов установленным федеральными законами требованиям,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736085" w:rsidRPr="00736085" w:rsidRDefault="00736085" w:rsidP="00736085">
      <w:pPr>
        <w:autoSpaceDE w:val="0"/>
        <w:autoSpaceDN w:val="0"/>
        <w:adjustRightInd w:val="0"/>
        <w:ind w:firstLine="720"/>
        <w:jc w:val="both"/>
        <w:rPr>
          <w:bCs/>
          <w:sz w:val="22"/>
          <w:szCs w:val="22"/>
        </w:rPr>
      </w:pPr>
      <w:r w:rsidRPr="00736085">
        <w:rPr>
          <w:bCs/>
          <w:sz w:val="22"/>
          <w:szCs w:val="22"/>
        </w:rPr>
        <w:t>- копии утвержденного бухгалтерского баланса за последний отчетный период;</w:t>
      </w:r>
    </w:p>
    <w:p w:rsidR="00736085" w:rsidRPr="00736085" w:rsidRDefault="00736085" w:rsidP="00736085">
      <w:pPr>
        <w:autoSpaceDE w:val="0"/>
        <w:autoSpaceDN w:val="0"/>
        <w:adjustRightInd w:val="0"/>
        <w:ind w:firstLine="720"/>
        <w:jc w:val="both"/>
        <w:rPr>
          <w:bCs/>
          <w:sz w:val="22"/>
          <w:szCs w:val="22"/>
        </w:rPr>
      </w:pPr>
      <w:r w:rsidRPr="00736085">
        <w:rPr>
          <w:bCs/>
          <w:sz w:val="22"/>
          <w:szCs w:val="22"/>
        </w:rPr>
        <w:t>- копия лицензии на осуществление предпринимательской деятельности по управлению многоквартирными домами, с учётом особенностей лицензирования предпринимательской деятельности по управлению многоквартирными домами, установленных Жилищным кодексом Российской Федерации.</w:t>
      </w:r>
    </w:p>
    <w:p w:rsidR="00736085" w:rsidRPr="00736085" w:rsidRDefault="00736085" w:rsidP="00736085">
      <w:pPr>
        <w:autoSpaceDE w:val="0"/>
        <w:autoSpaceDN w:val="0"/>
        <w:adjustRightInd w:val="0"/>
        <w:ind w:firstLine="720"/>
        <w:jc w:val="both"/>
        <w:rPr>
          <w:bCs/>
          <w:sz w:val="22"/>
          <w:szCs w:val="22"/>
        </w:rPr>
      </w:pPr>
      <w:proofErr w:type="gramStart"/>
      <w:r w:rsidRPr="00736085">
        <w:rPr>
          <w:bCs/>
          <w:sz w:val="22"/>
          <w:szCs w:val="22"/>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w:t>
      </w:r>
      <w:proofErr w:type="gramEnd"/>
    </w:p>
    <w:p w:rsidR="00736085" w:rsidRPr="00736085" w:rsidRDefault="00736085" w:rsidP="00736085">
      <w:pPr>
        <w:autoSpaceDE w:val="0"/>
        <w:autoSpaceDN w:val="0"/>
        <w:adjustRightInd w:val="0"/>
        <w:ind w:firstLine="720"/>
        <w:jc w:val="both"/>
        <w:rPr>
          <w:bCs/>
          <w:sz w:val="22"/>
          <w:szCs w:val="22"/>
        </w:rPr>
      </w:pPr>
      <w:r w:rsidRPr="00736085">
        <w:rPr>
          <w:bCs/>
          <w:sz w:val="22"/>
          <w:szCs w:val="22"/>
        </w:rPr>
        <w:t>4) предложение по дополнительным работам и услугам в соответствии со стоимостью работ и услуг, указанной в конкурсной документации;</w:t>
      </w:r>
    </w:p>
    <w:p w:rsidR="00736085" w:rsidRPr="00736085" w:rsidRDefault="00736085" w:rsidP="00736085">
      <w:pPr>
        <w:autoSpaceDE w:val="0"/>
        <w:autoSpaceDN w:val="0"/>
        <w:adjustRightInd w:val="0"/>
        <w:ind w:firstLine="720"/>
        <w:jc w:val="both"/>
        <w:rPr>
          <w:bCs/>
          <w:sz w:val="22"/>
          <w:szCs w:val="22"/>
        </w:rPr>
      </w:pPr>
      <w:r w:rsidRPr="00736085">
        <w:rPr>
          <w:bCs/>
          <w:sz w:val="22"/>
          <w:szCs w:val="22"/>
        </w:rPr>
        <w:t xml:space="preserve">5) опись документов с указанием количества листов. </w:t>
      </w:r>
    </w:p>
    <w:p w:rsidR="00736085" w:rsidRPr="00736085" w:rsidRDefault="00736085" w:rsidP="00736085">
      <w:pPr>
        <w:autoSpaceDE w:val="0"/>
        <w:autoSpaceDN w:val="0"/>
        <w:adjustRightInd w:val="0"/>
        <w:ind w:firstLine="720"/>
        <w:jc w:val="both"/>
        <w:rPr>
          <w:sz w:val="22"/>
          <w:szCs w:val="22"/>
        </w:rPr>
      </w:pPr>
      <w:r w:rsidRPr="00736085">
        <w:rPr>
          <w:sz w:val="22"/>
          <w:szCs w:val="22"/>
        </w:rPr>
        <w:t>17.2. Требовать от Претендента представления документов, не предусмотренных п. 17.1. настоящей конкурсной документации, не допускается.</w:t>
      </w:r>
    </w:p>
    <w:p w:rsidR="00736085" w:rsidRPr="00736085" w:rsidRDefault="00736085" w:rsidP="00736085">
      <w:pPr>
        <w:pStyle w:val="a5"/>
        <w:widowControl w:val="0"/>
        <w:spacing w:after="0"/>
        <w:ind w:left="0" w:firstLine="720"/>
        <w:jc w:val="both"/>
        <w:rPr>
          <w:b/>
          <w:sz w:val="22"/>
          <w:szCs w:val="22"/>
        </w:rPr>
      </w:pPr>
    </w:p>
    <w:p w:rsidR="00736085" w:rsidRPr="00736085" w:rsidRDefault="00736085" w:rsidP="00736085">
      <w:pPr>
        <w:pStyle w:val="2"/>
        <w:rPr>
          <w:sz w:val="22"/>
          <w:szCs w:val="22"/>
        </w:rPr>
      </w:pPr>
      <w:bookmarkStart w:id="137" w:name="_Toc120630880"/>
      <w:bookmarkStart w:id="138" w:name="_Toc120631155"/>
      <w:bookmarkStart w:id="139" w:name="_Toc120631329"/>
      <w:bookmarkStart w:id="140" w:name="_Toc120631997"/>
      <w:bookmarkStart w:id="141" w:name="_Toc120632411"/>
      <w:bookmarkStart w:id="142" w:name="_Toc120633475"/>
      <w:bookmarkStart w:id="143" w:name="_Toc120634063"/>
      <w:bookmarkStart w:id="144" w:name="_Toc120634364"/>
      <w:bookmarkStart w:id="145" w:name="_Toc120634686"/>
      <w:bookmarkStart w:id="146" w:name="_Toc127936696"/>
      <w:bookmarkStart w:id="147" w:name="_Toc141756743"/>
      <w:r w:rsidRPr="00736085">
        <w:rPr>
          <w:sz w:val="22"/>
          <w:szCs w:val="22"/>
        </w:rPr>
        <w:t>18. Валюта Заявки</w:t>
      </w:r>
      <w:bookmarkEnd w:id="137"/>
      <w:bookmarkEnd w:id="138"/>
      <w:bookmarkEnd w:id="139"/>
      <w:bookmarkEnd w:id="140"/>
      <w:bookmarkEnd w:id="141"/>
      <w:bookmarkEnd w:id="142"/>
      <w:bookmarkEnd w:id="143"/>
      <w:bookmarkEnd w:id="144"/>
      <w:bookmarkEnd w:id="145"/>
      <w:bookmarkEnd w:id="146"/>
      <w:bookmarkEnd w:id="147"/>
    </w:p>
    <w:p w:rsidR="00736085" w:rsidRPr="00736085" w:rsidRDefault="00736085" w:rsidP="00736085">
      <w:pPr>
        <w:pStyle w:val="a5"/>
        <w:widowControl w:val="0"/>
        <w:spacing w:after="0"/>
        <w:ind w:left="0" w:firstLine="720"/>
        <w:jc w:val="both"/>
        <w:rPr>
          <w:b/>
          <w:sz w:val="22"/>
          <w:szCs w:val="22"/>
        </w:rPr>
      </w:pPr>
    </w:p>
    <w:p w:rsidR="00736085" w:rsidRPr="00736085" w:rsidRDefault="00736085" w:rsidP="00736085">
      <w:pPr>
        <w:pStyle w:val="a5"/>
        <w:widowControl w:val="0"/>
        <w:spacing w:after="0"/>
        <w:ind w:left="0" w:firstLine="720"/>
        <w:jc w:val="both"/>
        <w:rPr>
          <w:b/>
          <w:sz w:val="22"/>
          <w:szCs w:val="22"/>
        </w:rPr>
      </w:pPr>
      <w:r w:rsidRPr="00736085">
        <w:rPr>
          <w:sz w:val="22"/>
          <w:szCs w:val="22"/>
        </w:rPr>
        <w:t>18.1. Цены в Заявке должны быть выражены в валюте, указанной в информационных картах настоящей конкурсной документации. В противном случае данная Заявка будет отклонена как не отвечающая требованиям конкурсной документации.</w:t>
      </w:r>
    </w:p>
    <w:p w:rsidR="00736085" w:rsidRPr="00736085" w:rsidRDefault="00736085" w:rsidP="00736085">
      <w:pPr>
        <w:pStyle w:val="a5"/>
        <w:widowControl w:val="0"/>
        <w:spacing w:after="0"/>
        <w:ind w:left="0" w:firstLine="720"/>
        <w:jc w:val="both"/>
        <w:rPr>
          <w:b/>
          <w:sz w:val="22"/>
          <w:szCs w:val="22"/>
        </w:rPr>
      </w:pPr>
    </w:p>
    <w:p w:rsidR="00736085" w:rsidRPr="00736085" w:rsidRDefault="00736085" w:rsidP="00736085">
      <w:pPr>
        <w:pStyle w:val="2"/>
        <w:rPr>
          <w:sz w:val="22"/>
          <w:szCs w:val="22"/>
        </w:rPr>
      </w:pPr>
      <w:bookmarkStart w:id="148" w:name="_Toc120630881"/>
      <w:bookmarkStart w:id="149" w:name="_Toc120631156"/>
      <w:bookmarkStart w:id="150" w:name="_Toc120631330"/>
      <w:bookmarkStart w:id="151" w:name="_Toc120631998"/>
      <w:bookmarkStart w:id="152" w:name="_Toc120632412"/>
      <w:bookmarkStart w:id="153" w:name="_Toc120633476"/>
      <w:bookmarkStart w:id="154" w:name="_Toc120634064"/>
      <w:bookmarkStart w:id="155" w:name="_Toc120634365"/>
      <w:bookmarkStart w:id="156" w:name="_Toc120634687"/>
      <w:bookmarkStart w:id="157" w:name="_Toc127936697"/>
      <w:bookmarkStart w:id="158" w:name="_Toc141756744"/>
      <w:r w:rsidRPr="00736085">
        <w:rPr>
          <w:sz w:val="22"/>
          <w:szCs w:val="22"/>
        </w:rPr>
        <w:t>19. Порядок подачи Заявок</w:t>
      </w:r>
      <w:bookmarkEnd w:id="148"/>
      <w:bookmarkEnd w:id="149"/>
      <w:bookmarkEnd w:id="150"/>
      <w:bookmarkEnd w:id="151"/>
      <w:bookmarkEnd w:id="152"/>
      <w:bookmarkEnd w:id="153"/>
      <w:bookmarkEnd w:id="154"/>
      <w:bookmarkEnd w:id="155"/>
      <w:bookmarkEnd w:id="156"/>
      <w:bookmarkEnd w:id="157"/>
      <w:bookmarkEnd w:id="158"/>
    </w:p>
    <w:p w:rsidR="00736085" w:rsidRPr="00736085" w:rsidRDefault="00736085" w:rsidP="00736085">
      <w:pPr>
        <w:pStyle w:val="a5"/>
        <w:widowControl w:val="0"/>
        <w:spacing w:after="0"/>
        <w:ind w:left="0" w:firstLine="720"/>
        <w:jc w:val="both"/>
        <w:rPr>
          <w:b/>
          <w:sz w:val="22"/>
          <w:szCs w:val="22"/>
        </w:rPr>
      </w:pPr>
    </w:p>
    <w:p w:rsidR="00736085" w:rsidRPr="00736085" w:rsidRDefault="00736085" w:rsidP="00736085">
      <w:pPr>
        <w:pStyle w:val="a5"/>
        <w:widowControl w:val="0"/>
        <w:spacing w:after="0"/>
        <w:ind w:left="0" w:firstLine="720"/>
        <w:jc w:val="both"/>
        <w:rPr>
          <w:b/>
          <w:sz w:val="22"/>
          <w:szCs w:val="22"/>
        </w:rPr>
      </w:pPr>
      <w:r w:rsidRPr="00736085">
        <w:rPr>
          <w:sz w:val="22"/>
          <w:szCs w:val="22"/>
        </w:rPr>
        <w:t>19.1. Все Заявки должны быть переданы организатору конкурса не позднее даты, времени и по адресу, указанному в информационных картах настоящей конкурсной документации.</w:t>
      </w:r>
    </w:p>
    <w:p w:rsidR="00736085" w:rsidRPr="00736085" w:rsidRDefault="00736085" w:rsidP="00736085">
      <w:pPr>
        <w:pStyle w:val="a5"/>
        <w:widowControl w:val="0"/>
        <w:spacing w:after="0"/>
        <w:ind w:left="0" w:firstLine="720"/>
        <w:jc w:val="both"/>
        <w:rPr>
          <w:b/>
          <w:sz w:val="22"/>
          <w:szCs w:val="22"/>
        </w:rPr>
      </w:pPr>
      <w:r w:rsidRPr="00736085">
        <w:rPr>
          <w:sz w:val="22"/>
          <w:szCs w:val="22"/>
        </w:rPr>
        <w:t>19.2. Каждый конверт с Заявкой, поступивший в срок, указанный в извещении о проведении открытого конкурса по отбору управляющей организации для управления многоквартирным домом, регистрируется организатором. По требованию Претендента, подавшего конверт с Заявкой, организатор выдает расписку о получении конверта с такой Заявкой с указанием даты и времени его получения.</w:t>
      </w:r>
    </w:p>
    <w:p w:rsidR="00736085" w:rsidRPr="00736085" w:rsidRDefault="00736085" w:rsidP="00736085">
      <w:pPr>
        <w:autoSpaceDE w:val="0"/>
        <w:autoSpaceDN w:val="0"/>
        <w:adjustRightInd w:val="0"/>
        <w:ind w:firstLine="720"/>
        <w:jc w:val="both"/>
        <w:rPr>
          <w:sz w:val="22"/>
          <w:szCs w:val="22"/>
        </w:rPr>
      </w:pPr>
      <w:r w:rsidRPr="00736085">
        <w:rPr>
          <w:sz w:val="22"/>
          <w:szCs w:val="22"/>
        </w:rPr>
        <w:t xml:space="preserve">19.3. </w:t>
      </w:r>
      <w:proofErr w:type="gramStart"/>
      <w:r w:rsidRPr="00736085">
        <w:rPr>
          <w:sz w:val="22"/>
          <w:szCs w:val="22"/>
        </w:rPr>
        <w:t xml:space="preserve">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w:t>
      </w:r>
      <w:r w:rsidRPr="00736085">
        <w:rPr>
          <w:sz w:val="22"/>
          <w:szCs w:val="22"/>
        </w:rPr>
        <w:lastRenderedPageBreak/>
        <w:t>размер которой указан в извещении о проведении конкурса, а также предоставлять коммунальные услуги.</w:t>
      </w:r>
      <w:proofErr w:type="gramEnd"/>
    </w:p>
    <w:p w:rsidR="00736085" w:rsidRPr="00736085" w:rsidRDefault="00736085" w:rsidP="00736085">
      <w:pPr>
        <w:pStyle w:val="a5"/>
        <w:widowControl w:val="0"/>
        <w:spacing w:after="0"/>
        <w:ind w:left="0" w:firstLine="720"/>
        <w:jc w:val="both"/>
        <w:rPr>
          <w:b/>
          <w:sz w:val="22"/>
          <w:szCs w:val="22"/>
        </w:rPr>
      </w:pPr>
    </w:p>
    <w:p w:rsidR="00736085" w:rsidRPr="00736085" w:rsidRDefault="00736085" w:rsidP="00736085">
      <w:pPr>
        <w:pStyle w:val="2"/>
        <w:rPr>
          <w:sz w:val="22"/>
          <w:szCs w:val="22"/>
        </w:rPr>
      </w:pPr>
      <w:bookmarkStart w:id="159" w:name="_Toc120630882"/>
      <w:bookmarkStart w:id="160" w:name="_Toc120631157"/>
      <w:bookmarkStart w:id="161" w:name="_Toc120631331"/>
      <w:bookmarkStart w:id="162" w:name="_Toc120631999"/>
      <w:bookmarkStart w:id="163" w:name="_Toc120632413"/>
      <w:bookmarkStart w:id="164" w:name="_Toc120633477"/>
      <w:bookmarkStart w:id="165" w:name="_Toc120634065"/>
      <w:bookmarkStart w:id="166" w:name="_Toc120634366"/>
      <w:bookmarkStart w:id="167" w:name="_Toc120634688"/>
      <w:bookmarkStart w:id="168" w:name="_Toc127936698"/>
      <w:bookmarkStart w:id="169" w:name="_Toc141756745"/>
      <w:r w:rsidRPr="00736085">
        <w:rPr>
          <w:sz w:val="22"/>
          <w:szCs w:val="22"/>
        </w:rPr>
        <w:t>20. Заявки</w:t>
      </w:r>
      <w:bookmarkEnd w:id="159"/>
      <w:bookmarkEnd w:id="160"/>
      <w:bookmarkEnd w:id="161"/>
      <w:bookmarkEnd w:id="162"/>
      <w:bookmarkEnd w:id="163"/>
      <w:bookmarkEnd w:id="164"/>
      <w:bookmarkEnd w:id="165"/>
      <w:bookmarkEnd w:id="166"/>
      <w:bookmarkEnd w:id="167"/>
      <w:bookmarkEnd w:id="168"/>
      <w:bookmarkEnd w:id="169"/>
      <w:r w:rsidRPr="00736085">
        <w:rPr>
          <w:sz w:val="22"/>
          <w:szCs w:val="22"/>
        </w:rPr>
        <w:t xml:space="preserve"> на участие в конкурсе, поданные с опозданием</w:t>
      </w:r>
    </w:p>
    <w:p w:rsidR="00736085" w:rsidRPr="00736085" w:rsidRDefault="00736085" w:rsidP="00736085">
      <w:pPr>
        <w:pStyle w:val="a5"/>
        <w:widowControl w:val="0"/>
        <w:spacing w:after="0"/>
        <w:ind w:left="0" w:firstLine="720"/>
        <w:jc w:val="both"/>
        <w:rPr>
          <w:b/>
          <w:sz w:val="22"/>
          <w:szCs w:val="22"/>
        </w:rPr>
      </w:pPr>
    </w:p>
    <w:p w:rsidR="00736085" w:rsidRPr="00736085" w:rsidRDefault="00736085" w:rsidP="00736085">
      <w:pPr>
        <w:pStyle w:val="a5"/>
        <w:widowControl w:val="0"/>
        <w:spacing w:after="0"/>
        <w:ind w:left="0" w:firstLine="720"/>
        <w:jc w:val="both"/>
        <w:rPr>
          <w:b/>
          <w:sz w:val="22"/>
          <w:szCs w:val="22"/>
        </w:rPr>
      </w:pPr>
      <w:r w:rsidRPr="00736085">
        <w:rPr>
          <w:sz w:val="22"/>
          <w:szCs w:val="22"/>
        </w:rPr>
        <w:t>20.1. Конверты с Заявками, полученные после окончания приема Заявок, конкурсной комиссией не рассматриваются, вскрываются организатором и возвращаются Претенденту в тот же день.</w:t>
      </w:r>
    </w:p>
    <w:p w:rsidR="00736085" w:rsidRPr="00736085" w:rsidRDefault="00736085" w:rsidP="00736085">
      <w:pPr>
        <w:pStyle w:val="a5"/>
        <w:widowControl w:val="0"/>
        <w:spacing w:after="0"/>
        <w:ind w:left="0" w:firstLine="720"/>
        <w:jc w:val="both"/>
        <w:rPr>
          <w:b/>
          <w:sz w:val="22"/>
          <w:szCs w:val="22"/>
        </w:rPr>
      </w:pPr>
    </w:p>
    <w:p w:rsidR="00736085" w:rsidRPr="00736085" w:rsidRDefault="00736085" w:rsidP="00736085">
      <w:pPr>
        <w:pStyle w:val="2"/>
        <w:rPr>
          <w:sz w:val="22"/>
          <w:szCs w:val="22"/>
        </w:rPr>
      </w:pPr>
      <w:bookmarkStart w:id="170" w:name="_Toc120630883"/>
      <w:bookmarkStart w:id="171" w:name="_Toc120631158"/>
      <w:bookmarkStart w:id="172" w:name="_Toc120631332"/>
      <w:bookmarkStart w:id="173" w:name="_Toc120632000"/>
      <w:bookmarkStart w:id="174" w:name="_Toc120632414"/>
      <w:bookmarkStart w:id="175" w:name="_Toc120633478"/>
      <w:bookmarkStart w:id="176" w:name="_Toc120634066"/>
      <w:bookmarkStart w:id="177" w:name="_Toc120634367"/>
      <w:bookmarkStart w:id="178" w:name="_Toc120634689"/>
      <w:bookmarkStart w:id="179" w:name="_Toc127936699"/>
      <w:bookmarkStart w:id="180" w:name="_Toc141756746"/>
    </w:p>
    <w:p w:rsidR="00736085" w:rsidRPr="00736085" w:rsidRDefault="00736085" w:rsidP="00736085">
      <w:pPr>
        <w:pStyle w:val="2"/>
        <w:rPr>
          <w:sz w:val="22"/>
          <w:szCs w:val="22"/>
        </w:rPr>
      </w:pPr>
      <w:r w:rsidRPr="00736085">
        <w:rPr>
          <w:sz w:val="22"/>
          <w:szCs w:val="22"/>
        </w:rPr>
        <w:t>21. Порядок внесения изменений и отзыв</w:t>
      </w:r>
      <w:bookmarkEnd w:id="170"/>
      <w:bookmarkEnd w:id="171"/>
      <w:bookmarkEnd w:id="172"/>
      <w:bookmarkEnd w:id="173"/>
      <w:bookmarkEnd w:id="174"/>
      <w:bookmarkEnd w:id="175"/>
      <w:bookmarkEnd w:id="176"/>
      <w:bookmarkEnd w:id="177"/>
      <w:bookmarkEnd w:id="178"/>
      <w:bookmarkEnd w:id="179"/>
      <w:bookmarkEnd w:id="180"/>
      <w:r w:rsidRPr="00736085">
        <w:rPr>
          <w:sz w:val="22"/>
          <w:szCs w:val="22"/>
        </w:rPr>
        <w:t>а Заявок на участие в конкурсе</w:t>
      </w:r>
    </w:p>
    <w:p w:rsidR="00736085" w:rsidRPr="00736085" w:rsidRDefault="00736085" w:rsidP="00736085">
      <w:pPr>
        <w:autoSpaceDE w:val="0"/>
        <w:autoSpaceDN w:val="0"/>
        <w:adjustRightInd w:val="0"/>
        <w:ind w:firstLine="720"/>
        <w:jc w:val="both"/>
        <w:rPr>
          <w:sz w:val="22"/>
          <w:szCs w:val="22"/>
        </w:rPr>
      </w:pPr>
    </w:p>
    <w:p w:rsidR="00736085" w:rsidRPr="00736085" w:rsidRDefault="00736085" w:rsidP="00736085">
      <w:pPr>
        <w:autoSpaceDE w:val="0"/>
        <w:autoSpaceDN w:val="0"/>
        <w:adjustRightInd w:val="0"/>
        <w:ind w:firstLine="720"/>
        <w:jc w:val="both"/>
        <w:rPr>
          <w:sz w:val="22"/>
          <w:szCs w:val="22"/>
        </w:rPr>
      </w:pPr>
      <w:r w:rsidRPr="00736085">
        <w:rPr>
          <w:sz w:val="22"/>
          <w:szCs w:val="22"/>
        </w:rPr>
        <w:t xml:space="preserve">21.1. Претендент, подавший Заявку, вправе изменить или отозвать свою Заявку в любое время до момента вскрытия конкурсной комиссией конвертов с Заявками.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736085">
        <w:rPr>
          <w:sz w:val="22"/>
          <w:szCs w:val="22"/>
        </w:rPr>
        <w:t>с даты получения</w:t>
      </w:r>
      <w:proofErr w:type="gramEnd"/>
      <w:r w:rsidRPr="00736085">
        <w:rPr>
          <w:sz w:val="22"/>
          <w:szCs w:val="22"/>
        </w:rPr>
        <w:t xml:space="preserve"> организатором конкурса уведомления об отзыве Заявки.</w:t>
      </w:r>
    </w:p>
    <w:p w:rsidR="00736085" w:rsidRPr="00736085" w:rsidRDefault="00736085" w:rsidP="00736085">
      <w:pPr>
        <w:pStyle w:val="a5"/>
        <w:widowControl w:val="0"/>
        <w:spacing w:after="0"/>
        <w:ind w:left="0" w:firstLine="720"/>
        <w:jc w:val="both"/>
        <w:rPr>
          <w:b/>
          <w:sz w:val="22"/>
          <w:szCs w:val="22"/>
        </w:rPr>
      </w:pPr>
      <w:r w:rsidRPr="00736085">
        <w:rPr>
          <w:sz w:val="22"/>
          <w:szCs w:val="22"/>
        </w:rPr>
        <w:t>21.2. Никакие изменения к Заявкам после окончания срока их подачи организатором не принимаются.</w:t>
      </w:r>
    </w:p>
    <w:p w:rsidR="00736085" w:rsidRPr="00736085" w:rsidRDefault="00736085" w:rsidP="00736085">
      <w:pPr>
        <w:pStyle w:val="a5"/>
        <w:widowControl w:val="0"/>
        <w:spacing w:after="0"/>
        <w:ind w:left="0" w:firstLine="720"/>
        <w:jc w:val="both"/>
        <w:rPr>
          <w:b/>
          <w:sz w:val="22"/>
          <w:szCs w:val="22"/>
        </w:rPr>
      </w:pPr>
    </w:p>
    <w:p w:rsidR="00736085" w:rsidRPr="00736085" w:rsidRDefault="00736085" w:rsidP="00736085">
      <w:pPr>
        <w:pStyle w:val="2"/>
        <w:rPr>
          <w:b w:val="0"/>
          <w:bCs/>
          <w:sz w:val="22"/>
          <w:szCs w:val="22"/>
        </w:rPr>
      </w:pPr>
      <w:r w:rsidRPr="00736085">
        <w:rPr>
          <w:bCs/>
          <w:sz w:val="22"/>
          <w:szCs w:val="22"/>
        </w:rPr>
        <w:t>22. Отказ от проведения конкурса</w:t>
      </w:r>
    </w:p>
    <w:p w:rsidR="00736085" w:rsidRPr="00736085" w:rsidRDefault="00736085" w:rsidP="00736085">
      <w:pPr>
        <w:pStyle w:val="a5"/>
        <w:widowControl w:val="0"/>
        <w:spacing w:after="0"/>
        <w:ind w:left="0" w:firstLine="720"/>
        <w:jc w:val="both"/>
        <w:rPr>
          <w:b/>
          <w:sz w:val="22"/>
          <w:szCs w:val="22"/>
        </w:rPr>
      </w:pPr>
    </w:p>
    <w:p w:rsidR="00736085" w:rsidRPr="00736085" w:rsidRDefault="00736085" w:rsidP="00736085">
      <w:pPr>
        <w:pStyle w:val="a5"/>
        <w:widowControl w:val="0"/>
        <w:spacing w:after="0"/>
        <w:ind w:left="0" w:firstLine="720"/>
        <w:jc w:val="both"/>
        <w:rPr>
          <w:b/>
          <w:sz w:val="22"/>
          <w:szCs w:val="22"/>
        </w:rPr>
      </w:pPr>
      <w:r w:rsidRPr="00736085">
        <w:rPr>
          <w:sz w:val="22"/>
          <w:szCs w:val="22"/>
        </w:rPr>
        <w:t xml:space="preserve">22.1. Организатор вправе отказаться от проведения конкурса не </w:t>
      </w:r>
      <w:proofErr w:type="gramStart"/>
      <w:r w:rsidRPr="00736085">
        <w:rPr>
          <w:sz w:val="22"/>
          <w:szCs w:val="22"/>
        </w:rPr>
        <w:t>позднее</w:t>
      </w:r>
      <w:proofErr w:type="gramEnd"/>
      <w:r w:rsidRPr="00736085">
        <w:rPr>
          <w:sz w:val="22"/>
          <w:szCs w:val="22"/>
        </w:rPr>
        <w:t xml:space="preserve"> чем за пятнадцать дней до даты окончания срока подачи Заявок. Извещение об отказе от проведения конкурса размещается организатором </w:t>
      </w:r>
      <w:proofErr w:type="gramStart"/>
      <w:r w:rsidRPr="00736085">
        <w:rPr>
          <w:sz w:val="22"/>
          <w:szCs w:val="22"/>
        </w:rPr>
        <w:t>в течение двух рабочих дней со дня принятия решения об отказе от проведения конкурса на официальном сайте</w:t>
      </w:r>
      <w:proofErr w:type="gramEnd"/>
      <w:r w:rsidRPr="00736085">
        <w:rPr>
          <w:sz w:val="22"/>
          <w:szCs w:val="22"/>
        </w:rPr>
        <w:t>. В течение двух рабочих дней со дня принятия указанного решения организатор вскрывает конверты с Заявками и направляет соответствующие уведомления в письменной форме всем Претендентам, подавшим Заявки.</w:t>
      </w:r>
    </w:p>
    <w:p w:rsidR="00736085" w:rsidRPr="00736085" w:rsidRDefault="00736085" w:rsidP="00736085">
      <w:pPr>
        <w:autoSpaceDE w:val="0"/>
        <w:autoSpaceDN w:val="0"/>
        <w:adjustRightInd w:val="0"/>
        <w:ind w:firstLine="709"/>
        <w:jc w:val="both"/>
        <w:rPr>
          <w:sz w:val="22"/>
          <w:szCs w:val="22"/>
        </w:rPr>
      </w:pPr>
      <w:r w:rsidRPr="00736085">
        <w:rPr>
          <w:sz w:val="22"/>
          <w:szCs w:val="22"/>
        </w:rPr>
        <w:t xml:space="preserve">22.2. Организатор конкурса возвращает Претендентам средства, внесенные в качестве обеспечения Заявки на участие в конкурсе, в течение 5 рабочих дней </w:t>
      </w:r>
      <w:proofErr w:type="gramStart"/>
      <w:r w:rsidRPr="00736085">
        <w:rPr>
          <w:sz w:val="22"/>
          <w:szCs w:val="22"/>
        </w:rPr>
        <w:t>с даты принятия</w:t>
      </w:r>
      <w:proofErr w:type="gramEnd"/>
      <w:r w:rsidRPr="00736085">
        <w:rPr>
          <w:sz w:val="22"/>
          <w:szCs w:val="22"/>
        </w:rPr>
        <w:t xml:space="preserve"> решения об отказе от проведения конкурса.</w:t>
      </w:r>
    </w:p>
    <w:p w:rsidR="00736085" w:rsidRPr="00736085" w:rsidRDefault="00736085" w:rsidP="00736085">
      <w:pPr>
        <w:pStyle w:val="a5"/>
        <w:widowControl w:val="0"/>
        <w:spacing w:after="0"/>
        <w:ind w:left="0" w:firstLine="720"/>
        <w:jc w:val="both"/>
        <w:rPr>
          <w:b/>
          <w:sz w:val="22"/>
          <w:szCs w:val="22"/>
        </w:rPr>
      </w:pPr>
    </w:p>
    <w:p w:rsidR="00736085" w:rsidRPr="00736085" w:rsidRDefault="00736085" w:rsidP="00736085">
      <w:pPr>
        <w:pStyle w:val="2"/>
        <w:rPr>
          <w:sz w:val="22"/>
          <w:szCs w:val="22"/>
        </w:rPr>
      </w:pPr>
      <w:bookmarkStart w:id="181" w:name="_Toc120630885"/>
      <w:bookmarkStart w:id="182" w:name="_Toc120631160"/>
      <w:bookmarkStart w:id="183" w:name="_Toc120631334"/>
      <w:bookmarkStart w:id="184" w:name="_Toc120632002"/>
      <w:bookmarkStart w:id="185" w:name="_Toc120632416"/>
      <w:bookmarkStart w:id="186" w:name="_Toc120633480"/>
      <w:bookmarkStart w:id="187" w:name="_Toc120634068"/>
      <w:bookmarkStart w:id="188" w:name="_Toc120634369"/>
      <w:bookmarkStart w:id="189" w:name="_Toc120634691"/>
      <w:bookmarkStart w:id="190" w:name="_Toc127936702"/>
      <w:bookmarkStart w:id="191" w:name="_Toc141756747"/>
      <w:r w:rsidRPr="00736085">
        <w:rPr>
          <w:sz w:val="22"/>
          <w:szCs w:val="22"/>
        </w:rPr>
        <w:t>23. Порядок вскрытия конвертов</w:t>
      </w:r>
      <w:bookmarkEnd w:id="181"/>
      <w:bookmarkEnd w:id="182"/>
      <w:bookmarkEnd w:id="183"/>
      <w:bookmarkEnd w:id="184"/>
      <w:bookmarkEnd w:id="185"/>
      <w:bookmarkEnd w:id="186"/>
      <w:bookmarkEnd w:id="187"/>
      <w:bookmarkEnd w:id="188"/>
      <w:bookmarkEnd w:id="189"/>
      <w:bookmarkEnd w:id="190"/>
      <w:bookmarkEnd w:id="191"/>
    </w:p>
    <w:p w:rsidR="00736085" w:rsidRPr="00736085" w:rsidRDefault="00736085" w:rsidP="00736085">
      <w:pPr>
        <w:pStyle w:val="a5"/>
        <w:widowControl w:val="0"/>
        <w:spacing w:after="0"/>
        <w:ind w:left="0" w:firstLine="720"/>
        <w:jc w:val="both"/>
        <w:rPr>
          <w:b/>
          <w:sz w:val="22"/>
          <w:szCs w:val="22"/>
        </w:rPr>
      </w:pPr>
    </w:p>
    <w:p w:rsidR="00736085" w:rsidRPr="00736085" w:rsidRDefault="00736085" w:rsidP="00736085">
      <w:pPr>
        <w:pStyle w:val="a5"/>
        <w:widowControl w:val="0"/>
        <w:spacing w:after="0"/>
        <w:ind w:left="0" w:firstLine="720"/>
        <w:jc w:val="both"/>
        <w:rPr>
          <w:b/>
          <w:sz w:val="22"/>
          <w:szCs w:val="22"/>
        </w:rPr>
      </w:pPr>
      <w:r w:rsidRPr="00736085">
        <w:rPr>
          <w:sz w:val="22"/>
          <w:szCs w:val="22"/>
        </w:rPr>
        <w:t>23.1. Конкурсная комиссия производит вскрытие конвертов с Заявками публично в час, день и по адресу, указанному в извещении о проведении открытого конкурса по отбору управляющей организации для управления многоквартирным домом и в информационных картах настоящей конкурсной документации.</w:t>
      </w:r>
    </w:p>
    <w:p w:rsidR="00736085" w:rsidRPr="00736085" w:rsidRDefault="00736085" w:rsidP="00736085">
      <w:pPr>
        <w:autoSpaceDE w:val="0"/>
        <w:autoSpaceDN w:val="0"/>
        <w:adjustRightInd w:val="0"/>
        <w:ind w:firstLine="720"/>
        <w:jc w:val="both"/>
        <w:rPr>
          <w:sz w:val="22"/>
          <w:szCs w:val="22"/>
        </w:rPr>
      </w:pPr>
      <w:r w:rsidRPr="00736085">
        <w:rPr>
          <w:sz w:val="22"/>
          <w:szCs w:val="22"/>
        </w:rPr>
        <w:t>23.2. Претенденты или их представители вправе присутствовать при вскрытии конвертов с Заявками на участие в конкурсе.</w:t>
      </w:r>
    </w:p>
    <w:p w:rsidR="00736085" w:rsidRPr="00736085" w:rsidRDefault="00736085" w:rsidP="00736085">
      <w:pPr>
        <w:pStyle w:val="a5"/>
        <w:widowControl w:val="0"/>
        <w:spacing w:after="0"/>
        <w:ind w:left="0" w:firstLine="720"/>
        <w:jc w:val="both"/>
        <w:rPr>
          <w:b/>
          <w:sz w:val="22"/>
          <w:szCs w:val="22"/>
        </w:rPr>
      </w:pPr>
      <w:r w:rsidRPr="00736085">
        <w:rPr>
          <w:sz w:val="22"/>
          <w:szCs w:val="22"/>
        </w:rPr>
        <w:t>23.3. Сведения о содержании вскрытых конвертов оглашаются и заносятся в протокол вскрытия конвертов с заявками на участие в конкурсе.</w:t>
      </w:r>
    </w:p>
    <w:p w:rsidR="00736085" w:rsidRPr="00736085" w:rsidRDefault="00736085" w:rsidP="00736085">
      <w:pPr>
        <w:autoSpaceDE w:val="0"/>
        <w:autoSpaceDN w:val="0"/>
        <w:adjustRightInd w:val="0"/>
        <w:ind w:firstLine="720"/>
        <w:jc w:val="both"/>
        <w:rPr>
          <w:sz w:val="22"/>
          <w:szCs w:val="22"/>
        </w:rPr>
      </w:pPr>
      <w:r w:rsidRPr="00736085">
        <w:rPr>
          <w:sz w:val="22"/>
          <w:szCs w:val="22"/>
        </w:rPr>
        <w:t xml:space="preserve">23.4. </w:t>
      </w:r>
      <w:proofErr w:type="gramStart"/>
      <w:r w:rsidRPr="00736085">
        <w:rPr>
          <w:sz w:val="22"/>
          <w:szCs w:val="22"/>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roofErr w:type="gramEnd"/>
    </w:p>
    <w:p w:rsidR="00736085" w:rsidRPr="00736085" w:rsidRDefault="00736085" w:rsidP="00736085">
      <w:pPr>
        <w:autoSpaceDE w:val="0"/>
        <w:autoSpaceDN w:val="0"/>
        <w:adjustRightInd w:val="0"/>
        <w:ind w:firstLine="720"/>
        <w:jc w:val="both"/>
        <w:rPr>
          <w:sz w:val="22"/>
          <w:szCs w:val="22"/>
        </w:rPr>
      </w:pPr>
      <w:r w:rsidRPr="00736085">
        <w:rPr>
          <w:sz w:val="22"/>
          <w:szCs w:val="22"/>
        </w:rPr>
        <w:t xml:space="preserve">23.5.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736085">
        <w:rPr>
          <w:sz w:val="22"/>
          <w:szCs w:val="22"/>
        </w:rPr>
        <w:t>участие</w:t>
      </w:r>
      <w:proofErr w:type="gramEnd"/>
      <w:r w:rsidRPr="00736085">
        <w:rPr>
          <w:sz w:val="22"/>
          <w:szCs w:val="22"/>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736085" w:rsidRPr="00736085" w:rsidRDefault="00736085" w:rsidP="00736085">
      <w:pPr>
        <w:autoSpaceDE w:val="0"/>
        <w:autoSpaceDN w:val="0"/>
        <w:adjustRightInd w:val="0"/>
        <w:ind w:firstLine="720"/>
        <w:jc w:val="both"/>
        <w:rPr>
          <w:sz w:val="22"/>
          <w:szCs w:val="22"/>
        </w:rPr>
      </w:pPr>
      <w:r w:rsidRPr="00736085">
        <w:rPr>
          <w:sz w:val="22"/>
          <w:szCs w:val="22"/>
        </w:rPr>
        <w:t>23.6.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736085" w:rsidRPr="00736085" w:rsidRDefault="00736085" w:rsidP="00736085">
      <w:pPr>
        <w:autoSpaceDE w:val="0"/>
        <w:autoSpaceDN w:val="0"/>
        <w:adjustRightInd w:val="0"/>
        <w:ind w:firstLine="720"/>
        <w:jc w:val="both"/>
        <w:rPr>
          <w:sz w:val="22"/>
          <w:szCs w:val="22"/>
        </w:rPr>
      </w:pPr>
      <w:r w:rsidRPr="00736085">
        <w:rPr>
          <w:sz w:val="22"/>
          <w:szCs w:val="22"/>
        </w:rPr>
        <w:lastRenderedPageBreak/>
        <w:t>23.7.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736085" w:rsidRPr="00736085" w:rsidRDefault="00736085" w:rsidP="00736085">
      <w:pPr>
        <w:autoSpaceDE w:val="0"/>
        <w:autoSpaceDN w:val="0"/>
        <w:adjustRightInd w:val="0"/>
        <w:ind w:firstLine="720"/>
        <w:jc w:val="both"/>
        <w:rPr>
          <w:sz w:val="22"/>
          <w:szCs w:val="22"/>
        </w:rPr>
      </w:pPr>
      <w:r w:rsidRPr="00736085">
        <w:rPr>
          <w:sz w:val="22"/>
          <w:szCs w:val="22"/>
        </w:rPr>
        <w:t xml:space="preserve">23.8.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736085">
        <w:rPr>
          <w:sz w:val="22"/>
          <w:szCs w:val="22"/>
        </w:rPr>
        <w:t>с даты подписания</w:t>
      </w:r>
      <w:proofErr w:type="gramEnd"/>
      <w:r w:rsidRPr="00736085">
        <w:rPr>
          <w:sz w:val="22"/>
          <w:szCs w:val="22"/>
        </w:rPr>
        <w:t xml:space="preserve"> протокола вскрытия конвертов.</w:t>
      </w:r>
    </w:p>
    <w:p w:rsidR="00736085" w:rsidRPr="00736085" w:rsidRDefault="00736085" w:rsidP="00736085">
      <w:pPr>
        <w:pStyle w:val="a5"/>
        <w:widowControl w:val="0"/>
        <w:spacing w:after="0"/>
        <w:ind w:left="0" w:firstLine="720"/>
        <w:jc w:val="both"/>
        <w:rPr>
          <w:b/>
          <w:sz w:val="22"/>
          <w:szCs w:val="22"/>
        </w:rPr>
      </w:pPr>
    </w:p>
    <w:p w:rsidR="00736085" w:rsidRPr="00736085" w:rsidRDefault="00736085" w:rsidP="00736085">
      <w:pPr>
        <w:pStyle w:val="2"/>
        <w:rPr>
          <w:sz w:val="22"/>
          <w:szCs w:val="22"/>
        </w:rPr>
      </w:pPr>
      <w:bookmarkStart w:id="192" w:name="_Toc120630886"/>
      <w:bookmarkStart w:id="193" w:name="_Toc120631161"/>
      <w:bookmarkStart w:id="194" w:name="_Toc120631335"/>
      <w:bookmarkStart w:id="195" w:name="_Toc120632003"/>
      <w:bookmarkStart w:id="196" w:name="_Toc120632417"/>
      <w:bookmarkStart w:id="197" w:name="_Toc120633481"/>
      <w:bookmarkStart w:id="198" w:name="_Toc120634069"/>
      <w:bookmarkStart w:id="199" w:name="_Toc120634370"/>
      <w:bookmarkStart w:id="200" w:name="_Toc120634692"/>
      <w:bookmarkStart w:id="201" w:name="_Toc127936703"/>
      <w:bookmarkStart w:id="202" w:name="_Toc141756748"/>
      <w:r w:rsidRPr="00736085">
        <w:rPr>
          <w:sz w:val="22"/>
          <w:szCs w:val="22"/>
        </w:rPr>
        <w:t>24. Рассмотрение Заявок</w:t>
      </w:r>
      <w:bookmarkEnd w:id="192"/>
      <w:bookmarkEnd w:id="193"/>
      <w:bookmarkEnd w:id="194"/>
      <w:bookmarkEnd w:id="195"/>
      <w:bookmarkEnd w:id="196"/>
      <w:bookmarkEnd w:id="197"/>
      <w:bookmarkEnd w:id="198"/>
      <w:bookmarkEnd w:id="199"/>
      <w:bookmarkEnd w:id="200"/>
      <w:bookmarkEnd w:id="201"/>
      <w:bookmarkEnd w:id="202"/>
    </w:p>
    <w:p w:rsidR="00736085" w:rsidRPr="00736085" w:rsidRDefault="00736085" w:rsidP="00736085">
      <w:pPr>
        <w:autoSpaceDE w:val="0"/>
        <w:autoSpaceDN w:val="0"/>
        <w:adjustRightInd w:val="0"/>
        <w:ind w:firstLine="709"/>
        <w:jc w:val="both"/>
        <w:rPr>
          <w:sz w:val="22"/>
          <w:szCs w:val="22"/>
        </w:rPr>
      </w:pPr>
    </w:p>
    <w:p w:rsidR="00736085" w:rsidRPr="00736085" w:rsidRDefault="00736085" w:rsidP="00736085">
      <w:pPr>
        <w:autoSpaceDE w:val="0"/>
        <w:autoSpaceDN w:val="0"/>
        <w:adjustRightInd w:val="0"/>
        <w:ind w:firstLine="709"/>
        <w:jc w:val="both"/>
        <w:rPr>
          <w:sz w:val="22"/>
          <w:szCs w:val="22"/>
        </w:rPr>
      </w:pPr>
      <w:r w:rsidRPr="00736085">
        <w:rPr>
          <w:sz w:val="22"/>
          <w:szCs w:val="22"/>
        </w:rPr>
        <w:t>24.1. Конкурсная комиссия оценивает Заявки на участие в конкурсе на соответствие требованиям, установленным настоящей конкурсной документацией.</w:t>
      </w:r>
    </w:p>
    <w:p w:rsidR="00736085" w:rsidRPr="00736085" w:rsidRDefault="00736085" w:rsidP="00736085">
      <w:pPr>
        <w:autoSpaceDE w:val="0"/>
        <w:autoSpaceDN w:val="0"/>
        <w:adjustRightInd w:val="0"/>
        <w:ind w:firstLine="709"/>
        <w:jc w:val="both"/>
        <w:rPr>
          <w:sz w:val="22"/>
          <w:szCs w:val="22"/>
        </w:rPr>
      </w:pPr>
      <w:r w:rsidRPr="00736085">
        <w:rPr>
          <w:sz w:val="22"/>
          <w:szCs w:val="22"/>
        </w:rPr>
        <w:t xml:space="preserve">24.2. Срок рассмотрения Заявок на участие в конкурсе не может превышать 7 рабочих дней </w:t>
      </w:r>
      <w:proofErr w:type="gramStart"/>
      <w:r w:rsidRPr="00736085">
        <w:rPr>
          <w:sz w:val="22"/>
          <w:szCs w:val="22"/>
        </w:rPr>
        <w:t>с даты начала</w:t>
      </w:r>
      <w:proofErr w:type="gramEnd"/>
      <w:r w:rsidRPr="00736085">
        <w:rPr>
          <w:sz w:val="22"/>
          <w:szCs w:val="22"/>
        </w:rPr>
        <w:t xml:space="preserve"> процедуры вскрытия конвертов с Заявками на участие в конкурсе.</w:t>
      </w:r>
    </w:p>
    <w:p w:rsidR="00736085" w:rsidRPr="00736085" w:rsidRDefault="00736085" w:rsidP="00736085">
      <w:pPr>
        <w:autoSpaceDE w:val="0"/>
        <w:autoSpaceDN w:val="0"/>
        <w:adjustRightInd w:val="0"/>
        <w:ind w:firstLine="709"/>
        <w:jc w:val="both"/>
        <w:rPr>
          <w:sz w:val="22"/>
          <w:szCs w:val="22"/>
        </w:rPr>
      </w:pPr>
      <w:r w:rsidRPr="00736085">
        <w:rPr>
          <w:sz w:val="22"/>
          <w:szCs w:val="22"/>
        </w:rPr>
        <w:t xml:space="preserve">24.3.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736085">
        <w:rPr>
          <w:sz w:val="22"/>
          <w:szCs w:val="22"/>
        </w:rPr>
        <w:t>об отказе в допуске Претендента к участию в конкурсе по основаниям</w:t>
      </w:r>
      <w:proofErr w:type="gramEnd"/>
      <w:r w:rsidRPr="00736085">
        <w:rPr>
          <w:sz w:val="22"/>
          <w:szCs w:val="22"/>
        </w:rPr>
        <w:t>, предусмотренным п. 6.3.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736085" w:rsidRPr="00736085" w:rsidRDefault="00736085" w:rsidP="00736085">
      <w:pPr>
        <w:autoSpaceDE w:val="0"/>
        <w:autoSpaceDN w:val="0"/>
        <w:adjustRightInd w:val="0"/>
        <w:ind w:firstLine="709"/>
        <w:jc w:val="both"/>
        <w:rPr>
          <w:sz w:val="22"/>
          <w:szCs w:val="22"/>
        </w:rPr>
      </w:pPr>
      <w:r w:rsidRPr="00736085">
        <w:rPr>
          <w:sz w:val="22"/>
          <w:szCs w:val="22"/>
        </w:rPr>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736085" w:rsidRPr="00736085" w:rsidRDefault="00736085" w:rsidP="00736085">
      <w:pPr>
        <w:autoSpaceDE w:val="0"/>
        <w:autoSpaceDN w:val="0"/>
        <w:adjustRightInd w:val="0"/>
        <w:ind w:firstLine="709"/>
        <w:jc w:val="both"/>
        <w:rPr>
          <w:sz w:val="22"/>
          <w:szCs w:val="22"/>
        </w:rPr>
      </w:pPr>
      <w:r w:rsidRPr="00736085">
        <w:rPr>
          <w:sz w:val="22"/>
          <w:szCs w:val="22"/>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736085" w:rsidRPr="00736085" w:rsidRDefault="00736085" w:rsidP="00736085">
      <w:pPr>
        <w:pStyle w:val="a5"/>
        <w:widowControl w:val="0"/>
        <w:spacing w:after="0"/>
        <w:ind w:left="0" w:firstLine="709"/>
        <w:jc w:val="both"/>
        <w:rPr>
          <w:b/>
          <w:sz w:val="22"/>
          <w:szCs w:val="22"/>
        </w:rPr>
      </w:pPr>
      <w:r w:rsidRPr="00736085">
        <w:rPr>
          <w:sz w:val="22"/>
          <w:szCs w:val="22"/>
        </w:rPr>
        <w:t>24.4. В случае если в результате рассмотрения Заявок принято решение об отклонении всех Заявок и об отказе в допуске к участию в конкурсе всех Претендентов, конкурс признается несостоявшимся.</w:t>
      </w:r>
    </w:p>
    <w:p w:rsidR="00736085" w:rsidRPr="00736085" w:rsidRDefault="00736085" w:rsidP="00736085">
      <w:pPr>
        <w:autoSpaceDE w:val="0"/>
        <w:autoSpaceDN w:val="0"/>
        <w:adjustRightInd w:val="0"/>
        <w:ind w:firstLine="709"/>
        <w:jc w:val="both"/>
        <w:rPr>
          <w:sz w:val="22"/>
          <w:szCs w:val="22"/>
        </w:rPr>
      </w:pPr>
      <w:r w:rsidRPr="00736085">
        <w:rPr>
          <w:sz w:val="22"/>
          <w:szCs w:val="22"/>
        </w:rPr>
        <w:t xml:space="preserve">24.5. В случае если только один Претендент признан участником конкурса, организатор конкурса в течение 3 рабочих дней </w:t>
      </w:r>
      <w:proofErr w:type="gramStart"/>
      <w:r w:rsidRPr="00736085">
        <w:rPr>
          <w:sz w:val="22"/>
          <w:szCs w:val="22"/>
        </w:rPr>
        <w:t>с даты подписания</w:t>
      </w:r>
      <w:proofErr w:type="gramEnd"/>
      <w:r w:rsidRPr="00736085">
        <w:rPr>
          <w:sz w:val="22"/>
          <w:szCs w:val="22"/>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736085" w:rsidRPr="00736085" w:rsidRDefault="00736085" w:rsidP="00736085">
      <w:pPr>
        <w:autoSpaceDE w:val="0"/>
        <w:autoSpaceDN w:val="0"/>
        <w:adjustRightInd w:val="0"/>
        <w:ind w:firstLine="709"/>
        <w:jc w:val="both"/>
        <w:rPr>
          <w:sz w:val="22"/>
          <w:szCs w:val="22"/>
        </w:rPr>
      </w:pPr>
      <w:r w:rsidRPr="00736085">
        <w:rPr>
          <w:sz w:val="22"/>
          <w:szCs w:val="22"/>
        </w:rPr>
        <w:t xml:space="preserve">24.6.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736085">
        <w:rPr>
          <w:sz w:val="22"/>
          <w:szCs w:val="22"/>
        </w:rPr>
        <w:t>с даты представления</w:t>
      </w:r>
      <w:proofErr w:type="gramEnd"/>
      <w:r w:rsidRPr="00736085">
        <w:rPr>
          <w:sz w:val="22"/>
          <w:szCs w:val="22"/>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736085" w:rsidRPr="00736085" w:rsidRDefault="00736085" w:rsidP="00736085">
      <w:pPr>
        <w:autoSpaceDE w:val="0"/>
        <w:autoSpaceDN w:val="0"/>
        <w:adjustRightInd w:val="0"/>
        <w:ind w:firstLine="709"/>
        <w:jc w:val="both"/>
        <w:rPr>
          <w:sz w:val="22"/>
          <w:szCs w:val="22"/>
        </w:rPr>
      </w:pPr>
      <w:r w:rsidRPr="00736085">
        <w:rPr>
          <w:sz w:val="22"/>
          <w:szCs w:val="22"/>
        </w:rPr>
        <w:t xml:space="preserve">24.7. В случае если </w:t>
      </w:r>
      <w:proofErr w:type="gramStart"/>
      <w:r w:rsidRPr="00736085">
        <w:rPr>
          <w:sz w:val="22"/>
          <w:szCs w:val="22"/>
        </w:rPr>
        <w:t>на основании результатов рассмотрения Заявок на участие в конкурсе принято решение об отказе в допуске</w:t>
      </w:r>
      <w:proofErr w:type="gramEnd"/>
      <w:r w:rsidRPr="00736085">
        <w:rPr>
          <w:sz w:val="22"/>
          <w:szCs w:val="22"/>
        </w:rPr>
        <w:t xml:space="preserve">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736085" w:rsidRPr="00736085" w:rsidRDefault="00736085" w:rsidP="00736085">
      <w:pPr>
        <w:autoSpaceDE w:val="0"/>
        <w:autoSpaceDN w:val="0"/>
        <w:adjustRightInd w:val="0"/>
        <w:ind w:firstLine="709"/>
        <w:jc w:val="both"/>
        <w:rPr>
          <w:sz w:val="22"/>
          <w:szCs w:val="22"/>
        </w:rPr>
      </w:pPr>
      <w:r w:rsidRPr="00736085">
        <w:rPr>
          <w:sz w:val="22"/>
          <w:szCs w:val="22"/>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736085" w:rsidRPr="00736085" w:rsidRDefault="00736085" w:rsidP="00736085">
      <w:pPr>
        <w:autoSpaceDE w:val="0"/>
        <w:autoSpaceDN w:val="0"/>
        <w:adjustRightInd w:val="0"/>
        <w:ind w:firstLine="720"/>
        <w:jc w:val="both"/>
        <w:rPr>
          <w:b/>
          <w:sz w:val="22"/>
          <w:szCs w:val="22"/>
        </w:rPr>
      </w:pPr>
    </w:p>
    <w:p w:rsidR="00736085" w:rsidRPr="00736085" w:rsidRDefault="00736085" w:rsidP="00736085">
      <w:pPr>
        <w:pStyle w:val="2"/>
        <w:rPr>
          <w:sz w:val="22"/>
          <w:szCs w:val="22"/>
        </w:rPr>
      </w:pPr>
      <w:bookmarkStart w:id="203" w:name="_Toc120630887"/>
      <w:bookmarkStart w:id="204" w:name="_Toc120631162"/>
      <w:bookmarkStart w:id="205" w:name="_Toc120631336"/>
      <w:bookmarkStart w:id="206" w:name="_Toc120632004"/>
      <w:bookmarkStart w:id="207" w:name="_Toc120632418"/>
      <w:bookmarkStart w:id="208" w:name="_Toc120633482"/>
      <w:bookmarkStart w:id="209" w:name="_Toc120634070"/>
      <w:bookmarkStart w:id="210" w:name="_Toc120634371"/>
      <w:bookmarkStart w:id="211" w:name="_Toc120634693"/>
      <w:bookmarkStart w:id="212" w:name="_Toc127936704"/>
      <w:bookmarkStart w:id="213" w:name="_Toc141756749"/>
      <w:r w:rsidRPr="00736085">
        <w:rPr>
          <w:sz w:val="22"/>
          <w:szCs w:val="22"/>
        </w:rPr>
        <w:t>25. Порядок проведения конкурс</w:t>
      </w:r>
      <w:bookmarkEnd w:id="203"/>
      <w:bookmarkEnd w:id="204"/>
      <w:bookmarkEnd w:id="205"/>
      <w:bookmarkEnd w:id="206"/>
      <w:bookmarkEnd w:id="207"/>
      <w:bookmarkEnd w:id="208"/>
      <w:bookmarkEnd w:id="209"/>
      <w:bookmarkEnd w:id="210"/>
      <w:bookmarkEnd w:id="211"/>
      <w:bookmarkEnd w:id="212"/>
      <w:bookmarkEnd w:id="213"/>
      <w:r w:rsidRPr="00736085">
        <w:rPr>
          <w:sz w:val="22"/>
          <w:szCs w:val="22"/>
        </w:rPr>
        <w:t>а</w:t>
      </w:r>
    </w:p>
    <w:p w:rsidR="00736085" w:rsidRPr="00736085" w:rsidRDefault="00736085" w:rsidP="00736085">
      <w:pPr>
        <w:autoSpaceDE w:val="0"/>
        <w:autoSpaceDN w:val="0"/>
        <w:adjustRightInd w:val="0"/>
        <w:ind w:firstLine="709"/>
        <w:jc w:val="both"/>
        <w:rPr>
          <w:bCs/>
          <w:sz w:val="22"/>
          <w:szCs w:val="22"/>
        </w:rPr>
      </w:pPr>
    </w:p>
    <w:p w:rsidR="00736085" w:rsidRPr="00736085" w:rsidRDefault="00736085" w:rsidP="00736085">
      <w:pPr>
        <w:autoSpaceDE w:val="0"/>
        <w:autoSpaceDN w:val="0"/>
        <w:adjustRightInd w:val="0"/>
        <w:ind w:firstLine="709"/>
        <w:jc w:val="both"/>
        <w:rPr>
          <w:bCs/>
          <w:sz w:val="22"/>
          <w:szCs w:val="22"/>
        </w:rPr>
      </w:pPr>
      <w:r w:rsidRPr="00736085">
        <w:rPr>
          <w:bCs/>
          <w:sz w:val="22"/>
          <w:szCs w:val="22"/>
        </w:rPr>
        <w:lastRenderedPageBreak/>
        <w:t>25.1.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736085" w:rsidRPr="00736085" w:rsidRDefault="00736085" w:rsidP="00736085">
      <w:pPr>
        <w:autoSpaceDE w:val="0"/>
        <w:autoSpaceDN w:val="0"/>
        <w:adjustRightInd w:val="0"/>
        <w:ind w:firstLine="709"/>
        <w:jc w:val="both"/>
        <w:rPr>
          <w:bCs/>
          <w:sz w:val="22"/>
          <w:szCs w:val="22"/>
        </w:rPr>
      </w:pPr>
      <w:bookmarkStart w:id="214" w:name="Par2"/>
      <w:bookmarkEnd w:id="214"/>
      <w:r w:rsidRPr="00736085">
        <w:rPr>
          <w:bCs/>
          <w:sz w:val="22"/>
          <w:szCs w:val="22"/>
        </w:rPr>
        <w:t xml:space="preserve">25.2. Конкурс начинается с объявления конкурсной комиссией наименования участника конкурса, Заявка на </w:t>
      </w:r>
      <w:proofErr w:type="gramStart"/>
      <w:r w:rsidRPr="00736085">
        <w:rPr>
          <w:bCs/>
          <w:sz w:val="22"/>
          <w:szCs w:val="22"/>
        </w:rPr>
        <w:t>участие</w:t>
      </w:r>
      <w:proofErr w:type="gramEnd"/>
      <w:r w:rsidRPr="00736085">
        <w:rPr>
          <w:bCs/>
          <w:sz w:val="22"/>
          <w:szCs w:val="22"/>
        </w:rPr>
        <w:t xml:space="preserve"> в конкурсе которого поступила к организатору конкурса первой, и размера платы за содержание и ремонт жилого помещения.</w:t>
      </w:r>
    </w:p>
    <w:p w:rsidR="00736085" w:rsidRPr="00736085" w:rsidRDefault="00736085" w:rsidP="00736085">
      <w:pPr>
        <w:autoSpaceDE w:val="0"/>
        <w:autoSpaceDN w:val="0"/>
        <w:adjustRightInd w:val="0"/>
        <w:ind w:firstLine="709"/>
        <w:jc w:val="both"/>
        <w:rPr>
          <w:bCs/>
          <w:sz w:val="22"/>
          <w:szCs w:val="22"/>
        </w:rPr>
      </w:pPr>
      <w:bookmarkStart w:id="215" w:name="Par3"/>
      <w:bookmarkEnd w:id="215"/>
      <w:r w:rsidRPr="00736085">
        <w:rPr>
          <w:bCs/>
          <w:sz w:val="22"/>
          <w:szCs w:val="22"/>
        </w:rPr>
        <w:t>25.3 Участники конкурса представляют предложения по общей стоимости дополнительных работ и услуг в соответствии со стоимостью работ и услуг, указанной в конкурсной документации.</w:t>
      </w:r>
    </w:p>
    <w:p w:rsidR="00736085" w:rsidRPr="00736085" w:rsidRDefault="00736085" w:rsidP="00736085">
      <w:pPr>
        <w:autoSpaceDE w:val="0"/>
        <w:autoSpaceDN w:val="0"/>
        <w:adjustRightInd w:val="0"/>
        <w:ind w:firstLine="709"/>
        <w:jc w:val="both"/>
        <w:rPr>
          <w:bCs/>
          <w:sz w:val="22"/>
          <w:szCs w:val="22"/>
        </w:rPr>
      </w:pPr>
      <w:r w:rsidRPr="00736085">
        <w:rPr>
          <w:bCs/>
          <w:sz w:val="22"/>
          <w:szCs w:val="22"/>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736085" w:rsidRPr="00736085" w:rsidRDefault="00736085" w:rsidP="00736085">
      <w:pPr>
        <w:autoSpaceDE w:val="0"/>
        <w:autoSpaceDN w:val="0"/>
        <w:adjustRightInd w:val="0"/>
        <w:ind w:firstLine="709"/>
        <w:jc w:val="both"/>
        <w:rPr>
          <w:bCs/>
          <w:sz w:val="22"/>
          <w:szCs w:val="22"/>
        </w:rPr>
      </w:pPr>
      <w:bookmarkStart w:id="216" w:name="Par5"/>
      <w:bookmarkEnd w:id="216"/>
      <w:r w:rsidRPr="00736085">
        <w:rPr>
          <w:bCs/>
          <w:sz w:val="22"/>
          <w:szCs w:val="22"/>
        </w:rPr>
        <w:t xml:space="preserve">25.4. Указанный в п. 25.3. настоящей конкурсной документации участник конкурса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 </w:t>
      </w:r>
      <w:bookmarkStart w:id="217" w:name="Par6"/>
      <w:bookmarkEnd w:id="217"/>
    </w:p>
    <w:p w:rsidR="00736085" w:rsidRPr="00736085" w:rsidRDefault="00736085" w:rsidP="00736085">
      <w:pPr>
        <w:autoSpaceDE w:val="0"/>
        <w:autoSpaceDN w:val="0"/>
        <w:adjustRightInd w:val="0"/>
        <w:ind w:firstLine="709"/>
        <w:jc w:val="both"/>
        <w:rPr>
          <w:bCs/>
          <w:sz w:val="22"/>
          <w:szCs w:val="22"/>
        </w:rPr>
      </w:pPr>
      <w:r w:rsidRPr="00736085">
        <w:rPr>
          <w:bCs/>
          <w:sz w:val="22"/>
          <w:szCs w:val="22"/>
        </w:rPr>
        <w:t>25.5. В случае если общая стоимость определенных участником конкурса дополнительных работ и услуг равна стоимости его предложения или превышает ее, такой участник признается победителем конкурса.</w:t>
      </w:r>
    </w:p>
    <w:p w:rsidR="00736085" w:rsidRPr="00736085" w:rsidRDefault="00736085" w:rsidP="00736085">
      <w:pPr>
        <w:autoSpaceDE w:val="0"/>
        <w:autoSpaceDN w:val="0"/>
        <w:adjustRightInd w:val="0"/>
        <w:ind w:firstLine="709"/>
        <w:jc w:val="both"/>
        <w:rPr>
          <w:bCs/>
          <w:sz w:val="22"/>
          <w:szCs w:val="22"/>
        </w:rPr>
      </w:pPr>
      <w:r w:rsidRPr="00736085">
        <w:rPr>
          <w:bCs/>
          <w:sz w:val="22"/>
          <w:szCs w:val="22"/>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736085" w:rsidRPr="00736085" w:rsidRDefault="00736085" w:rsidP="00736085">
      <w:pPr>
        <w:autoSpaceDE w:val="0"/>
        <w:autoSpaceDN w:val="0"/>
        <w:adjustRightInd w:val="0"/>
        <w:ind w:firstLine="709"/>
        <w:jc w:val="both"/>
        <w:rPr>
          <w:bCs/>
          <w:sz w:val="22"/>
          <w:szCs w:val="22"/>
        </w:rPr>
      </w:pPr>
      <w:r w:rsidRPr="00736085">
        <w:rPr>
          <w:bCs/>
          <w:sz w:val="22"/>
          <w:szCs w:val="22"/>
        </w:rPr>
        <w:t>25.6. В случае если участник конкурса отказался выполнить требования, предусмотренные п. 25.5. настоящей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пунктами 25.4-25.5. настоящей конкурсной документации.</w:t>
      </w:r>
    </w:p>
    <w:p w:rsidR="00736085" w:rsidRPr="00736085" w:rsidRDefault="00736085" w:rsidP="00736085">
      <w:pPr>
        <w:autoSpaceDE w:val="0"/>
        <w:autoSpaceDN w:val="0"/>
        <w:adjustRightInd w:val="0"/>
        <w:ind w:firstLine="709"/>
        <w:jc w:val="both"/>
        <w:rPr>
          <w:bCs/>
          <w:sz w:val="22"/>
          <w:szCs w:val="22"/>
        </w:rPr>
      </w:pPr>
      <w:r w:rsidRPr="00736085">
        <w:rPr>
          <w:bCs/>
          <w:sz w:val="22"/>
          <w:szCs w:val="22"/>
        </w:rPr>
        <w:t>25.7.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736085" w:rsidRPr="00736085" w:rsidRDefault="00736085" w:rsidP="00736085">
      <w:pPr>
        <w:autoSpaceDE w:val="0"/>
        <w:autoSpaceDN w:val="0"/>
        <w:adjustRightInd w:val="0"/>
        <w:ind w:firstLine="709"/>
        <w:jc w:val="both"/>
        <w:rPr>
          <w:bCs/>
          <w:sz w:val="22"/>
          <w:szCs w:val="22"/>
        </w:rPr>
      </w:pPr>
      <w:r w:rsidRPr="00736085">
        <w:rPr>
          <w:bCs/>
          <w:sz w:val="22"/>
          <w:szCs w:val="22"/>
        </w:rPr>
        <w:t xml:space="preserve">25.8. </w:t>
      </w:r>
      <w:proofErr w:type="gramStart"/>
      <w:r w:rsidRPr="00736085">
        <w:rPr>
          <w:bCs/>
          <w:sz w:val="22"/>
          <w:szCs w:val="22"/>
        </w:rPr>
        <w:t>В случае если после троекратного объявления в соответствии с п. 25.2. настоящей конкурсной документации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roofErr w:type="gramEnd"/>
    </w:p>
    <w:p w:rsidR="00736085" w:rsidRPr="00736085" w:rsidRDefault="00736085" w:rsidP="00736085">
      <w:pPr>
        <w:autoSpaceDE w:val="0"/>
        <w:autoSpaceDN w:val="0"/>
        <w:adjustRightInd w:val="0"/>
        <w:ind w:firstLine="709"/>
        <w:jc w:val="both"/>
        <w:rPr>
          <w:bCs/>
          <w:sz w:val="22"/>
          <w:szCs w:val="22"/>
        </w:rPr>
      </w:pPr>
      <w:r w:rsidRPr="00736085">
        <w:rPr>
          <w:bCs/>
          <w:sz w:val="22"/>
          <w:szCs w:val="22"/>
        </w:rPr>
        <w:t>25.9.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736085" w:rsidRPr="00736085" w:rsidRDefault="00736085" w:rsidP="00736085">
      <w:pPr>
        <w:autoSpaceDE w:val="0"/>
        <w:autoSpaceDN w:val="0"/>
        <w:adjustRightInd w:val="0"/>
        <w:ind w:firstLine="709"/>
        <w:jc w:val="both"/>
        <w:rPr>
          <w:bCs/>
          <w:sz w:val="22"/>
          <w:szCs w:val="22"/>
        </w:rPr>
      </w:pPr>
      <w:r w:rsidRPr="00736085">
        <w:rPr>
          <w:bCs/>
          <w:sz w:val="22"/>
          <w:szCs w:val="22"/>
        </w:rPr>
        <w:t xml:space="preserve">25.10. Организатор конкурса в течение 3 рабочих дней </w:t>
      </w:r>
      <w:proofErr w:type="gramStart"/>
      <w:r w:rsidRPr="00736085">
        <w:rPr>
          <w:bCs/>
          <w:sz w:val="22"/>
          <w:szCs w:val="22"/>
        </w:rPr>
        <w:t>с даты утверждения</w:t>
      </w:r>
      <w:proofErr w:type="gramEnd"/>
      <w:r w:rsidRPr="00736085">
        <w:rPr>
          <w:bCs/>
          <w:sz w:val="22"/>
          <w:szCs w:val="22"/>
        </w:rPr>
        <w:t xml:space="preserve"> протокола конкурса передает победителю конкурса один экземпляр протокола и проект договора управления многоквартирным домом.</w:t>
      </w:r>
    </w:p>
    <w:p w:rsidR="00736085" w:rsidRPr="00736085" w:rsidRDefault="00736085" w:rsidP="00736085">
      <w:pPr>
        <w:autoSpaceDE w:val="0"/>
        <w:autoSpaceDN w:val="0"/>
        <w:adjustRightInd w:val="0"/>
        <w:ind w:firstLine="709"/>
        <w:jc w:val="both"/>
        <w:rPr>
          <w:bCs/>
          <w:sz w:val="22"/>
          <w:szCs w:val="22"/>
        </w:rPr>
      </w:pPr>
      <w:proofErr w:type="gramStart"/>
      <w:r w:rsidRPr="00736085">
        <w:rPr>
          <w:bCs/>
          <w:sz w:val="22"/>
          <w:szCs w:val="22"/>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договоре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sidRPr="00736085">
        <w:rPr>
          <w:bCs/>
          <w:sz w:val="22"/>
          <w:szCs w:val="22"/>
        </w:rPr>
        <w:t xml:space="preserve"> </w:t>
      </w:r>
      <w:proofErr w:type="gramStart"/>
      <w:r w:rsidRPr="00736085">
        <w:rPr>
          <w:bCs/>
          <w:sz w:val="22"/>
          <w:szCs w:val="22"/>
        </w:rPr>
        <w:t>извещении</w:t>
      </w:r>
      <w:proofErr w:type="gramEnd"/>
      <w:r w:rsidRPr="00736085">
        <w:rPr>
          <w:bCs/>
          <w:sz w:val="22"/>
          <w:szCs w:val="22"/>
        </w:rPr>
        <w:t xml:space="preserve"> о проведении конкурса и в конкурсной документации.</w:t>
      </w:r>
    </w:p>
    <w:p w:rsidR="00736085" w:rsidRPr="00736085" w:rsidRDefault="00736085" w:rsidP="00736085">
      <w:pPr>
        <w:autoSpaceDE w:val="0"/>
        <w:autoSpaceDN w:val="0"/>
        <w:adjustRightInd w:val="0"/>
        <w:ind w:firstLine="709"/>
        <w:jc w:val="both"/>
        <w:rPr>
          <w:bCs/>
          <w:sz w:val="22"/>
          <w:szCs w:val="22"/>
        </w:rPr>
      </w:pPr>
      <w:r w:rsidRPr="00736085">
        <w:rPr>
          <w:bCs/>
          <w:sz w:val="22"/>
          <w:szCs w:val="22"/>
        </w:rPr>
        <w:t>25.11. Те</w:t>
      </w:r>
      <w:proofErr w:type="gramStart"/>
      <w:r w:rsidRPr="00736085">
        <w:rPr>
          <w:bCs/>
          <w:sz w:val="22"/>
          <w:szCs w:val="22"/>
        </w:rPr>
        <w:t>кст пр</w:t>
      </w:r>
      <w:proofErr w:type="gramEnd"/>
      <w:r w:rsidRPr="00736085">
        <w:rPr>
          <w:bCs/>
          <w:sz w:val="22"/>
          <w:szCs w:val="22"/>
        </w:rPr>
        <w:t>отокола конкурса размещается на официальном сайте организатором конкурса в течение 1 рабочего дня с даты его утверждения.</w:t>
      </w:r>
    </w:p>
    <w:p w:rsidR="00736085" w:rsidRPr="00736085" w:rsidRDefault="00736085" w:rsidP="00736085">
      <w:pPr>
        <w:autoSpaceDE w:val="0"/>
        <w:autoSpaceDN w:val="0"/>
        <w:adjustRightInd w:val="0"/>
        <w:ind w:firstLine="709"/>
        <w:jc w:val="both"/>
        <w:rPr>
          <w:bCs/>
          <w:sz w:val="22"/>
          <w:szCs w:val="22"/>
        </w:rPr>
      </w:pPr>
      <w:r w:rsidRPr="00736085">
        <w:rPr>
          <w:bCs/>
          <w:sz w:val="22"/>
          <w:szCs w:val="22"/>
        </w:rPr>
        <w:lastRenderedPageBreak/>
        <w:t xml:space="preserve">25.12. </w:t>
      </w:r>
      <w:proofErr w:type="gramStart"/>
      <w:r w:rsidRPr="00736085">
        <w:rPr>
          <w:bCs/>
          <w:sz w:val="22"/>
          <w:szCs w:val="22"/>
        </w:rPr>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27.6. настоящей конкурсной документации.</w:t>
      </w:r>
      <w:proofErr w:type="gramEnd"/>
    </w:p>
    <w:p w:rsidR="00736085" w:rsidRPr="00736085" w:rsidRDefault="00736085" w:rsidP="00736085">
      <w:pPr>
        <w:autoSpaceDE w:val="0"/>
        <w:autoSpaceDN w:val="0"/>
        <w:adjustRightInd w:val="0"/>
        <w:ind w:firstLine="709"/>
        <w:jc w:val="both"/>
        <w:rPr>
          <w:bCs/>
          <w:sz w:val="22"/>
          <w:szCs w:val="22"/>
        </w:rPr>
      </w:pPr>
      <w:r w:rsidRPr="00736085">
        <w:rPr>
          <w:bCs/>
          <w:sz w:val="22"/>
          <w:szCs w:val="22"/>
        </w:rPr>
        <w:t xml:space="preserve">25.13.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736085">
        <w:rPr>
          <w:bCs/>
          <w:sz w:val="22"/>
          <w:szCs w:val="22"/>
        </w:rPr>
        <w:t>с даты поступления</w:t>
      </w:r>
      <w:proofErr w:type="gramEnd"/>
      <w:r w:rsidRPr="00736085">
        <w:rPr>
          <w:bCs/>
          <w:sz w:val="22"/>
          <w:szCs w:val="22"/>
        </w:rPr>
        <w:t xml:space="preserve"> запроса обязан представить такому участнику конкурса соответствующие разъяснения в письменной форме.</w:t>
      </w:r>
    </w:p>
    <w:p w:rsidR="00736085" w:rsidRPr="00736085" w:rsidRDefault="00736085" w:rsidP="00736085">
      <w:pPr>
        <w:autoSpaceDE w:val="0"/>
        <w:autoSpaceDN w:val="0"/>
        <w:adjustRightInd w:val="0"/>
        <w:ind w:firstLine="709"/>
        <w:jc w:val="both"/>
        <w:rPr>
          <w:bCs/>
          <w:sz w:val="22"/>
          <w:szCs w:val="22"/>
        </w:rPr>
      </w:pPr>
      <w:r w:rsidRPr="00736085">
        <w:rPr>
          <w:bCs/>
          <w:sz w:val="22"/>
          <w:szCs w:val="22"/>
        </w:rPr>
        <w:t>25.14. Участник конкурса вправе обжаловать результаты конкурса в порядке, предусмотренном законодательством Российской Федерации.</w:t>
      </w:r>
    </w:p>
    <w:p w:rsidR="00736085" w:rsidRPr="00736085" w:rsidRDefault="00736085" w:rsidP="00736085">
      <w:pPr>
        <w:autoSpaceDE w:val="0"/>
        <w:autoSpaceDN w:val="0"/>
        <w:adjustRightInd w:val="0"/>
        <w:ind w:firstLine="709"/>
        <w:jc w:val="both"/>
        <w:rPr>
          <w:bCs/>
          <w:sz w:val="22"/>
          <w:szCs w:val="22"/>
        </w:rPr>
      </w:pPr>
      <w:r w:rsidRPr="00736085">
        <w:rPr>
          <w:bCs/>
          <w:sz w:val="22"/>
          <w:szCs w:val="22"/>
        </w:rPr>
        <w:t>25.15.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736085" w:rsidRPr="00736085" w:rsidRDefault="00736085" w:rsidP="00736085">
      <w:pPr>
        <w:autoSpaceDE w:val="0"/>
        <w:autoSpaceDN w:val="0"/>
        <w:adjustRightInd w:val="0"/>
        <w:ind w:firstLine="709"/>
        <w:jc w:val="both"/>
        <w:rPr>
          <w:sz w:val="22"/>
          <w:szCs w:val="22"/>
        </w:rPr>
      </w:pPr>
      <w:r w:rsidRPr="00736085">
        <w:rPr>
          <w:bCs/>
          <w:sz w:val="22"/>
          <w:szCs w:val="22"/>
        </w:rPr>
        <w:t xml:space="preserve">25.16. </w:t>
      </w:r>
      <w:proofErr w:type="gramStart"/>
      <w:r w:rsidRPr="00736085">
        <w:rPr>
          <w:bCs/>
          <w:sz w:val="22"/>
          <w:szCs w:val="22"/>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о результатах открытого конкурса и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w:t>
      </w:r>
      <w:proofErr w:type="gramEnd"/>
      <w:r w:rsidRPr="00736085">
        <w:rPr>
          <w:bCs/>
          <w:sz w:val="22"/>
          <w:szCs w:val="22"/>
        </w:rPr>
        <w:t xml:space="preserve"> расположен многоквартирный дом.</w:t>
      </w:r>
    </w:p>
    <w:p w:rsidR="00736085" w:rsidRPr="00736085" w:rsidRDefault="00736085" w:rsidP="00736085">
      <w:pPr>
        <w:autoSpaceDE w:val="0"/>
        <w:autoSpaceDN w:val="0"/>
        <w:adjustRightInd w:val="0"/>
        <w:ind w:firstLine="720"/>
        <w:jc w:val="both"/>
        <w:rPr>
          <w:sz w:val="22"/>
          <w:szCs w:val="22"/>
        </w:rPr>
      </w:pPr>
      <w:bookmarkStart w:id="218" w:name="_Toc120630889"/>
      <w:bookmarkStart w:id="219" w:name="_Toc120631164"/>
      <w:bookmarkStart w:id="220" w:name="_Toc120631338"/>
      <w:bookmarkStart w:id="221" w:name="_Toc120632006"/>
      <w:bookmarkStart w:id="222" w:name="_Toc120632420"/>
      <w:bookmarkStart w:id="223" w:name="_Toc120633484"/>
      <w:bookmarkStart w:id="224" w:name="_Toc120634072"/>
      <w:bookmarkStart w:id="225" w:name="_Toc120634373"/>
      <w:bookmarkStart w:id="226" w:name="_Toc120634695"/>
      <w:bookmarkStart w:id="227" w:name="_Toc127936705"/>
      <w:bookmarkStart w:id="228" w:name="_Toc141756750"/>
    </w:p>
    <w:p w:rsidR="00736085" w:rsidRPr="00736085" w:rsidRDefault="00736085" w:rsidP="00736085">
      <w:pPr>
        <w:pStyle w:val="2"/>
        <w:rPr>
          <w:sz w:val="22"/>
          <w:szCs w:val="22"/>
        </w:rPr>
      </w:pPr>
      <w:r w:rsidRPr="00736085">
        <w:rPr>
          <w:sz w:val="22"/>
          <w:szCs w:val="22"/>
        </w:rPr>
        <w:t>26. Соблюдение конфиденциальности</w:t>
      </w:r>
      <w:bookmarkEnd w:id="218"/>
      <w:bookmarkEnd w:id="219"/>
      <w:bookmarkEnd w:id="220"/>
      <w:bookmarkEnd w:id="221"/>
      <w:bookmarkEnd w:id="222"/>
      <w:bookmarkEnd w:id="223"/>
      <w:bookmarkEnd w:id="224"/>
      <w:bookmarkEnd w:id="225"/>
      <w:bookmarkEnd w:id="226"/>
      <w:bookmarkEnd w:id="227"/>
      <w:bookmarkEnd w:id="228"/>
    </w:p>
    <w:p w:rsidR="00736085" w:rsidRPr="00736085" w:rsidRDefault="00736085" w:rsidP="00736085">
      <w:pPr>
        <w:pStyle w:val="a5"/>
        <w:widowControl w:val="0"/>
        <w:spacing w:after="0"/>
        <w:ind w:left="0" w:firstLine="720"/>
        <w:jc w:val="both"/>
        <w:rPr>
          <w:b/>
          <w:sz w:val="22"/>
          <w:szCs w:val="22"/>
        </w:rPr>
      </w:pPr>
    </w:p>
    <w:p w:rsidR="00736085" w:rsidRPr="00736085" w:rsidRDefault="00736085" w:rsidP="00736085">
      <w:pPr>
        <w:pStyle w:val="a5"/>
        <w:widowControl w:val="0"/>
        <w:spacing w:after="0"/>
        <w:ind w:left="0" w:firstLine="720"/>
        <w:jc w:val="both"/>
        <w:rPr>
          <w:b/>
          <w:sz w:val="22"/>
          <w:szCs w:val="22"/>
        </w:rPr>
      </w:pPr>
      <w:r w:rsidRPr="00736085">
        <w:rPr>
          <w:sz w:val="22"/>
          <w:szCs w:val="22"/>
        </w:rPr>
        <w:t>26.1. Информация относительно изучения, оценки и сопоставления Заявок не подлежит разглашению до того, как будет объявлен победитель конкурса.</w:t>
      </w:r>
    </w:p>
    <w:p w:rsidR="00736085" w:rsidRPr="00736085" w:rsidRDefault="00736085" w:rsidP="00736085">
      <w:pPr>
        <w:pStyle w:val="a5"/>
        <w:widowControl w:val="0"/>
        <w:spacing w:after="0"/>
        <w:ind w:left="0" w:firstLine="720"/>
        <w:jc w:val="both"/>
        <w:rPr>
          <w:b/>
          <w:sz w:val="22"/>
          <w:szCs w:val="22"/>
        </w:rPr>
      </w:pPr>
      <w:r w:rsidRPr="00736085">
        <w:rPr>
          <w:sz w:val="22"/>
          <w:szCs w:val="22"/>
        </w:rPr>
        <w:t>26.2. Организатор не вправе предоставлять кому-либо сведения, составляющие  служебную или коммерческую тайну участников.</w:t>
      </w:r>
    </w:p>
    <w:p w:rsidR="00736085" w:rsidRPr="00736085" w:rsidRDefault="00736085" w:rsidP="00736085">
      <w:pPr>
        <w:pStyle w:val="a5"/>
        <w:widowControl w:val="0"/>
        <w:spacing w:after="0"/>
        <w:ind w:left="0" w:firstLine="720"/>
        <w:jc w:val="both"/>
        <w:rPr>
          <w:b/>
          <w:sz w:val="22"/>
          <w:szCs w:val="22"/>
        </w:rPr>
      </w:pPr>
    </w:p>
    <w:p w:rsidR="00736085" w:rsidRPr="00736085" w:rsidRDefault="00736085" w:rsidP="00736085">
      <w:pPr>
        <w:pStyle w:val="ConsNormal"/>
        <w:widowControl/>
        <w:ind w:right="0" w:firstLine="0"/>
        <w:jc w:val="center"/>
        <w:rPr>
          <w:rFonts w:ascii="Times New Roman" w:hAnsi="Times New Roman"/>
          <w:b/>
          <w:i/>
          <w:sz w:val="22"/>
          <w:szCs w:val="22"/>
        </w:rPr>
      </w:pPr>
      <w:bookmarkStart w:id="229" w:name="_Toc120630891"/>
      <w:bookmarkStart w:id="230" w:name="_Toc120631166"/>
      <w:bookmarkStart w:id="231" w:name="_Toc120631340"/>
      <w:bookmarkStart w:id="232" w:name="_Toc120632008"/>
      <w:bookmarkStart w:id="233" w:name="_Toc120632422"/>
      <w:bookmarkStart w:id="234" w:name="_Toc120633486"/>
      <w:bookmarkStart w:id="235" w:name="_Toc120634074"/>
      <w:bookmarkStart w:id="236" w:name="_Toc120634375"/>
      <w:bookmarkStart w:id="237" w:name="_Toc120634697"/>
      <w:bookmarkStart w:id="238" w:name="_Toc127936707"/>
      <w:bookmarkStart w:id="239" w:name="_Toc141756752"/>
      <w:r w:rsidRPr="00736085">
        <w:rPr>
          <w:rFonts w:ascii="Times New Roman" w:hAnsi="Times New Roman"/>
          <w:b/>
          <w:sz w:val="22"/>
          <w:szCs w:val="22"/>
        </w:rPr>
        <w:t>27. Заключение договора управления многоквартирными домами по результатам проведения конкурса</w:t>
      </w:r>
    </w:p>
    <w:p w:rsidR="00736085" w:rsidRPr="00736085" w:rsidRDefault="00736085" w:rsidP="00736085">
      <w:pPr>
        <w:autoSpaceDE w:val="0"/>
        <w:autoSpaceDN w:val="0"/>
        <w:adjustRightInd w:val="0"/>
        <w:ind w:firstLine="709"/>
        <w:jc w:val="both"/>
        <w:rPr>
          <w:sz w:val="22"/>
          <w:szCs w:val="22"/>
        </w:rPr>
      </w:pPr>
      <w:bookmarkStart w:id="240" w:name="Par0"/>
      <w:bookmarkEnd w:id="229"/>
      <w:bookmarkEnd w:id="230"/>
      <w:bookmarkEnd w:id="231"/>
      <w:bookmarkEnd w:id="232"/>
      <w:bookmarkEnd w:id="233"/>
      <w:bookmarkEnd w:id="234"/>
      <w:bookmarkEnd w:id="235"/>
      <w:bookmarkEnd w:id="236"/>
      <w:bookmarkEnd w:id="237"/>
      <w:bookmarkEnd w:id="238"/>
      <w:bookmarkEnd w:id="239"/>
      <w:bookmarkEnd w:id="240"/>
    </w:p>
    <w:p w:rsidR="00736085" w:rsidRPr="00736085" w:rsidRDefault="00736085" w:rsidP="00736085">
      <w:pPr>
        <w:autoSpaceDE w:val="0"/>
        <w:autoSpaceDN w:val="0"/>
        <w:adjustRightInd w:val="0"/>
        <w:ind w:firstLine="709"/>
        <w:jc w:val="both"/>
        <w:rPr>
          <w:sz w:val="22"/>
          <w:szCs w:val="22"/>
        </w:rPr>
      </w:pPr>
      <w:r w:rsidRPr="00736085">
        <w:rPr>
          <w:sz w:val="22"/>
          <w:szCs w:val="22"/>
        </w:rPr>
        <w:t xml:space="preserve">27.1. Победитель конкурса в течение 10 рабочих дней </w:t>
      </w:r>
      <w:proofErr w:type="gramStart"/>
      <w:r w:rsidRPr="00736085">
        <w:rPr>
          <w:sz w:val="22"/>
          <w:szCs w:val="22"/>
        </w:rPr>
        <w:t>с даты утверждения</w:t>
      </w:r>
      <w:proofErr w:type="gramEnd"/>
      <w:r w:rsidRPr="00736085">
        <w:rPr>
          <w:sz w:val="22"/>
          <w:szCs w:val="22"/>
        </w:rPr>
        <w:t xml:space="preserve"> протокола конкурса представляет организатору конкурса подписанный им проект договора управления многоквартирными домами, а также обеспечение исполнения обязательств.</w:t>
      </w:r>
    </w:p>
    <w:p w:rsidR="00736085" w:rsidRPr="00736085" w:rsidRDefault="00736085" w:rsidP="00736085">
      <w:pPr>
        <w:autoSpaceDE w:val="0"/>
        <w:autoSpaceDN w:val="0"/>
        <w:adjustRightInd w:val="0"/>
        <w:ind w:firstLine="709"/>
        <w:jc w:val="both"/>
        <w:rPr>
          <w:sz w:val="22"/>
          <w:szCs w:val="22"/>
        </w:rPr>
      </w:pPr>
      <w:r w:rsidRPr="00736085">
        <w:rPr>
          <w:sz w:val="22"/>
          <w:szCs w:val="22"/>
        </w:rPr>
        <w:t xml:space="preserve">27.2. </w:t>
      </w:r>
      <w:proofErr w:type="gramStart"/>
      <w:r w:rsidRPr="00736085">
        <w:rPr>
          <w:sz w:val="22"/>
          <w:szCs w:val="22"/>
        </w:rPr>
        <w:t>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многоквартирными домами собственникам помещений в многоквартирном доме для подписания указанных договоров в порядке, установленном ст. 445 Гражданского кодекса Российской Федерации.</w:t>
      </w:r>
      <w:proofErr w:type="gramEnd"/>
    </w:p>
    <w:p w:rsidR="00736085" w:rsidRPr="00736085" w:rsidRDefault="00736085" w:rsidP="00736085">
      <w:pPr>
        <w:autoSpaceDE w:val="0"/>
        <w:autoSpaceDN w:val="0"/>
        <w:adjustRightInd w:val="0"/>
        <w:ind w:firstLine="709"/>
        <w:jc w:val="both"/>
        <w:rPr>
          <w:sz w:val="22"/>
          <w:szCs w:val="22"/>
        </w:rPr>
      </w:pPr>
      <w:r w:rsidRPr="00736085">
        <w:rPr>
          <w:sz w:val="22"/>
          <w:szCs w:val="22"/>
        </w:rPr>
        <w:t xml:space="preserve">27.3. </w:t>
      </w:r>
      <w:proofErr w:type="gramStart"/>
      <w:r w:rsidRPr="00736085">
        <w:rPr>
          <w:sz w:val="22"/>
          <w:szCs w:val="22"/>
        </w:rPr>
        <w:t>В случае если победитель конкурса в срок, предусмотренный п. 27.1. настоящей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многоквартирными домами.</w:t>
      </w:r>
      <w:proofErr w:type="gramEnd"/>
    </w:p>
    <w:p w:rsidR="00736085" w:rsidRPr="00736085" w:rsidRDefault="00736085" w:rsidP="00736085">
      <w:pPr>
        <w:autoSpaceDE w:val="0"/>
        <w:autoSpaceDN w:val="0"/>
        <w:adjustRightInd w:val="0"/>
        <w:ind w:firstLine="709"/>
        <w:jc w:val="both"/>
        <w:rPr>
          <w:sz w:val="22"/>
          <w:szCs w:val="22"/>
        </w:rPr>
      </w:pPr>
      <w:r w:rsidRPr="00736085">
        <w:rPr>
          <w:sz w:val="22"/>
          <w:szCs w:val="22"/>
        </w:rPr>
        <w:t>27.4. В случае признания победителя конкурса уклонившимся от заключения договора управления многоквартирными домами организатор конкурса предлагает заключить договор управления многоквартирными домами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многоквартирными домами таким участником конкурса является обязательным.</w:t>
      </w:r>
    </w:p>
    <w:p w:rsidR="00736085" w:rsidRPr="00736085" w:rsidRDefault="00736085" w:rsidP="00736085">
      <w:pPr>
        <w:autoSpaceDE w:val="0"/>
        <w:autoSpaceDN w:val="0"/>
        <w:adjustRightInd w:val="0"/>
        <w:ind w:firstLine="709"/>
        <w:jc w:val="both"/>
        <w:rPr>
          <w:sz w:val="22"/>
          <w:szCs w:val="22"/>
        </w:rPr>
      </w:pPr>
      <w:r w:rsidRPr="00736085">
        <w:rPr>
          <w:sz w:val="22"/>
          <w:szCs w:val="22"/>
        </w:rPr>
        <w:t xml:space="preserve">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многоквартирными домами организатор конкурса вправе обратиться в суд с </w:t>
      </w:r>
      <w:r w:rsidRPr="00736085">
        <w:rPr>
          <w:sz w:val="22"/>
          <w:szCs w:val="22"/>
        </w:rPr>
        <w:lastRenderedPageBreak/>
        <w:t>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736085" w:rsidRPr="00736085" w:rsidRDefault="00736085" w:rsidP="00736085">
      <w:pPr>
        <w:autoSpaceDE w:val="0"/>
        <w:autoSpaceDN w:val="0"/>
        <w:adjustRightInd w:val="0"/>
        <w:ind w:firstLine="709"/>
        <w:jc w:val="both"/>
        <w:rPr>
          <w:sz w:val="22"/>
          <w:szCs w:val="22"/>
        </w:rPr>
      </w:pPr>
      <w:r w:rsidRPr="00736085">
        <w:rPr>
          <w:sz w:val="22"/>
          <w:szCs w:val="22"/>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736085" w:rsidRPr="00736085" w:rsidRDefault="00736085" w:rsidP="00736085">
      <w:pPr>
        <w:autoSpaceDE w:val="0"/>
        <w:autoSpaceDN w:val="0"/>
        <w:adjustRightInd w:val="0"/>
        <w:ind w:firstLine="709"/>
        <w:jc w:val="both"/>
        <w:rPr>
          <w:sz w:val="22"/>
          <w:szCs w:val="22"/>
        </w:rPr>
      </w:pPr>
      <w:r w:rsidRPr="00736085">
        <w:rPr>
          <w:sz w:val="22"/>
          <w:szCs w:val="22"/>
        </w:rPr>
        <w:t>27.5.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736085" w:rsidRPr="00736085" w:rsidRDefault="00736085" w:rsidP="00736085">
      <w:pPr>
        <w:autoSpaceDE w:val="0"/>
        <w:autoSpaceDN w:val="0"/>
        <w:adjustRightInd w:val="0"/>
        <w:ind w:firstLine="709"/>
        <w:jc w:val="both"/>
        <w:rPr>
          <w:sz w:val="22"/>
          <w:szCs w:val="22"/>
        </w:rPr>
      </w:pPr>
      <w:r w:rsidRPr="00736085">
        <w:rPr>
          <w:sz w:val="22"/>
          <w:szCs w:val="22"/>
        </w:rPr>
        <w:t xml:space="preserve">27.6.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736085">
        <w:rPr>
          <w:sz w:val="22"/>
          <w:szCs w:val="22"/>
        </w:rPr>
        <w:t>с даты представления</w:t>
      </w:r>
      <w:proofErr w:type="gramEnd"/>
      <w:r w:rsidRPr="00736085">
        <w:rPr>
          <w:sz w:val="22"/>
          <w:szCs w:val="22"/>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736085" w:rsidRPr="00736085" w:rsidRDefault="00736085" w:rsidP="00736085">
      <w:pPr>
        <w:pStyle w:val="ConsPlusNormal"/>
        <w:widowControl/>
        <w:ind w:firstLine="0"/>
        <w:jc w:val="center"/>
        <w:rPr>
          <w:rFonts w:ascii="Times New Roman" w:hAnsi="Times New Roman" w:cs="Times New Roman"/>
          <w:b/>
          <w:sz w:val="22"/>
          <w:szCs w:val="22"/>
        </w:rPr>
      </w:pPr>
    </w:p>
    <w:p w:rsidR="00736085" w:rsidRPr="00736085" w:rsidRDefault="00736085" w:rsidP="00736085">
      <w:pPr>
        <w:pStyle w:val="ConsPlusNormal"/>
        <w:widowControl/>
        <w:ind w:firstLine="0"/>
        <w:jc w:val="center"/>
        <w:rPr>
          <w:rFonts w:ascii="Times New Roman" w:hAnsi="Times New Roman" w:cs="Times New Roman"/>
          <w:b/>
          <w:sz w:val="22"/>
          <w:szCs w:val="22"/>
        </w:rPr>
      </w:pPr>
      <w:r w:rsidRPr="00736085">
        <w:rPr>
          <w:rFonts w:ascii="Times New Roman" w:hAnsi="Times New Roman" w:cs="Times New Roman"/>
          <w:b/>
          <w:sz w:val="22"/>
          <w:szCs w:val="22"/>
        </w:rPr>
        <w:t>28. Требования к порядку изменения обязатель</w:t>
      </w:r>
      <w:proofErr w:type="gramStart"/>
      <w:r w:rsidRPr="00736085">
        <w:rPr>
          <w:rFonts w:ascii="Times New Roman" w:hAnsi="Times New Roman" w:cs="Times New Roman"/>
          <w:b/>
          <w:sz w:val="22"/>
          <w:szCs w:val="22"/>
        </w:rPr>
        <w:t>ств ст</w:t>
      </w:r>
      <w:proofErr w:type="gramEnd"/>
      <w:r w:rsidRPr="00736085">
        <w:rPr>
          <w:rFonts w:ascii="Times New Roman" w:hAnsi="Times New Roman" w:cs="Times New Roman"/>
          <w:b/>
          <w:sz w:val="22"/>
          <w:szCs w:val="22"/>
        </w:rPr>
        <w:t>орон по договору управления многоквартирными домами</w:t>
      </w:r>
    </w:p>
    <w:p w:rsidR="00736085" w:rsidRPr="00736085" w:rsidRDefault="00736085" w:rsidP="00736085">
      <w:pPr>
        <w:pStyle w:val="ConsPlusNormal"/>
        <w:widowControl/>
        <w:jc w:val="both"/>
        <w:rPr>
          <w:rFonts w:ascii="Times New Roman" w:hAnsi="Times New Roman" w:cs="Times New Roman"/>
          <w:sz w:val="22"/>
          <w:szCs w:val="22"/>
        </w:rPr>
      </w:pPr>
    </w:p>
    <w:p w:rsidR="00736085" w:rsidRPr="00736085" w:rsidRDefault="00736085" w:rsidP="00736085">
      <w:pPr>
        <w:pStyle w:val="ConsPlusNormal"/>
        <w:widowControl/>
        <w:jc w:val="both"/>
        <w:rPr>
          <w:rFonts w:ascii="Times New Roman" w:hAnsi="Times New Roman" w:cs="Times New Roman"/>
          <w:sz w:val="22"/>
          <w:szCs w:val="22"/>
        </w:rPr>
      </w:pPr>
      <w:r w:rsidRPr="00736085">
        <w:rPr>
          <w:rFonts w:ascii="Times New Roman" w:hAnsi="Times New Roman" w:cs="Times New Roman"/>
          <w:sz w:val="22"/>
          <w:szCs w:val="22"/>
        </w:rPr>
        <w:t xml:space="preserve">28.1.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736085">
        <w:rPr>
          <w:rFonts w:ascii="Times New Roman" w:hAnsi="Times New Roman" w:cs="Times New Roman"/>
          <w:sz w:val="22"/>
          <w:szCs w:val="22"/>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(нанимателей)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736085">
        <w:rPr>
          <w:rFonts w:ascii="Times New Roman" w:hAnsi="Times New Roman" w:cs="Times New Roman"/>
          <w:sz w:val="22"/>
          <w:szCs w:val="22"/>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736085" w:rsidRPr="00736085" w:rsidRDefault="00736085" w:rsidP="00736085">
      <w:pPr>
        <w:ind w:firstLine="720"/>
        <w:jc w:val="both"/>
        <w:rPr>
          <w:sz w:val="22"/>
          <w:szCs w:val="22"/>
        </w:rPr>
      </w:pPr>
    </w:p>
    <w:p w:rsidR="00736085" w:rsidRPr="00736085" w:rsidRDefault="00736085" w:rsidP="00736085">
      <w:pPr>
        <w:autoSpaceDE w:val="0"/>
        <w:autoSpaceDN w:val="0"/>
        <w:adjustRightInd w:val="0"/>
        <w:jc w:val="center"/>
        <w:rPr>
          <w:b/>
          <w:sz w:val="22"/>
          <w:szCs w:val="22"/>
        </w:rPr>
      </w:pPr>
      <w:r w:rsidRPr="00736085">
        <w:rPr>
          <w:b/>
          <w:sz w:val="22"/>
          <w:szCs w:val="22"/>
        </w:rPr>
        <w:t>29. Срок начала выполнения управляющей организацией возникших по результатам конкурса обязательств</w:t>
      </w:r>
    </w:p>
    <w:p w:rsidR="00736085" w:rsidRPr="00736085" w:rsidRDefault="00736085" w:rsidP="00736085">
      <w:pPr>
        <w:autoSpaceDE w:val="0"/>
        <w:autoSpaceDN w:val="0"/>
        <w:adjustRightInd w:val="0"/>
        <w:ind w:firstLine="709"/>
        <w:jc w:val="both"/>
        <w:rPr>
          <w:sz w:val="22"/>
          <w:szCs w:val="22"/>
        </w:rPr>
      </w:pPr>
    </w:p>
    <w:p w:rsidR="00736085" w:rsidRPr="00736085" w:rsidRDefault="00736085" w:rsidP="00736085">
      <w:pPr>
        <w:autoSpaceDE w:val="0"/>
        <w:autoSpaceDN w:val="0"/>
        <w:adjustRightInd w:val="0"/>
        <w:ind w:firstLine="709"/>
        <w:jc w:val="both"/>
        <w:rPr>
          <w:sz w:val="22"/>
          <w:szCs w:val="22"/>
        </w:rPr>
      </w:pPr>
      <w:r w:rsidRPr="00736085">
        <w:rPr>
          <w:sz w:val="22"/>
          <w:szCs w:val="22"/>
        </w:rPr>
        <w:t xml:space="preserve">29.1. Срок начала выполнения управляющей организацией возникших по результатам конкурса обязательств, должен составлять не более 30 дней </w:t>
      </w:r>
      <w:proofErr w:type="gramStart"/>
      <w:r w:rsidRPr="00736085">
        <w:rPr>
          <w:sz w:val="22"/>
          <w:szCs w:val="22"/>
        </w:rPr>
        <w:t>с даты подписания</w:t>
      </w:r>
      <w:proofErr w:type="gramEnd"/>
      <w:r w:rsidRPr="00736085">
        <w:rPr>
          <w:sz w:val="22"/>
          <w:szCs w:val="22"/>
        </w:rPr>
        <w:t xml:space="preserve"> собственниками помещений в многоквартирном доме и управляющей организацией подготовленного в соответствии с положениями раздела 27 настоящей конкурсной документации договора управления многоквартирным домом. Управляющая организация вправе взимать с собственников помещений в многоквартирном доме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многоквартирными домами, </w:t>
      </w:r>
      <w:proofErr w:type="gramStart"/>
      <w:r w:rsidRPr="00736085">
        <w:rPr>
          <w:sz w:val="22"/>
          <w:szCs w:val="22"/>
        </w:rPr>
        <w:t>с даты начала</w:t>
      </w:r>
      <w:proofErr w:type="gramEnd"/>
      <w:r w:rsidRPr="00736085">
        <w:rPr>
          <w:sz w:val="22"/>
          <w:szCs w:val="22"/>
        </w:rPr>
        <w:t xml:space="preserve"> выполнения обязательств, возникших по результатам конкурса. Собственники (наниматели) помещений в многоквартирном доме  обязаны вносить указанную плату.</w:t>
      </w:r>
    </w:p>
    <w:p w:rsidR="00736085" w:rsidRPr="00736085" w:rsidRDefault="00736085" w:rsidP="00736085">
      <w:pPr>
        <w:autoSpaceDE w:val="0"/>
        <w:autoSpaceDN w:val="0"/>
        <w:adjustRightInd w:val="0"/>
        <w:ind w:firstLine="720"/>
        <w:jc w:val="both"/>
        <w:rPr>
          <w:sz w:val="22"/>
          <w:szCs w:val="22"/>
        </w:rPr>
      </w:pPr>
    </w:p>
    <w:p w:rsidR="00736085" w:rsidRPr="00736085" w:rsidRDefault="00736085" w:rsidP="00736085">
      <w:pPr>
        <w:autoSpaceDE w:val="0"/>
        <w:autoSpaceDN w:val="0"/>
        <w:adjustRightInd w:val="0"/>
        <w:jc w:val="center"/>
        <w:rPr>
          <w:b/>
          <w:sz w:val="22"/>
          <w:szCs w:val="22"/>
        </w:rPr>
      </w:pPr>
      <w:r w:rsidRPr="00736085">
        <w:rPr>
          <w:b/>
          <w:sz w:val="22"/>
          <w:szCs w:val="22"/>
        </w:rPr>
        <w:t>30.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многоквартирными домами, предусматривающий право собственников оплачивать фактически выполненные работы и оказанные услуги</w:t>
      </w:r>
    </w:p>
    <w:p w:rsidR="00736085" w:rsidRPr="00736085" w:rsidRDefault="00736085" w:rsidP="00736085">
      <w:pPr>
        <w:autoSpaceDE w:val="0"/>
        <w:autoSpaceDN w:val="0"/>
        <w:adjustRightInd w:val="0"/>
        <w:ind w:firstLine="709"/>
        <w:jc w:val="both"/>
        <w:rPr>
          <w:sz w:val="22"/>
          <w:szCs w:val="22"/>
        </w:rPr>
      </w:pPr>
    </w:p>
    <w:p w:rsidR="00736085" w:rsidRPr="00736085" w:rsidRDefault="00736085" w:rsidP="00736085">
      <w:pPr>
        <w:autoSpaceDE w:val="0"/>
        <w:autoSpaceDN w:val="0"/>
        <w:adjustRightInd w:val="0"/>
        <w:ind w:firstLine="709"/>
        <w:jc w:val="both"/>
        <w:rPr>
          <w:sz w:val="22"/>
          <w:szCs w:val="22"/>
        </w:rPr>
      </w:pPr>
      <w:r w:rsidRPr="00736085">
        <w:rPr>
          <w:sz w:val="22"/>
          <w:szCs w:val="22"/>
        </w:rPr>
        <w:t xml:space="preserve">30.1. Источником финансирования работ и услуг по управлению, содержанию и ремонту общего имущества является плата за содержание и ремонт жилого помещения собственниками помещений и нанимателями жилых помещений по договорам социального найма и договорам найма жилых помещений муниципального жилищного фонда. </w:t>
      </w:r>
    </w:p>
    <w:p w:rsidR="00736085" w:rsidRPr="00736085" w:rsidRDefault="00736085" w:rsidP="00736085">
      <w:pPr>
        <w:autoSpaceDE w:val="0"/>
        <w:autoSpaceDN w:val="0"/>
        <w:adjustRightInd w:val="0"/>
        <w:ind w:firstLine="720"/>
        <w:jc w:val="both"/>
        <w:rPr>
          <w:sz w:val="22"/>
          <w:szCs w:val="22"/>
        </w:rPr>
      </w:pPr>
      <w:r w:rsidRPr="00736085">
        <w:rPr>
          <w:sz w:val="22"/>
          <w:szCs w:val="22"/>
        </w:rPr>
        <w:t xml:space="preserve">30.2. </w:t>
      </w:r>
      <w:proofErr w:type="gramStart"/>
      <w:r w:rsidRPr="00736085">
        <w:rPr>
          <w:sz w:val="22"/>
          <w:szCs w:val="22"/>
        </w:rPr>
        <w:t xml:space="preserve">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 установлен Постановлением Правительства Российской Федерации № 491 от 13.08.2006 г. </w:t>
      </w:r>
      <w:r w:rsidRPr="00736085">
        <w:rPr>
          <w:sz w:val="22"/>
          <w:szCs w:val="22"/>
        </w:rPr>
        <w:lastRenderedPageBreak/>
        <w:t>«Об утверждении Правил содержания общего имущества в многоквартирном доме и правил изменения размера платы за содержание и ремонт жилого помещения в</w:t>
      </w:r>
      <w:proofErr w:type="gramEnd"/>
      <w:r w:rsidRPr="00736085">
        <w:rPr>
          <w:sz w:val="22"/>
          <w:szCs w:val="22"/>
        </w:rPr>
        <w:t xml:space="preserve"> </w:t>
      </w:r>
      <w:proofErr w:type="gramStart"/>
      <w:r w:rsidRPr="00736085">
        <w:rPr>
          <w:sz w:val="22"/>
          <w:szCs w:val="22"/>
        </w:rPr>
        <w:t>случае</w:t>
      </w:r>
      <w:proofErr w:type="gramEnd"/>
      <w:r w:rsidRPr="00736085">
        <w:rPr>
          <w:sz w:val="22"/>
          <w:szCs w:val="22"/>
        </w:rPr>
        <w:t xml:space="preserve">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36085" w:rsidRPr="00736085" w:rsidRDefault="00736085" w:rsidP="00736085">
      <w:pPr>
        <w:autoSpaceDE w:val="0"/>
        <w:autoSpaceDN w:val="0"/>
        <w:adjustRightInd w:val="0"/>
        <w:ind w:firstLine="720"/>
        <w:jc w:val="both"/>
        <w:rPr>
          <w:sz w:val="22"/>
          <w:szCs w:val="22"/>
        </w:rPr>
      </w:pPr>
      <w:r w:rsidRPr="00736085">
        <w:rPr>
          <w:sz w:val="22"/>
          <w:szCs w:val="22"/>
        </w:rPr>
        <w:t xml:space="preserve">30.3. Управляющая организация имеет право на возмещение понесенных ею расходов на ремонт общего имущества в случае досрочного прекращения договора управления многоквартирным домом по инициативе собственников.  </w:t>
      </w:r>
    </w:p>
    <w:p w:rsidR="00736085" w:rsidRPr="00736085" w:rsidRDefault="00736085" w:rsidP="00736085">
      <w:pPr>
        <w:autoSpaceDE w:val="0"/>
        <w:autoSpaceDN w:val="0"/>
        <w:adjustRightInd w:val="0"/>
        <w:ind w:firstLine="720"/>
        <w:jc w:val="both"/>
        <w:rPr>
          <w:sz w:val="22"/>
          <w:szCs w:val="22"/>
        </w:rPr>
      </w:pPr>
    </w:p>
    <w:p w:rsidR="00736085" w:rsidRPr="00736085" w:rsidRDefault="00736085" w:rsidP="00736085">
      <w:pPr>
        <w:autoSpaceDE w:val="0"/>
        <w:autoSpaceDN w:val="0"/>
        <w:adjustRightInd w:val="0"/>
        <w:jc w:val="center"/>
        <w:rPr>
          <w:b/>
          <w:bCs/>
          <w:sz w:val="22"/>
          <w:szCs w:val="22"/>
        </w:rPr>
      </w:pPr>
      <w:r w:rsidRPr="00736085">
        <w:rPr>
          <w:b/>
          <w:bCs/>
          <w:sz w:val="22"/>
          <w:szCs w:val="22"/>
        </w:rPr>
        <w:t>31. Срок внесения собственниками (нанимателями) помещений в многоквартирном доме</w:t>
      </w:r>
    </w:p>
    <w:p w:rsidR="00736085" w:rsidRPr="00736085" w:rsidRDefault="00736085" w:rsidP="00736085">
      <w:pPr>
        <w:autoSpaceDE w:val="0"/>
        <w:autoSpaceDN w:val="0"/>
        <w:adjustRightInd w:val="0"/>
        <w:jc w:val="center"/>
        <w:rPr>
          <w:b/>
          <w:bCs/>
          <w:sz w:val="22"/>
          <w:szCs w:val="22"/>
        </w:rPr>
      </w:pPr>
      <w:r w:rsidRPr="00736085">
        <w:rPr>
          <w:b/>
          <w:bCs/>
          <w:sz w:val="22"/>
          <w:szCs w:val="22"/>
        </w:rPr>
        <w:t>платы за содержание и ремонт жилого помещения</w:t>
      </w:r>
    </w:p>
    <w:p w:rsidR="00736085" w:rsidRPr="00736085" w:rsidRDefault="00736085" w:rsidP="00736085">
      <w:pPr>
        <w:autoSpaceDE w:val="0"/>
        <w:autoSpaceDN w:val="0"/>
        <w:adjustRightInd w:val="0"/>
        <w:ind w:firstLine="720"/>
        <w:jc w:val="both"/>
        <w:rPr>
          <w:bCs/>
          <w:sz w:val="22"/>
          <w:szCs w:val="22"/>
        </w:rPr>
      </w:pPr>
    </w:p>
    <w:p w:rsidR="00736085" w:rsidRPr="00736085" w:rsidRDefault="00736085" w:rsidP="00736085">
      <w:pPr>
        <w:autoSpaceDE w:val="0"/>
        <w:autoSpaceDN w:val="0"/>
        <w:adjustRightInd w:val="0"/>
        <w:ind w:firstLine="720"/>
        <w:jc w:val="both"/>
        <w:rPr>
          <w:bCs/>
          <w:sz w:val="22"/>
          <w:szCs w:val="22"/>
        </w:rPr>
      </w:pPr>
      <w:r w:rsidRPr="00736085">
        <w:rPr>
          <w:bCs/>
          <w:sz w:val="22"/>
          <w:szCs w:val="22"/>
        </w:rPr>
        <w:t>31.1. Плата за жилое помещение вносится ежемесячно не позднее десятого числа месяца, следующего за истекшим месяцем.</w:t>
      </w:r>
    </w:p>
    <w:p w:rsidR="00736085" w:rsidRPr="00736085" w:rsidRDefault="00736085" w:rsidP="00736085">
      <w:pPr>
        <w:autoSpaceDE w:val="0"/>
        <w:autoSpaceDN w:val="0"/>
        <w:adjustRightInd w:val="0"/>
        <w:ind w:firstLine="720"/>
        <w:jc w:val="both"/>
        <w:rPr>
          <w:b/>
          <w:sz w:val="22"/>
          <w:szCs w:val="22"/>
          <w:u w:val="single"/>
        </w:rPr>
      </w:pPr>
      <w:r w:rsidRPr="00736085">
        <w:rPr>
          <w:bCs/>
          <w:sz w:val="22"/>
          <w:szCs w:val="22"/>
        </w:rPr>
        <w:t>31.2. Плата за жилое помещение вносится на основании платежных документов,</w:t>
      </w:r>
      <w:r w:rsidRPr="00736085">
        <w:rPr>
          <w:sz w:val="22"/>
          <w:szCs w:val="22"/>
        </w:rPr>
        <w:t xml:space="preserve"> предоставляемых управляющей организацией в установленные договором управления многоквартирным домом сроки. </w:t>
      </w:r>
    </w:p>
    <w:p w:rsidR="00736085" w:rsidRPr="00736085" w:rsidRDefault="00736085" w:rsidP="00736085">
      <w:pPr>
        <w:autoSpaceDE w:val="0"/>
        <w:autoSpaceDN w:val="0"/>
        <w:adjustRightInd w:val="0"/>
        <w:ind w:firstLine="720"/>
        <w:jc w:val="both"/>
        <w:rPr>
          <w:sz w:val="22"/>
          <w:szCs w:val="22"/>
        </w:rPr>
      </w:pPr>
    </w:p>
    <w:p w:rsidR="00736085" w:rsidRPr="00736085" w:rsidRDefault="00736085" w:rsidP="00736085">
      <w:pPr>
        <w:autoSpaceDE w:val="0"/>
        <w:autoSpaceDN w:val="0"/>
        <w:adjustRightInd w:val="0"/>
        <w:jc w:val="center"/>
        <w:rPr>
          <w:b/>
          <w:sz w:val="22"/>
          <w:szCs w:val="22"/>
        </w:rPr>
      </w:pPr>
      <w:r w:rsidRPr="00736085">
        <w:rPr>
          <w:b/>
          <w:sz w:val="22"/>
          <w:szCs w:val="22"/>
        </w:rPr>
        <w:t xml:space="preserve">32. Формы и способы осуществления собственниками (нанимателями) помещений в многоквартирном доме </w:t>
      </w:r>
      <w:proofErr w:type="gramStart"/>
      <w:r w:rsidRPr="00736085">
        <w:rPr>
          <w:b/>
          <w:sz w:val="22"/>
          <w:szCs w:val="22"/>
        </w:rPr>
        <w:t>контроля за</w:t>
      </w:r>
      <w:proofErr w:type="gramEnd"/>
      <w:r w:rsidRPr="00736085">
        <w:rPr>
          <w:b/>
          <w:sz w:val="22"/>
          <w:szCs w:val="22"/>
        </w:rPr>
        <w:t xml:space="preserve"> выполнением управляющей организацией ее обязательств</w:t>
      </w:r>
    </w:p>
    <w:p w:rsidR="00736085" w:rsidRPr="00736085" w:rsidRDefault="00736085" w:rsidP="00736085">
      <w:pPr>
        <w:autoSpaceDE w:val="0"/>
        <w:autoSpaceDN w:val="0"/>
        <w:adjustRightInd w:val="0"/>
        <w:jc w:val="center"/>
        <w:rPr>
          <w:b/>
          <w:sz w:val="22"/>
          <w:szCs w:val="22"/>
        </w:rPr>
      </w:pPr>
      <w:r w:rsidRPr="00736085">
        <w:rPr>
          <w:b/>
          <w:sz w:val="22"/>
          <w:szCs w:val="22"/>
        </w:rPr>
        <w:t>по договору управления многоквартирным домом</w:t>
      </w:r>
    </w:p>
    <w:p w:rsidR="00736085" w:rsidRPr="00736085" w:rsidRDefault="00736085" w:rsidP="00736085">
      <w:pPr>
        <w:autoSpaceDE w:val="0"/>
        <w:autoSpaceDN w:val="0"/>
        <w:adjustRightInd w:val="0"/>
        <w:ind w:firstLine="720"/>
        <w:jc w:val="both"/>
        <w:rPr>
          <w:sz w:val="22"/>
          <w:szCs w:val="22"/>
        </w:rPr>
      </w:pPr>
    </w:p>
    <w:p w:rsidR="00736085" w:rsidRPr="00736085" w:rsidRDefault="00736085" w:rsidP="00736085">
      <w:pPr>
        <w:autoSpaceDE w:val="0"/>
        <w:autoSpaceDN w:val="0"/>
        <w:adjustRightInd w:val="0"/>
        <w:ind w:firstLine="720"/>
        <w:jc w:val="both"/>
        <w:rPr>
          <w:sz w:val="22"/>
          <w:szCs w:val="22"/>
        </w:rPr>
      </w:pPr>
      <w:r w:rsidRPr="00736085">
        <w:rPr>
          <w:sz w:val="22"/>
          <w:szCs w:val="22"/>
        </w:rPr>
        <w:t>32.1. Управляющая организация обязана предоставлять по запросу собственника (нанимателя)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736085" w:rsidRPr="00736085" w:rsidRDefault="00736085" w:rsidP="00736085">
      <w:pPr>
        <w:autoSpaceDE w:val="0"/>
        <w:autoSpaceDN w:val="0"/>
        <w:adjustRightInd w:val="0"/>
        <w:ind w:firstLine="720"/>
        <w:jc w:val="both"/>
        <w:rPr>
          <w:sz w:val="22"/>
          <w:szCs w:val="22"/>
        </w:rPr>
      </w:pPr>
      <w:r w:rsidRPr="00736085">
        <w:rPr>
          <w:sz w:val="22"/>
          <w:szCs w:val="22"/>
        </w:rPr>
        <w:t xml:space="preserve">32.2. </w:t>
      </w:r>
      <w:proofErr w:type="gramStart"/>
      <w:r w:rsidRPr="00736085">
        <w:rPr>
          <w:sz w:val="22"/>
          <w:szCs w:val="22"/>
        </w:rPr>
        <w:t>Собственники (наниматели)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w:t>
      </w:r>
      <w:proofErr w:type="gramEnd"/>
      <w:r w:rsidRPr="00736085">
        <w:rPr>
          <w:sz w:val="22"/>
          <w:szCs w:val="22"/>
        </w:rPr>
        <w:t xml:space="preserve">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36085" w:rsidRPr="00736085" w:rsidRDefault="00736085" w:rsidP="00736085">
      <w:pPr>
        <w:autoSpaceDE w:val="0"/>
        <w:autoSpaceDN w:val="0"/>
        <w:adjustRightInd w:val="0"/>
        <w:ind w:firstLine="720"/>
        <w:jc w:val="both"/>
        <w:rPr>
          <w:sz w:val="22"/>
          <w:szCs w:val="22"/>
        </w:rPr>
      </w:pPr>
    </w:p>
    <w:p w:rsidR="00736085" w:rsidRPr="00736085" w:rsidRDefault="00736085" w:rsidP="00736085">
      <w:pPr>
        <w:autoSpaceDE w:val="0"/>
        <w:autoSpaceDN w:val="0"/>
        <w:adjustRightInd w:val="0"/>
        <w:jc w:val="center"/>
        <w:rPr>
          <w:b/>
          <w:sz w:val="22"/>
          <w:szCs w:val="22"/>
        </w:rPr>
      </w:pPr>
      <w:r w:rsidRPr="00736085">
        <w:rPr>
          <w:b/>
          <w:sz w:val="22"/>
          <w:szCs w:val="22"/>
        </w:rPr>
        <w:t>33. Срок действия договора управления многоквартирным домом</w:t>
      </w:r>
    </w:p>
    <w:p w:rsidR="00736085" w:rsidRPr="00736085" w:rsidRDefault="00736085" w:rsidP="00736085">
      <w:pPr>
        <w:autoSpaceDE w:val="0"/>
        <w:autoSpaceDN w:val="0"/>
        <w:adjustRightInd w:val="0"/>
        <w:ind w:firstLine="720"/>
        <w:jc w:val="both"/>
        <w:rPr>
          <w:sz w:val="22"/>
          <w:szCs w:val="22"/>
        </w:rPr>
      </w:pPr>
    </w:p>
    <w:p w:rsidR="00736085" w:rsidRPr="00736085" w:rsidRDefault="00736085" w:rsidP="00736085">
      <w:pPr>
        <w:autoSpaceDE w:val="0"/>
        <w:autoSpaceDN w:val="0"/>
        <w:adjustRightInd w:val="0"/>
        <w:ind w:firstLine="720"/>
        <w:jc w:val="both"/>
        <w:rPr>
          <w:sz w:val="22"/>
          <w:szCs w:val="22"/>
        </w:rPr>
      </w:pPr>
      <w:r w:rsidRPr="00736085">
        <w:rPr>
          <w:sz w:val="22"/>
          <w:szCs w:val="22"/>
        </w:rPr>
        <w:t xml:space="preserve">33.1. Срок действия договора управления многоквартирными домами составляет 3 года. </w:t>
      </w:r>
    </w:p>
    <w:p w:rsidR="00736085" w:rsidRPr="00736085" w:rsidRDefault="00736085" w:rsidP="00736085">
      <w:pPr>
        <w:autoSpaceDE w:val="0"/>
        <w:autoSpaceDN w:val="0"/>
        <w:adjustRightInd w:val="0"/>
        <w:ind w:firstLine="720"/>
        <w:jc w:val="both"/>
        <w:rPr>
          <w:sz w:val="22"/>
          <w:szCs w:val="22"/>
        </w:rPr>
      </w:pPr>
      <w:r w:rsidRPr="00736085">
        <w:rPr>
          <w:sz w:val="22"/>
          <w:szCs w:val="22"/>
        </w:rPr>
        <w:t>33.2. Продление срока действия договора управления многоквартирным домом на 3 месяца возможно в случае, если:</w:t>
      </w:r>
    </w:p>
    <w:p w:rsidR="00736085" w:rsidRPr="00736085" w:rsidRDefault="00736085" w:rsidP="00736085">
      <w:pPr>
        <w:autoSpaceDE w:val="0"/>
        <w:autoSpaceDN w:val="0"/>
        <w:adjustRightInd w:val="0"/>
        <w:ind w:firstLine="720"/>
        <w:jc w:val="both"/>
        <w:rPr>
          <w:sz w:val="22"/>
          <w:szCs w:val="22"/>
        </w:rPr>
      </w:pPr>
      <w:proofErr w:type="gramStart"/>
      <w:r w:rsidRPr="00736085">
        <w:rPr>
          <w:sz w:val="22"/>
          <w:szCs w:val="22"/>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 164 Жилищного кодекса Российской Федерации, с лицами, осуществляющими соответствующие виды деятельности;</w:t>
      </w:r>
      <w:proofErr w:type="gramEnd"/>
    </w:p>
    <w:p w:rsidR="00736085" w:rsidRPr="00736085" w:rsidRDefault="00736085" w:rsidP="00736085">
      <w:pPr>
        <w:autoSpaceDE w:val="0"/>
        <w:autoSpaceDN w:val="0"/>
        <w:adjustRightInd w:val="0"/>
        <w:ind w:firstLine="720"/>
        <w:jc w:val="both"/>
        <w:rPr>
          <w:sz w:val="22"/>
          <w:szCs w:val="22"/>
        </w:rPr>
      </w:pPr>
      <w:r w:rsidRPr="00736085">
        <w:rPr>
          <w:sz w:val="22"/>
          <w:szCs w:val="22"/>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36085" w:rsidRPr="00736085" w:rsidRDefault="00736085" w:rsidP="00736085">
      <w:pPr>
        <w:autoSpaceDE w:val="0"/>
        <w:autoSpaceDN w:val="0"/>
        <w:adjustRightInd w:val="0"/>
        <w:ind w:firstLine="720"/>
        <w:jc w:val="both"/>
        <w:rPr>
          <w:sz w:val="22"/>
          <w:szCs w:val="22"/>
        </w:rPr>
      </w:pPr>
      <w:proofErr w:type="gramStart"/>
      <w:r w:rsidRPr="00736085">
        <w:rPr>
          <w:sz w:val="22"/>
          <w:szCs w:val="22"/>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736085" w:rsidRPr="00736085" w:rsidRDefault="00736085" w:rsidP="00736085">
      <w:pPr>
        <w:autoSpaceDE w:val="0"/>
        <w:autoSpaceDN w:val="0"/>
        <w:adjustRightInd w:val="0"/>
        <w:ind w:firstLine="720"/>
        <w:jc w:val="both"/>
        <w:rPr>
          <w:sz w:val="22"/>
          <w:szCs w:val="22"/>
        </w:rPr>
      </w:pPr>
      <w:r w:rsidRPr="00736085">
        <w:rPr>
          <w:sz w:val="22"/>
          <w:szCs w:val="22"/>
        </w:rPr>
        <w:t xml:space="preserve">- </w:t>
      </w:r>
      <w:proofErr w:type="gramStart"/>
      <w:r w:rsidRPr="00736085">
        <w:rPr>
          <w:sz w:val="22"/>
          <w:szCs w:val="22"/>
        </w:rPr>
        <w:t>другая управляющая организация, отобранная органом местного самоуправления для управления многоквартирным домом не приступила</w:t>
      </w:r>
      <w:proofErr w:type="gramEnd"/>
      <w:r w:rsidRPr="00736085">
        <w:rPr>
          <w:sz w:val="22"/>
          <w:szCs w:val="22"/>
        </w:rPr>
        <w:t xml:space="preserve"> к выполнению договора управления многоквартирным домом;</w:t>
      </w:r>
    </w:p>
    <w:p w:rsidR="00736085" w:rsidRPr="00736085" w:rsidRDefault="00736085" w:rsidP="00736085">
      <w:pPr>
        <w:autoSpaceDE w:val="0"/>
        <w:autoSpaceDN w:val="0"/>
        <w:adjustRightInd w:val="0"/>
        <w:ind w:firstLine="720"/>
        <w:jc w:val="both"/>
        <w:rPr>
          <w:sz w:val="22"/>
          <w:szCs w:val="22"/>
        </w:rPr>
      </w:pPr>
    </w:p>
    <w:p w:rsidR="00736085" w:rsidRPr="00736085" w:rsidRDefault="00736085" w:rsidP="00736085">
      <w:pPr>
        <w:autoSpaceDE w:val="0"/>
        <w:autoSpaceDN w:val="0"/>
        <w:adjustRightInd w:val="0"/>
        <w:jc w:val="center"/>
        <w:rPr>
          <w:b/>
          <w:sz w:val="22"/>
          <w:szCs w:val="22"/>
        </w:rPr>
      </w:pPr>
      <w:r w:rsidRPr="00736085">
        <w:rPr>
          <w:b/>
          <w:sz w:val="22"/>
          <w:szCs w:val="22"/>
        </w:rPr>
        <w:t>34. Размер и срок представления обеспечения исполнения обязательств,</w:t>
      </w:r>
    </w:p>
    <w:p w:rsidR="00736085" w:rsidRPr="00736085" w:rsidRDefault="00736085" w:rsidP="00736085">
      <w:pPr>
        <w:autoSpaceDE w:val="0"/>
        <w:autoSpaceDN w:val="0"/>
        <w:adjustRightInd w:val="0"/>
        <w:jc w:val="center"/>
        <w:rPr>
          <w:b/>
          <w:sz w:val="22"/>
          <w:szCs w:val="22"/>
        </w:rPr>
      </w:pPr>
      <w:r w:rsidRPr="00736085">
        <w:rPr>
          <w:b/>
          <w:sz w:val="22"/>
          <w:szCs w:val="22"/>
        </w:rPr>
        <w:t>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 а также в случае причинения управляющей организацией вреда общему имуществу</w:t>
      </w:r>
    </w:p>
    <w:p w:rsidR="00736085" w:rsidRPr="00736085" w:rsidRDefault="00736085" w:rsidP="00736085">
      <w:pPr>
        <w:autoSpaceDE w:val="0"/>
        <w:autoSpaceDN w:val="0"/>
        <w:adjustRightInd w:val="0"/>
        <w:ind w:firstLine="720"/>
        <w:jc w:val="both"/>
        <w:rPr>
          <w:sz w:val="22"/>
          <w:szCs w:val="22"/>
        </w:rPr>
      </w:pPr>
    </w:p>
    <w:p w:rsidR="00736085" w:rsidRPr="00736085" w:rsidRDefault="00736085" w:rsidP="00736085">
      <w:pPr>
        <w:autoSpaceDE w:val="0"/>
        <w:autoSpaceDN w:val="0"/>
        <w:adjustRightInd w:val="0"/>
        <w:ind w:firstLine="720"/>
        <w:jc w:val="both"/>
        <w:rPr>
          <w:sz w:val="22"/>
          <w:szCs w:val="22"/>
        </w:rPr>
      </w:pPr>
      <w:r w:rsidRPr="00736085">
        <w:rPr>
          <w:sz w:val="22"/>
          <w:szCs w:val="22"/>
        </w:rPr>
        <w:t>34.1.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736085" w:rsidRPr="00736085" w:rsidRDefault="00736085" w:rsidP="00736085">
      <w:pPr>
        <w:autoSpaceDE w:val="0"/>
        <w:autoSpaceDN w:val="0"/>
        <w:adjustRightInd w:val="0"/>
        <w:ind w:firstLine="720"/>
        <w:jc w:val="both"/>
        <w:outlineLvl w:val="0"/>
        <w:rPr>
          <w:sz w:val="22"/>
          <w:szCs w:val="22"/>
        </w:rPr>
      </w:pPr>
    </w:p>
    <w:p w:rsidR="00736085" w:rsidRPr="00736085" w:rsidRDefault="00736085" w:rsidP="00736085">
      <w:pPr>
        <w:autoSpaceDE w:val="0"/>
        <w:autoSpaceDN w:val="0"/>
        <w:adjustRightInd w:val="0"/>
        <w:ind w:firstLine="720"/>
        <w:rPr>
          <w:sz w:val="22"/>
          <w:szCs w:val="22"/>
        </w:rPr>
      </w:pPr>
      <w:r w:rsidRPr="00736085">
        <w:rPr>
          <w:sz w:val="22"/>
          <w:szCs w:val="22"/>
        </w:rPr>
        <w:t xml:space="preserve">    О</w:t>
      </w:r>
      <w:r w:rsidRPr="00736085">
        <w:rPr>
          <w:sz w:val="22"/>
          <w:szCs w:val="22"/>
          <w:vertAlign w:val="subscript"/>
        </w:rPr>
        <w:t>оу</w:t>
      </w:r>
      <w:proofErr w:type="gramStart"/>
      <w:r w:rsidRPr="00736085">
        <w:rPr>
          <w:sz w:val="22"/>
          <w:szCs w:val="22"/>
        </w:rPr>
        <w:t xml:space="preserve">   = К</w:t>
      </w:r>
      <w:proofErr w:type="gramEnd"/>
      <w:r w:rsidRPr="00736085">
        <w:rPr>
          <w:sz w:val="22"/>
          <w:szCs w:val="22"/>
        </w:rPr>
        <w:t xml:space="preserve"> x (Р</w:t>
      </w:r>
      <w:r w:rsidRPr="00736085">
        <w:rPr>
          <w:sz w:val="22"/>
          <w:szCs w:val="22"/>
          <w:vertAlign w:val="subscript"/>
        </w:rPr>
        <w:t>ои</w:t>
      </w:r>
      <w:r w:rsidRPr="00736085">
        <w:rPr>
          <w:sz w:val="22"/>
          <w:szCs w:val="22"/>
        </w:rPr>
        <w:t xml:space="preserve">   + Р</w:t>
      </w:r>
      <w:r w:rsidRPr="00736085">
        <w:rPr>
          <w:sz w:val="22"/>
          <w:szCs w:val="22"/>
          <w:vertAlign w:val="subscript"/>
        </w:rPr>
        <w:t>ку</w:t>
      </w:r>
      <w:r w:rsidRPr="00736085">
        <w:rPr>
          <w:sz w:val="22"/>
          <w:szCs w:val="22"/>
        </w:rPr>
        <w:t>),</w:t>
      </w:r>
    </w:p>
    <w:p w:rsidR="00736085" w:rsidRPr="00736085" w:rsidRDefault="00736085" w:rsidP="00736085">
      <w:pPr>
        <w:autoSpaceDE w:val="0"/>
        <w:autoSpaceDN w:val="0"/>
        <w:adjustRightInd w:val="0"/>
        <w:ind w:firstLine="720"/>
        <w:rPr>
          <w:sz w:val="22"/>
          <w:szCs w:val="22"/>
        </w:rPr>
      </w:pPr>
      <w:r w:rsidRPr="00736085">
        <w:rPr>
          <w:sz w:val="22"/>
          <w:szCs w:val="22"/>
        </w:rPr>
        <w:t xml:space="preserve">         где:</w:t>
      </w:r>
    </w:p>
    <w:p w:rsidR="00736085" w:rsidRPr="00736085" w:rsidRDefault="00736085" w:rsidP="00736085">
      <w:pPr>
        <w:autoSpaceDE w:val="0"/>
        <w:autoSpaceDN w:val="0"/>
        <w:adjustRightInd w:val="0"/>
        <w:ind w:firstLine="720"/>
        <w:rPr>
          <w:sz w:val="22"/>
          <w:szCs w:val="22"/>
        </w:rPr>
      </w:pPr>
      <w:r w:rsidRPr="00736085">
        <w:rPr>
          <w:sz w:val="22"/>
          <w:szCs w:val="22"/>
        </w:rPr>
        <w:t xml:space="preserve">    О</w:t>
      </w:r>
      <w:r w:rsidRPr="00736085">
        <w:rPr>
          <w:sz w:val="22"/>
          <w:szCs w:val="22"/>
          <w:vertAlign w:val="subscript"/>
        </w:rPr>
        <w:t>оу</w:t>
      </w:r>
      <w:r w:rsidRPr="00736085">
        <w:rPr>
          <w:sz w:val="22"/>
          <w:szCs w:val="22"/>
        </w:rPr>
        <w:t xml:space="preserve">   - размер обеспечения исполнения обязательств;</w:t>
      </w:r>
    </w:p>
    <w:p w:rsidR="00736085" w:rsidRPr="00736085" w:rsidRDefault="00736085" w:rsidP="00736085">
      <w:pPr>
        <w:autoSpaceDE w:val="0"/>
        <w:autoSpaceDN w:val="0"/>
        <w:adjustRightInd w:val="0"/>
        <w:ind w:firstLine="720"/>
        <w:rPr>
          <w:sz w:val="22"/>
          <w:szCs w:val="22"/>
        </w:rPr>
      </w:pPr>
      <w:r w:rsidRPr="00736085">
        <w:rPr>
          <w:sz w:val="22"/>
          <w:szCs w:val="22"/>
        </w:rPr>
        <w:t xml:space="preserve">     </w:t>
      </w:r>
      <w:proofErr w:type="gramStart"/>
      <w:r w:rsidRPr="00736085">
        <w:rPr>
          <w:sz w:val="22"/>
          <w:szCs w:val="22"/>
        </w:rPr>
        <w:t>К</w:t>
      </w:r>
      <w:proofErr w:type="gramEnd"/>
      <w:r w:rsidRPr="00736085">
        <w:rPr>
          <w:sz w:val="22"/>
          <w:szCs w:val="22"/>
        </w:rPr>
        <w:t xml:space="preserve"> - </w:t>
      </w:r>
      <w:proofErr w:type="gramStart"/>
      <w:r w:rsidRPr="00736085">
        <w:rPr>
          <w:sz w:val="22"/>
          <w:szCs w:val="22"/>
        </w:rPr>
        <w:t>коэффициент</w:t>
      </w:r>
      <w:proofErr w:type="gramEnd"/>
      <w:r w:rsidRPr="00736085">
        <w:rPr>
          <w:sz w:val="22"/>
          <w:szCs w:val="22"/>
        </w:rPr>
        <w:t>, установленный организатором конкурса в пределах от 0,5 до 0,75 (на территории               МО «Пинежский район» принимать равным 0,5);</w:t>
      </w:r>
    </w:p>
    <w:p w:rsidR="00736085" w:rsidRPr="00736085" w:rsidRDefault="00736085" w:rsidP="00736085">
      <w:pPr>
        <w:autoSpaceDE w:val="0"/>
        <w:autoSpaceDN w:val="0"/>
        <w:adjustRightInd w:val="0"/>
        <w:ind w:firstLine="720"/>
        <w:rPr>
          <w:sz w:val="22"/>
          <w:szCs w:val="22"/>
        </w:rPr>
      </w:pPr>
      <w:r w:rsidRPr="00736085">
        <w:rPr>
          <w:sz w:val="22"/>
          <w:szCs w:val="22"/>
        </w:rPr>
        <w:t xml:space="preserve">    Р</w:t>
      </w:r>
      <w:r w:rsidRPr="00736085">
        <w:rPr>
          <w:sz w:val="22"/>
          <w:szCs w:val="22"/>
          <w:vertAlign w:val="subscript"/>
        </w:rPr>
        <w:t>ои</w:t>
      </w:r>
      <w:r w:rsidRPr="00736085">
        <w:rPr>
          <w:sz w:val="22"/>
          <w:szCs w:val="22"/>
        </w:rPr>
        <w:t xml:space="preserve">   - размер  ежемесячной платы  за содержание и ремонт общего имущества, </w:t>
      </w:r>
    </w:p>
    <w:p w:rsidR="00736085" w:rsidRPr="00736085" w:rsidRDefault="00736085" w:rsidP="00736085">
      <w:pPr>
        <w:autoSpaceDE w:val="0"/>
        <w:autoSpaceDN w:val="0"/>
        <w:adjustRightInd w:val="0"/>
        <w:ind w:firstLine="720"/>
        <w:rPr>
          <w:sz w:val="22"/>
          <w:szCs w:val="22"/>
        </w:rPr>
      </w:pPr>
      <w:r w:rsidRPr="00736085">
        <w:rPr>
          <w:sz w:val="22"/>
          <w:szCs w:val="22"/>
        </w:rPr>
        <w:t xml:space="preserve">     </w:t>
      </w:r>
      <w:proofErr w:type="gramStart"/>
      <w:r w:rsidRPr="00736085">
        <w:rPr>
          <w:sz w:val="22"/>
          <w:szCs w:val="22"/>
        </w:rPr>
        <w:t>указанный</w:t>
      </w:r>
      <w:proofErr w:type="gramEnd"/>
      <w:r w:rsidRPr="00736085">
        <w:rPr>
          <w:sz w:val="22"/>
          <w:szCs w:val="22"/>
        </w:rPr>
        <w:t xml:space="preserve">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736085" w:rsidRPr="00736085" w:rsidRDefault="00736085" w:rsidP="00736085">
      <w:pPr>
        <w:autoSpaceDE w:val="0"/>
        <w:autoSpaceDN w:val="0"/>
        <w:adjustRightInd w:val="0"/>
        <w:ind w:firstLine="720"/>
        <w:jc w:val="both"/>
        <w:rPr>
          <w:sz w:val="22"/>
          <w:szCs w:val="22"/>
        </w:rPr>
      </w:pPr>
      <w:r w:rsidRPr="00736085">
        <w:rPr>
          <w:sz w:val="22"/>
          <w:szCs w:val="22"/>
        </w:rPr>
        <w:t xml:space="preserve">    Р</w:t>
      </w:r>
      <w:r w:rsidRPr="00736085">
        <w:rPr>
          <w:sz w:val="22"/>
          <w:szCs w:val="22"/>
          <w:vertAlign w:val="subscript"/>
        </w:rPr>
        <w:t>ку</w:t>
      </w:r>
      <w:r w:rsidRPr="00736085">
        <w:rPr>
          <w:sz w:val="22"/>
          <w:szCs w:val="22"/>
        </w:rPr>
        <w:t xml:space="preserve">   - размер ежемесячной платы за коммунальные услуги, рассчитанный исходя </w:t>
      </w:r>
      <w:proofErr w:type="gramStart"/>
      <w:r w:rsidRPr="00736085">
        <w:rPr>
          <w:sz w:val="22"/>
          <w:szCs w:val="22"/>
        </w:rPr>
        <w:t>из</w:t>
      </w:r>
      <w:proofErr w:type="gramEnd"/>
    </w:p>
    <w:p w:rsidR="00736085" w:rsidRPr="00736085" w:rsidRDefault="00736085" w:rsidP="00736085">
      <w:pPr>
        <w:autoSpaceDE w:val="0"/>
        <w:autoSpaceDN w:val="0"/>
        <w:adjustRightInd w:val="0"/>
        <w:jc w:val="both"/>
        <w:rPr>
          <w:sz w:val="22"/>
          <w:szCs w:val="22"/>
        </w:rPr>
      </w:pPr>
      <w:proofErr w:type="gramStart"/>
      <w:r w:rsidRPr="00736085">
        <w:rPr>
          <w:sz w:val="22"/>
          <w:szCs w:val="22"/>
        </w:rPr>
        <w:t>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roofErr w:type="gramEnd"/>
    </w:p>
    <w:p w:rsidR="00736085" w:rsidRPr="00736085" w:rsidRDefault="00736085" w:rsidP="00736085">
      <w:pPr>
        <w:autoSpaceDE w:val="0"/>
        <w:autoSpaceDN w:val="0"/>
        <w:adjustRightInd w:val="0"/>
        <w:ind w:firstLine="720"/>
        <w:jc w:val="both"/>
        <w:rPr>
          <w:sz w:val="22"/>
          <w:szCs w:val="22"/>
        </w:rPr>
      </w:pPr>
      <w:r w:rsidRPr="00736085">
        <w:rPr>
          <w:sz w:val="22"/>
          <w:szCs w:val="22"/>
        </w:rPr>
        <w:t>34.2.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736085" w:rsidRPr="00736085" w:rsidRDefault="00736085" w:rsidP="00736085">
      <w:pPr>
        <w:autoSpaceDE w:val="0"/>
        <w:autoSpaceDN w:val="0"/>
        <w:adjustRightInd w:val="0"/>
        <w:ind w:firstLine="720"/>
        <w:jc w:val="both"/>
        <w:rPr>
          <w:sz w:val="22"/>
          <w:szCs w:val="22"/>
        </w:rPr>
      </w:pPr>
      <w:r w:rsidRPr="00736085">
        <w:rPr>
          <w:sz w:val="22"/>
          <w:szCs w:val="22"/>
        </w:rPr>
        <w:t xml:space="preserve">34.3. </w:t>
      </w:r>
      <w:proofErr w:type="gramStart"/>
      <w:r w:rsidRPr="00736085">
        <w:rPr>
          <w:sz w:val="22"/>
          <w:szCs w:val="22"/>
        </w:rPr>
        <w:t>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736085">
        <w:rPr>
          <w:sz w:val="22"/>
          <w:szCs w:val="22"/>
        </w:rPr>
        <w:t xml:space="preserve">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736085" w:rsidRPr="00736085" w:rsidRDefault="00736085" w:rsidP="00736085">
      <w:pPr>
        <w:autoSpaceDE w:val="0"/>
        <w:autoSpaceDN w:val="0"/>
        <w:adjustRightInd w:val="0"/>
        <w:jc w:val="both"/>
        <w:rPr>
          <w:sz w:val="22"/>
          <w:szCs w:val="22"/>
        </w:rPr>
      </w:pPr>
    </w:p>
    <w:p w:rsidR="00736085" w:rsidRPr="00736085" w:rsidRDefault="00736085" w:rsidP="00736085">
      <w:pPr>
        <w:autoSpaceDE w:val="0"/>
        <w:autoSpaceDN w:val="0"/>
        <w:adjustRightInd w:val="0"/>
        <w:jc w:val="center"/>
        <w:rPr>
          <w:b/>
          <w:sz w:val="22"/>
          <w:szCs w:val="22"/>
        </w:rPr>
      </w:pPr>
      <w:r w:rsidRPr="00736085">
        <w:rPr>
          <w:b/>
          <w:sz w:val="22"/>
          <w:szCs w:val="22"/>
        </w:rPr>
        <w:t>35. Реквизиты банковского счета для перечисления средств</w:t>
      </w:r>
    </w:p>
    <w:p w:rsidR="00736085" w:rsidRPr="00736085" w:rsidRDefault="00736085" w:rsidP="00736085">
      <w:pPr>
        <w:autoSpaceDE w:val="0"/>
        <w:autoSpaceDN w:val="0"/>
        <w:adjustRightInd w:val="0"/>
        <w:jc w:val="center"/>
        <w:rPr>
          <w:b/>
          <w:sz w:val="22"/>
          <w:szCs w:val="22"/>
        </w:rPr>
      </w:pPr>
      <w:r w:rsidRPr="00736085">
        <w:rPr>
          <w:b/>
          <w:sz w:val="22"/>
          <w:szCs w:val="22"/>
        </w:rPr>
        <w:t>в качестве обеспечения заявки на участие в конкурсе</w:t>
      </w:r>
    </w:p>
    <w:p w:rsidR="00736085" w:rsidRPr="00736085" w:rsidRDefault="00736085" w:rsidP="00736085">
      <w:pPr>
        <w:rPr>
          <w:sz w:val="22"/>
          <w:szCs w:val="22"/>
        </w:rPr>
      </w:pPr>
    </w:p>
    <w:p w:rsidR="00736085" w:rsidRPr="00736085" w:rsidRDefault="00736085" w:rsidP="00736085">
      <w:pPr>
        <w:rPr>
          <w:sz w:val="22"/>
          <w:szCs w:val="22"/>
        </w:rPr>
      </w:pPr>
      <w:r w:rsidRPr="00736085">
        <w:rPr>
          <w:sz w:val="22"/>
          <w:szCs w:val="22"/>
        </w:rPr>
        <w:t>Получатель: УФК по Архангельской области   (КУМИ и ЖКХ администрации МО «Пинежский район»  л/с 05243016440)</w:t>
      </w:r>
    </w:p>
    <w:p w:rsidR="00736085" w:rsidRPr="00736085" w:rsidRDefault="00736085" w:rsidP="00736085">
      <w:pPr>
        <w:shd w:val="clear" w:color="auto" w:fill="FFFFFF"/>
        <w:rPr>
          <w:sz w:val="22"/>
          <w:szCs w:val="22"/>
        </w:rPr>
      </w:pPr>
      <w:r w:rsidRPr="00736085">
        <w:rPr>
          <w:sz w:val="22"/>
          <w:szCs w:val="22"/>
        </w:rPr>
        <w:t>ИНН  2919006806   КПП  291901001</w:t>
      </w:r>
    </w:p>
    <w:p w:rsidR="00736085" w:rsidRPr="00736085" w:rsidRDefault="00736085" w:rsidP="00736085">
      <w:pPr>
        <w:rPr>
          <w:sz w:val="22"/>
          <w:szCs w:val="22"/>
        </w:rPr>
      </w:pPr>
      <w:proofErr w:type="gramStart"/>
      <w:r w:rsidRPr="00736085">
        <w:rPr>
          <w:sz w:val="22"/>
          <w:szCs w:val="22"/>
        </w:rPr>
        <w:t>л</w:t>
      </w:r>
      <w:proofErr w:type="gramEnd"/>
      <w:r w:rsidRPr="00736085">
        <w:rPr>
          <w:sz w:val="22"/>
          <w:szCs w:val="22"/>
        </w:rPr>
        <w:t xml:space="preserve">/сч.  05243016440  в  Отделе № 19 УФК по Архангельской области и Ненецкому автономному округу </w:t>
      </w:r>
    </w:p>
    <w:p w:rsidR="00736085" w:rsidRPr="00736085" w:rsidRDefault="00736085" w:rsidP="00736085">
      <w:pPr>
        <w:rPr>
          <w:sz w:val="22"/>
          <w:szCs w:val="22"/>
        </w:rPr>
      </w:pPr>
      <w:r w:rsidRPr="00736085">
        <w:rPr>
          <w:sz w:val="22"/>
          <w:szCs w:val="22"/>
        </w:rPr>
        <w:t>сч. 40302810500003000042 в Отделении Архангельск  БИК 041117001КБК 00000000000000000130</w:t>
      </w:r>
    </w:p>
    <w:p w:rsidR="00736085" w:rsidRPr="00736085" w:rsidRDefault="00736085" w:rsidP="00736085">
      <w:pPr>
        <w:rPr>
          <w:sz w:val="22"/>
          <w:szCs w:val="22"/>
        </w:rPr>
      </w:pPr>
      <w:r w:rsidRPr="00736085">
        <w:rPr>
          <w:sz w:val="22"/>
          <w:szCs w:val="22"/>
        </w:rPr>
        <w:lastRenderedPageBreak/>
        <w:t xml:space="preserve">Назначение платежа: обеспечение заявки на участие в конкурсе по отбору управляющей организации для  управления многоквартирными домами. </w:t>
      </w:r>
      <w:bookmarkStart w:id="241" w:name="_Toc137010049"/>
      <w:bookmarkStart w:id="242" w:name="_Toc141756753"/>
      <w:bookmarkStart w:id="243" w:name="_Toc120632009"/>
      <w:bookmarkStart w:id="244" w:name="_Toc120632423"/>
      <w:bookmarkStart w:id="245" w:name="_Toc120633487"/>
      <w:bookmarkStart w:id="246" w:name="_Toc120634075"/>
      <w:bookmarkStart w:id="247" w:name="_Toc120634376"/>
      <w:bookmarkStart w:id="248" w:name="_Toc120634698"/>
      <w:bookmarkStart w:id="249" w:name="_Toc127936708"/>
    </w:p>
    <w:p w:rsidR="00736085" w:rsidRPr="00736085" w:rsidRDefault="00736085" w:rsidP="00736085">
      <w:pPr>
        <w:pStyle w:val="2"/>
        <w:rPr>
          <w:sz w:val="22"/>
          <w:szCs w:val="22"/>
        </w:rPr>
      </w:pPr>
    </w:p>
    <w:p w:rsidR="00736085" w:rsidRPr="00736085" w:rsidRDefault="00736085" w:rsidP="00736085"/>
    <w:p w:rsidR="00736085" w:rsidRPr="00736085" w:rsidRDefault="00736085" w:rsidP="00736085">
      <w:pPr>
        <w:pStyle w:val="2"/>
        <w:rPr>
          <w:sz w:val="22"/>
          <w:szCs w:val="22"/>
        </w:rPr>
      </w:pPr>
      <w:r w:rsidRPr="00736085">
        <w:rPr>
          <w:sz w:val="22"/>
          <w:szCs w:val="22"/>
        </w:rPr>
        <w:t>ИНФОРМАЦИОННЫЕ КАРТЫ</w:t>
      </w:r>
      <w:bookmarkEnd w:id="241"/>
      <w:bookmarkEnd w:id="242"/>
    </w:p>
    <w:p w:rsidR="00736085" w:rsidRPr="00736085" w:rsidRDefault="00736085" w:rsidP="00736085">
      <w:pPr>
        <w:rPr>
          <w:sz w:val="22"/>
          <w:szCs w:val="22"/>
        </w:rPr>
      </w:pPr>
    </w:p>
    <w:p w:rsidR="00736085" w:rsidRPr="00736085" w:rsidRDefault="00736085" w:rsidP="00736085">
      <w:pPr>
        <w:pStyle w:val="a5"/>
        <w:spacing w:after="0"/>
        <w:ind w:left="0" w:firstLine="720"/>
        <w:jc w:val="both"/>
        <w:rPr>
          <w:b/>
          <w:bCs/>
          <w:sz w:val="22"/>
          <w:szCs w:val="22"/>
        </w:rPr>
      </w:pPr>
      <w:r w:rsidRPr="00736085">
        <w:rPr>
          <w:bCs/>
          <w:sz w:val="22"/>
          <w:szCs w:val="22"/>
        </w:rPr>
        <w:t>Данные информационные карты являются неотъемлемой частью конкурсной документации.</w:t>
      </w:r>
    </w:p>
    <w:p w:rsidR="00736085" w:rsidRPr="00736085" w:rsidRDefault="00736085" w:rsidP="00736085">
      <w:pPr>
        <w:pStyle w:val="a5"/>
        <w:spacing w:after="0"/>
        <w:ind w:left="0" w:firstLine="720"/>
        <w:jc w:val="both"/>
        <w:rPr>
          <w:sz w:val="22"/>
          <w:szCs w:val="22"/>
        </w:rPr>
      </w:pPr>
      <w:r w:rsidRPr="00736085">
        <w:rPr>
          <w:bCs/>
          <w:sz w:val="22"/>
          <w:szCs w:val="22"/>
        </w:rPr>
        <w:t>В случае противоречия между условиями Инструкции участникам конкурса и положениями информационных карт и</w:t>
      </w:r>
      <w:r w:rsidRPr="00736085">
        <w:rPr>
          <w:sz w:val="22"/>
          <w:szCs w:val="22"/>
        </w:rPr>
        <w:t>нформационные карты имеют преобладающую силу.</w:t>
      </w:r>
    </w:p>
    <w:p w:rsidR="00736085" w:rsidRPr="00736085" w:rsidRDefault="00736085" w:rsidP="00736085">
      <w:pPr>
        <w:pStyle w:val="a5"/>
        <w:spacing w:after="0"/>
        <w:ind w:left="0" w:firstLine="720"/>
        <w:jc w:val="both"/>
        <w:rPr>
          <w:sz w:val="22"/>
          <w:szCs w:val="22"/>
        </w:rPr>
      </w:pPr>
    </w:p>
    <w:tbl>
      <w:tblPr>
        <w:tblW w:w="0" w:type="auto"/>
        <w:tblInd w:w="108" w:type="dxa"/>
        <w:tblLook w:val="04A0"/>
      </w:tblPr>
      <w:tblGrid>
        <w:gridCol w:w="9463"/>
      </w:tblGrid>
      <w:tr w:rsidR="00736085" w:rsidRPr="00736085" w:rsidTr="00492E92">
        <w:tc>
          <w:tcPr>
            <w:tcW w:w="10206" w:type="dxa"/>
          </w:tcPr>
          <w:p w:rsidR="00736085" w:rsidRPr="00736085" w:rsidRDefault="00736085" w:rsidP="00736085">
            <w:pPr>
              <w:pStyle w:val="a5"/>
              <w:spacing w:after="0"/>
              <w:ind w:left="0"/>
              <w:rPr>
                <w:sz w:val="22"/>
                <w:szCs w:val="22"/>
              </w:rPr>
            </w:pPr>
            <w:r w:rsidRPr="00736085">
              <w:rPr>
                <w:bCs/>
                <w:iCs/>
                <w:sz w:val="22"/>
                <w:szCs w:val="22"/>
              </w:rPr>
              <w:t>Положения информационных карт</w:t>
            </w:r>
          </w:p>
        </w:tc>
      </w:tr>
      <w:tr w:rsidR="00736085" w:rsidRPr="00736085" w:rsidTr="00492E92">
        <w:tc>
          <w:tcPr>
            <w:tcW w:w="10206" w:type="dxa"/>
          </w:tcPr>
          <w:p w:rsidR="00736085" w:rsidRPr="00736085" w:rsidRDefault="00736085" w:rsidP="00736085">
            <w:pPr>
              <w:pStyle w:val="21"/>
              <w:spacing w:after="0" w:line="240" w:lineRule="auto"/>
              <w:ind w:hanging="4"/>
              <w:jc w:val="both"/>
              <w:rPr>
                <w:b/>
                <w:sz w:val="22"/>
                <w:szCs w:val="22"/>
              </w:rPr>
            </w:pPr>
            <w:r w:rsidRPr="00736085">
              <w:rPr>
                <w:b/>
                <w:sz w:val="22"/>
                <w:szCs w:val="22"/>
              </w:rPr>
              <w:t xml:space="preserve">Предмет конкурса: </w:t>
            </w:r>
            <w:r w:rsidRPr="00736085">
              <w:rPr>
                <w:sz w:val="22"/>
                <w:szCs w:val="22"/>
              </w:rPr>
              <w:t>право заключения договора управления многоквартирными домами, расположенными на территории  муниципального образования «Сосновское».</w:t>
            </w:r>
          </w:p>
        </w:tc>
      </w:tr>
      <w:tr w:rsidR="00736085" w:rsidRPr="00736085" w:rsidTr="00492E92">
        <w:tc>
          <w:tcPr>
            <w:tcW w:w="10206" w:type="dxa"/>
          </w:tcPr>
          <w:p w:rsidR="00736085" w:rsidRPr="00736085" w:rsidRDefault="00736085" w:rsidP="00736085">
            <w:pPr>
              <w:pStyle w:val="21"/>
              <w:spacing w:after="0" w:line="240" w:lineRule="auto"/>
              <w:ind w:hanging="4"/>
              <w:jc w:val="both"/>
              <w:rPr>
                <w:sz w:val="22"/>
                <w:szCs w:val="22"/>
              </w:rPr>
            </w:pPr>
            <w:r w:rsidRPr="00736085">
              <w:rPr>
                <w:b/>
                <w:sz w:val="22"/>
                <w:szCs w:val="22"/>
              </w:rPr>
              <w:t xml:space="preserve">Форма конкурса: </w:t>
            </w:r>
            <w:r w:rsidRPr="00736085">
              <w:rPr>
                <w:sz w:val="22"/>
                <w:szCs w:val="22"/>
              </w:rPr>
              <w:t>Открытый конкурс по составу участников и форме подачи заявок.</w:t>
            </w:r>
          </w:p>
        </w:tc>
      </w:tr>
      <w:tr w:rsidR="00736085" w:rsidRPr="00736085" w:rsidTr="00492E92">
        <w:tc>
          <w:tcPr>
            <w:tcW w:w="10206" w:type="dxa"/>
          </w:tcPr>
          <w:p w:rsidR="00736085" w:rsidRPr="00736085" w:rsidRDefault="00736085" w:rsidP="00736085">
            <w:pPr>
              <w:ind w:hanging="4"/>
              <w:jc w:val="both"/>
              <w:rPr>
                <w:sz w:val="22"/>
                <w:szCs w:val="22"/>
              </w:rPr>
            </w:pPr>
            <w:proofErr w:type="gramStart"/>
            <w:r w:rsidRPr="00736085">
              <w:rPr>
                <w:b/>
                <w:sz w:val="22"/>
                <w:szCs w:val="22"/>
              </w:rPr>
              <w:t>Цель конкурса:</w:t>
            </w:r>
            <w:r w:rsidRPr="00736085">
              <w:rPr>
                <w:sz w:val="22"/>
                <w:szCs w:val="22"/>
              </w:rPr>
              <w:t xml:space="preserve"> определение юридических лиц, независимо от организационно-правовой формы, или физических лиц без образования юридического лица (индивидуальных предпринимателей), предложивших выполнить обязательные и предложенные дополнительные работы и услуги за плату за содержание и ремонт жилого помещения, размер которой указан организатором конкурса в извещении о проведении конкурса и в настоящей конкурсной документации, предоставлять коммунальные услуги, а также исполнять иные обязательства, указанные в</w:t>
            </w:r>
            <w:proofErr w:type="gramEnd"/>
            <w:r w:rsidRPr="00736085">
              <w:rPr>
                <w:sz w:val="22"/>
                <w:szCs w:val="22"/>
              </w:rPr>
              <w:t xml:space="preserve"> </w:t>
            </w:r>
            <w:proofErr w:type="gramStart"/>
            <w:r w:rsidRPr="00736085">
              <w:rPr>
                <w:sz w:val="22"/>
                <w:szCs w:val="22"/>
              </w:rPr>
              <w:t>проекте</w:t>
            </w:r>
            <w:proofErr w:type="gramEnd"/>
            <w:r w:rsidRPr="00736085">
              <w:rPr>
                <w:sz w:val="22"/>
                <w:szCs w:val="22"/>
              </w:rPr>
              <w:t xml:space="preserve"> договора управления многоквартирными домами.</w:t>
            </w:r>
          </w:p>
        </w:tc>
      </w:tr>
      <w:tr w:rsidR="00736085" w:rsidRPr="00736085" w:rsidTr="00492E92">
        <w:tc>
          <w:tcPr>
            <w:tcW w:w="10206" w:type="dxa"/>
          </w:tcPr>
          <w:p w:rsidR="00736085" w:rsidRPr="00736085" w:rsidRDefault="00736085" w:rsidP="00736085">
            <w:pPr>
              <w:ind w:hanging="4"/>
              <w:jc w:val="both"/>
              <w:rPr>
                <w:b/>
                <w:sz w:val="22"/>
                <w:szCs w:val="22"/>
              </w:rPr>
            </w:pPr>
            <w:r w:rsidRPr="00736085">
              <w:rPr>
                <w:b/>
                <w:sz w:val="22"/>
                <w:szCs w:val="22"/>
              </w:rPr>
              <w:t xml:space="preserve">Организатор: </w:t>
            </w:r>
            <w:r w:rsidRPr="00736085">
              <w:rPr>
                <w:sz w:val="22"/>
                <w:szCs w:val="22"/>
              </w:rPr>
              <w:t>администрация</w:t>
            </w:r>
            <w:r w:rsidRPr="00736085">
              <w:rPr>
                <w:b/>
                <w:sz w:val="22"/>
                <w:szCs w:val="22"/>
              </w:rPr>
              <w:t xml:space="preserve"> </w:t>
            </w:r>
            <w:r w:rsidRPr="00736085">
              <w:rPr>
                <w:sz w:val="22"/>
                <w:szCs w:val="22"/>
              </w:rPr>
              <w:t xml:space="preserve">муниципального образование «Пинежский муниципальный район», в лице </w:t>
            </w:r>
            <w:r w:rsidRPr="00736085">
              <w:t>Комитета по управлению муниципальным имуществом и ЖКХ администрации муниципального образования «Пинежский муниципальный район»</w:t>
            </w:r>
            <w:r w:rsidRPr="00736085">
              <w:rPr>
                <w:sz w:val="22"/>
                <w:szCs w:val="22"/>
              </w:rPr>
              <w:t>.</w:t>
            </w:r>
          </w:p>
        </w:tc>
      </w:tr>
      <w:tr w:rsidR="00736085" w:rsidRPr="00736085" w:rsidTr="00492E92">
        <w:tc>
          <w:tcPr>
            <w:tcW w:w="10206" w:type="dxa"/>
            <w:vAlign w:val="center"/>
          </w:tcPr>
          <w:p w:rsidR="00736085" w:rsidRPr="00736085" w:rsidRDefault="00736085" w:rsidP="00736085">
            <w:pPr>
              <w:ind w:hanging="4"/>
              <w:jc w:val="both"/>
              <w:rPr>
                <w:sz w:val="22"/>
                <w:szCs w:val="22"/>
              </w:rPr>
            </w:pPr>
            <w:proofErr w:type="gramStart"/>
            <w:r w:rsidRPr="00736085">
              <w:rPr>
                <w:b/>
                <w:sz w:val="22"/>
                <w:szCs w:val="22"/>
              </w:rPr>
              <w:t xml:space="preserve">Адрес организатора: </w:t>
            </w:r>
            <w:r w:rsidRPr="00736085">
              <w:rPr>
                <w:sz w:val="22"/>
                <w:szCs w:val="22"/>
              </w:rPr>
              <w:t>164000, Архангельская область, Пинежский муниципальный район, с. Карпогоры, ул. Ф. Абрамова, д. 43 а.</w:t>
            </w:r>
            <w:proofErr w:type="gramEnd"/>
          </w:p>
          <w:p w:rsidR="00736085" w:rsidRPr="00736085" w:rsidRDefault="00736085" w:rsidP="00736085">
            <w:pPr>
              <w:ind w:hanging="4"/>
              <w:jc w:val="both"/>
              <w:rPr>
                <w:b/>
                <w:sz w:val="22"/>
                <w:szCs w:val="22"/>
              </w:rPr>
            </w:pPr>
            <w:r w:rsidRPr="00736085">
              <w:rPr>
                <w:sz w:val="22"/>
                <w:szCs w:val="22"/>
              </w:rPr>
              <w:t xml:space="preserve">Тел./факс 8(81856) 21654; /8(81856) 21599, эл. почта: </w:t>
            </w:r>
            <w:r w:rsidRPr="00736085">
              <w:rPr>
                <w:sz w:val="22"/>
                <w:szCs w:val="22"/>
                <w:lang w:val="en-US"/>
              </w:rPr>
              <w:t>kumipin</w:t>
            </w:r>
            <w:r w:rsidRPr="00736085">
              <w:rPr>
                <w:sz w:val="22"/>
                <w:szCs w:val="22"/>
              </w:rPr>
              <w:t>@</w:t>
            </w:r>
            <w:r w:rsidRPr="00736085">
              <w:rPr>
                <w:sz w:val="22"/>
                <w:szCs w:val="22"/>
                <w:lang w:val="en-US"/>
              </w:rPr>
              <w:t>yandex</w:t>
            </w:r>
            <w:r w:rsidRPr="00736085">
              <w:rPr>
                <w:sz w:val="22"/>
                <w:szCs w:val="22"/>
              </w:rPr>
              <w:t>.</w:t>
            </w:r>
            <w:r w:rsidRPr="00736085">
              <w:rPr>
                <w:sz w:val="22"/>
                <w:szCs w:val="22"/>
                <w:lang w:val="en-US"/>
              </w:rPr>
              <w:t>ru</w:t>
            </w:r>
          </w:p>
        </w:tc>
      </w:tr>
      <w:tr w:rsidR="00736085" w:rsidRPr="00736085" w:rsidTr="00492E92">
        <w:tc>
          <w:tcPr>
            <w:tcW w:w="10206" w:type="dxa"/>
            <w:vAlign w:val="center"/>
          </w:tcPr>
          <w:p w:rsidR="00736085" w:rsidRPr="00736085" w:rsidRDefault="00736085" w:rsidP="00736085">
            <w:pPr>
              <w:pStyle w:val="a9"/>
              <w:jc w:val="both"/>
              <w:rPr>
                <w:rFonts w:ascii="Times New Roman" w:hAnsi="Times New Roman"/>
              </w:rPr>
            </w:pPr>
            <w:r w:rsidRPr="00736085">
              <w:rPr>
                <w:rFonts w:ascii="Times New Roman" w:hAnsi="Times New Roman"/>
                <w:b/>
              </w:rPr>
              <w:t>Наименование Уполномоченного органа:</w:t>
            </w:r>
            <w:r w:rsidRPr="00736085">
              <w:rPr>
                <w:rFonts w:ascii="Times New Roman" w:hAnsi="Times New Roman"/>
              </w:rPr>
              <w:t xml:space="preserve"> Комитет по управлению муниципальным имуществом и ЖКХ администрации муниципального образования «Пинежский муниципальный район». 164600, с. Карпогоры, ул. Ф. Абрамова, 43 а, Пинежский район, Архангельская область. Контактное лицо Минин Павел Михайлович,  тел. 8(81856) 21654</w:t>
            </w:r>
            <w:r w:rsidRPr="00736085">
              <w:rPr>
                <w:rFonts w:ascii="Times New Roman" w:hAnsi="Times New Roman"/>
                <w:b/>
              </w:rPr>
              <w:t xml:space="preserve"> </w:t>
            </w:r>
          </w:p>
        </w:tc>
      </w:tr>
      <w:tr w:rsidR="00736085" w:rsidRPr="00736085" w:rsidTr="00492E92">
        <w:tc>
          <w:tcPr>
            <w:tcW w:w="10206" w:type="dxa"/>
            <w:vAlign w:val="center"/>
          </w:tcPr>
          <w:p w:rsidR="00736085" w:rsidRPr="00736085" w:rsidRDefault="00736085" w:rsidP="00736085">
            <w:pPr>
              <w:pStyle w:val="a9"/>
              <w:rPr>
                <w:rFonts w:ascii="Times New Roman" w:hAnsi="Times New Roman"/>
                <w:b/>
              </w:rPr>
            </w:pPr>
            <w:r w:rsidRPr="00736085">
              <w:rPr>
                <w:rFonts w:ascii="Times New Roman" w:hAnsi="Times New Roman"/>
                <w:b/>
              </w:rPr>
              <w:t>Срок действия договора управления многоквартирными домами и срок начала выполнения управляющей организацией возникших по результатам конкурса обязательств:</w:t>
            </w:r>
          </w:p>
          <w:p w:rsidR="00736085" w:rsidRPr="00736085" w:rsidRDefault="00736085" w:rsidP="00736085">
            <w:pPr>
              <w:pStyle w:val="a9"/>
              <w:jc w:val="both"/>
              <w:rPr>
                <w:rFonts w:ascii="Times New Roman" w:hAnsi="Times New Roman"/>
              </w:rPr>
            </w:pPr>
            <w:r w:rsidRPr="00736085">
              <w:rPr>
                <w:rFonts w:ascii="Times New Roman" w:hAnsi="Times New Roman"/>
              </w:rPr>
              <w:t>Срок действия договоров управления многоквартирными домами равный 3 годам, а также условия продления срока действия указанных договоров на 3 месяца, если:</w:t>
            </w:r>
          </w:p>
          <w:p w:rsidR="00736085" w:rsidRPr="00736085" w:rsidRDefault="00736085" w:rsidP="00736085">
            <w:pPr>
              <w:pStyle w:val="a9"/>
              <w:jc w:val="both"/>
              <w:rPr>
                <w:rFonts w:ascii="Times New Roman" w:hAnsi="Times New Roman"/>
              </w:rPr>
            </w:pPr>
            <w:r w:rsidRPr="00736085">
              <w:rPr>
                <w:rFonts w:ascii="Times New Roman" w:hAnsi="Times New Roman"/>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36085" w:rsidRPr="00736085" w:rsidRDefault="00736085" w:rsidP="00736085">
            <w:pPr>
              <w:pStyle w:val="a9"/>
              <w:jc w:val="both"/>
              <w:rPr>
                <w:rFonts w:ascii="Times New Roman" w:hAnsi="Times New Roman"/>
              </w:rPr>
            </w:pPr>
            <w:r w:rsidRPr="00736085">
              <w:rPr>
                <w:rFonts w:ascii="Times New Roman" w:hAnsi="Times New Roman"/>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общего собрания о выборе способа управления многоквартирным домом;</w:t>
            </w:r>
          </w:p>
          <w:p w:rsidR="00736085" w:rsidRPr="00736085" w:rsidRDefault="00736085" w:rsidP="00736085">
            <w:pPr>
              <w:pStyle w:val="a9"/>
              <w:jc w:val="both"/>
              <w:rPr>
                <w:rFonts w:ascii="Times New Roman" w:hAnsi="Times New Roman"/>
              </w:rPr>
            </w:pPr>
            <w:r w:rsidRPr="00736085">
              <w:rPr>
                <w:rFonts w:ascii="Times New Roman" w:hAnsi="Times New Roman"/>
              </w:rPr>
              <w:t xml:space="preserve">- другая управляющая организация, выбранная на основании решения общего собрания о выборе способа управления многоквартирным домом, в течение 30 дней </w:t>
            </w:r>
            <w:proofErr w:type="gramStart"/>
            <w:r w:rsidRPr="00736085">
              <w:rPr>
                <w:rFonts w:ascii="Times New Roman" w:hAnsi="Times New Roman"/>
              </w:rPr>
              <w:t>с даты подписания</w:t>
            </w:r>
            <w:proofErr w:type="gramEnd"/>
            <w:r w:rsidRPr="00736085">
              <w:rPr>
                <w:rFonts w:ascii="Times New Roman" w:hAnsi="Times New Roman"/>
              </w:rPr>
              <w:t xml:space="preserve"> договоров управления многоквартирными домами или с иного установленного такими договорами срока не приступила к их выполнению;</w:t>
            </w:r>
          </w:p>
          <w:p w:rsidR="00736085" w:rsidRPr="00736085" w:rsidRDefault="00736085" w:rsidP="00736085">
            <w:pPr>
              <w:pStyle w:val="a9"/>
              <w:jc w:val="both"/>
              <w:rPr>
                <w:rFonts w:ascii="Times New Roman" w:hAnsi="Times New Roman"/>
              </w:rPr>
            </w:pPr>
            <w:r w:rsidRPr="00736085">
              <w:rPr>
                <w:rFonts w:ascii="Times New Roman" w:hAnsi="Times New Roman"/>
              </w:rPr>
              <w:t>- другая управляющая организация, отобранная органом местного самоуправления для управления многоквартирным в соответствии с Правилами утвержденными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многоквартирными домами;</w:t>
            </w:r>
          </w:p>
          <w:p w:rsidR="00736085" w:rsidRPr="00736085" w:rsidRDefault="00736085" w:rsidP="00736085">
            <w:pPr>
              <w:pStyle w:val="a9"/>
              <w:jc w:val="both"/>
              <w:rPr>
                <w:rFonts w:ascii="Times New Roman" w:hAnsi="Times New Roman"/>
                <w:b/>
              </w:rPr>
            </w:pPr>
            <w:r w:rsidRPr="00736085">
              <w:rPr>
                <w:rFonts w:ascii="Times New Roman" w:hAnsi="Times New Roman"/>
              </w:rPr>
              <w:t xml:space="preserve">            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не более 30 дней </w:t>
            </w:r>
            <w:proofErr w:type="gramStart"/>
            <w:r w:rsidRPr="00736085">
              <w:rPr>
                <w:rFonts w:ascii="Times New Roman" w:hAnsi="Times New Roman"/>
              </w:rPr>
              <w:t>с даты окончания</w:t>
            </w:r>
            <w:proofErr w:type="gramEnd"/>
            <w:r w:rsidRPr="00736085">
              <w:rPr>
                <w:rFonts w:ascii="Times New Roman" w:hAnsi="Times New Roman"/>
              </w:rPr>
              <w:t xml:space="preserve"> срока направления собственникам и нанимателям </w:t>
            </w:r>
            <w:r w:rsidRPr="00736085">
              <w:rPr>
                <w:rFonts w:ascii="Times New Roman" w:hAnsi="Times New Roman"/>
              </w:rPr>
              <w:lastRenderedPageBreak/>
              <w:t xml:space="preserve">жилых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736085">
              <w:rPr>
                <w:rFonts w:ascii="Times New Roman" w:hAnsi="Times New Roman"/>
              </w:rPr>
              <w:t>с даты начала</w:t>
            </w:r>
            <w:proofErr w:type="gramEnd"/>
            <w:r w:rsidRPr="00736085">
              <w:rPr>
                <w:rFonts w:ascii="Times New Roman" w:hAnsi="Times New Roman"/>
              </w:rPr>
              <w:t xml:space="preserve"> выполнения обязательств, возникших по результатам конкурса. Собственники помещений обязаны вносить указанную плату.</w:t>
            </w:r>
          </w:p>
        </w:tc>
      </w:tr>
      <w:tr w:rsidR="00736085" w:rsidRPr="00736085" w:rsidTr="00492E92">
        <w:tc>
          <w:tcPr>
            <w:tcW w:w="10206" w:type="dxa"/>
            <w:vAlign w:val="center"/>
          </w:tcPr>
          <w:p w:rsidR="00736085" w:rsidRPr="00736085" w:rsidRDefault="00736085" w:rsidP="00736085">
            <w:pPr>
              <w:tabs>
                <w:tab w:val="left" w:pos="3060"/>
              </w:tabs>
              <w:jc w:val="both"/>
              <w:rPr>
                <w:sz w:val="22"/>
                <w:szCs w:val="22"/>
              </w:rPr>
            </w:pPr>
            <w:r w:rsidRPr="00736085">
              <w:rPr>
                <w:b/>
                <w:sz w:val="22"/>
                <w:szCs w:val="22"/>
              </w:rPr>
              <w:lastRenderedPageBreak/>
              <w:t>Ответственные лица (по предмету и процедуре конкурса):</w:t>
            </w:r>
            <w:r w:rsidRPr="00736085">
              <w:rPr>
                <w:sz w:val="22"/>
                <w:szCs w:val="22"/>
              </w:rPr>
              <w:t xml:space="preserve"> Минин Павел Михайлови</w:t>
            </w:r>
            <w:proofErr w:type="gramStart"/>
            <w:r w:rsidRPr="00736085">
              <w:rPr>
                <w:sz w:val="22"/>
                <w:szCs w:val="22"/>
              </w:rPr>
              <w:t>ч-</w:t>
            </w:r>
            <w:proofErr w:type="gramEnd"/>
            <w:r w:rsidRPr="00736085">
              <w:rPr>
                <w:sz w:val="22"/>
                <w:szCs w:val="22"/>
              </w:rPr>
              <w:t xml:space="preserve"> начальник отдела энергетики и ЖКХ КУМИ и ЖКХ администрации МО «Пинежский район», Штыкнова Нина Александровна – ведущий специалист отдела по работе с предприятиями ЖКХ администрации МО «Пинежский район», тел. 8(81856) 2-16-54. </w:t>
            </w:r>
          </w:p>
          <w:p w:rsidR="00736085" w:rsidRPr="00736085" w:rsidRDefault="00736085" w:rsidP="00736085">
            <w:pPr>
              <w:tabs>
                <w:tab w:val="left" w:pos="3060"/>
              </w:tabs>
              <w:jc w:val="both"/>
              <w:rPr>
                <w:sz w:val="22"/>
                <w:szCs w:val="22"/>
              </w:rPr>
            </w:pPr>
          </w:p>
        </w:tc>
      </w:tr>
      <w:tr w:rsidR="00736085" w:rsidRPr="00736085" w:rsidTr="00492E92">
        <w:tc>
          <w:tcPr>
            <w:tcW w:w="10206" w:type="dxa"/>
          </w:tcPr>
          <w:p w:rsidR="00736085" w:rsidRPr="00736085" w:rsidRDefault="00736085" w:rsidP="00736085">
            <w:pPr>
              <w:ind w:firstLine="720"/>
              <w:jc w:val="both"/>
              <w:rPr>
                <w:sz w:val="22"/>
                <w:szCs w:val="22"/>
              </w:rPr>
            </w:pPr>
            <w:r w:rsidRPr="00736085">
              <w:rPr>
                <w:b/>
                <w:sz w:val="22"/>
                <w:szCs w:val="22"/>
              </w:rPr>
              <w:t>График проведения осмотров объекта конкурса:</w:t>
            </w:r>
            <w:r w:rsidRPr="00736085">
              <w:rPr>
                <w:sz w:val="22"/>
                <w:szCs w:val="22"/>
              </w:rPr>
              <w:t xml:space="preserve">  </w:t>
            </w:r>
          </w:p>
          <w:p w:rsidR="00736085" w:rsidRPr="00736085" w:rsidRDefault="00736085" w:rsidP="00736085">
            <w:pPr>
              <w:ind w:firstLine="720"/>
              <w:jc w:val="both"/>
              <w:rPr>
                <w:sz w:val="22"/>
                <w:szCs w:val="22"/>
              </w:rPr>
            </w:pPr>
            <w:r w:rsidRPr="00736085">
              <w:rPr>
                <w:sz w:val="22"/>
                <w:szCs w:val="22"/>
              </w:rPr>
              <w:t>- лот  – 05.02.2020 по 03.03.2020.</w:t>
            </w:r>
          </w:p>
          <w:p w:rsidR="00736085" w:rsidRPr="00736085" w:rsidRDefault="00736085" w:rsidP="00736085">
            <w:pPr>
              <w:jc w:val="both"/>
              <w:rPr>
                <w:sz w:val="22"/>
                <w:szCs w:val="22"/>
              </w:rPr>
            </w:pPr>
            <w:r w:rsidRPr="00736085">
              <w:rPr>
                <w:sz w:val="22"/>
                <w:szCs w:val="22"/>
              </w:rPr>
              <w:t xml:space="preserve">- осмотр объекта конкурса производится в рабочие дни с 08-30 ч. до 17-30 ч., </w:t>
            </w:r>
          </w:p>
          <w:p w:rsidR="00736085" w:rsidRPr="00736085" w:rsidRDefault="00736085" w:rsidP="00736085">
            <w:pPr>
              <w:tabs>
                <w:tab w:val="left" w:pos="1440"/>
              </w:tabs>
              <w:jc w:val="both"/>
              <w:rPr>
                <w:sz w:val="22"/>
                <w:szCs w:val="22"/>
              </w:rPr>
            </w:pPr>
            <w:r w:rsidRPr="00736085">
              <w:rPr>
                <w:sz w:val="22"/>
                <w:szCs w:val="22"/>
              </w:rPr>
              <w:t>- Претендент, заинтересованное лицо в произвольной форме направляет заявку на осмотр объекта в КУМИ и ЖКХ администрации МО «Пинежский район» не менее</w:t>
            </w:r>
            <w:proofErr w:type="gramStart"/>
            <w:r w:rsidRPr="00736085">
              <w:rPr>
                <w:sz w:val="22"/>
                <w:szCs w:val="22"/>
              </w:rPr>
              <w:t>,</w:t>
            </w:r>
            <w:proofErr w:type="gramEnd"/>
            <w:r w:rsidRPr="00736085">
              <w:rPr>
                <w:sz w:val="22"/>
                <w:szCs w:val="22"/>
              </w:rPr>
              <w:t xml:space="preserve"> чем за 5 дней до даты проведения осмотра;</w:t>
            </w:r>
          </w:p>
          <w:p w:rsidR="00736085" w:rsidRPr="00736085" w:rsidRDefault="00736085" w:rsidP="00736085">
            <w:pPr>
              <w:tabs>
                <w:tab w:val="left" w:pos="1440"/>
              </w:tabs>
              <w:jc w:val="both"/>
              <w:rPr>
                <w:sz w:val="22"/>
                <w:szCs w:val="22"/>
              </w:rPr>
            </w:pPr>
            <w:r w:rsidRPr="00736085">
              <w:rPr>
                <w:sz w:val="22"/>
                <w:szCs w:val="22"/>
              </w:rPr>
              <w:t>- КУМИ и ЖКХ администрации МО «Пинежский район» в течение 2 дней назначает место встречи представителя организатора конкурса и Претендента, заинтересованного лица.</w:t>
            </w:r>
          </w:p>
        </w:tc>
      </w:tr>
      <w:tr w:rsidR="00736085" w:rsidRPr="00736085" w:rsidTr="00492E92">
        <w:tc>
          <w:tcPr>
            <w:tcW w:w="10206" w:type="dxa"/>
          </w:tcPr>
          <w:p w:rsidR="00736085" w:rsidRPr="00736085" w:rsidRDefault="00736085" w:rsidP="00736085">
            <w:pPr>
              <w:ind w:hanging="4"/>
              <w:jc w:val="both"/>
              <w:rPr>
                <w:sz w:val="22"/>
                <w:szCs w:val="22"/>
              </w:rPr>
            </w:pPr>
            <w:r w:rsidRPr="00736085">
              <w:rPr>
                <w:b/>
                <w:sz w:val="22"/>
                <w:szCs w:val="22"/>
              </w:rPr>
              <w:t xml:space="preserve">Язык конкурсной заявки: </w:t>
            </w:r>
            <w:r w:rsidRPr="00736085">
              <w:rPr>
                <w:sz w:val="22"/>
                <w:szCs w:val="22"/>
              </w:rPr>
              <w:t>р</w:t>
            </w:r>
            <w:r w:rsidRPr="00736085">
              <w:rPr>
                <w:bCs/>
                <w:sz w:val="22"/>
                <w:szCs w:val="22"/>
              </w:rPr>
              <w:t>усский.</w:t>
            </w:r>
          </w:p>
        </w:tc>
      </w:tr>
      <w:tr w:rsidR="00736085" w:rsidRPr="00736085" w:rsidTr="00492E92">
        <w:tc>
          <w:tcPr>
            <w:tcW w:w="10206" w:type="dxa"/>
          </w:tcPr>
          <w:p w:rsidR="00736085" w:rsidRPr="00736085" w:rsidRDefault="00736085" w:rsidP="00736085">
            <w:pPr>
              <w:ind w:hanging="4"/>
              <w:jc w:val="both"/>
              <w:rPr>
                <w:b/>
                <w:bCs/>
                <w:sz w:val="22"/>
                <w:szCs w:val="22"/>
              </w:rPr>
            </w:pPr>
            <w:r w:rsidRPr="00736085">
              <w:rPr>
                <w:b/>
                <w:sz w:val="22"/>
                <w:szCs w:val="22"/>
              </w:rPr>
              <w:t xml:space="preserve">Валюта договора, расчетов и платежей: </w:t>
            </w:r>
            <w:r w:rsidRPr="00736085">
              <w:rPr>
                <w:sz w:val="22"/>
                <w:szCs w:val="22"/>
              </w:rPr>
              <w:t xml:space="preserve">рубль Российской Федерации.    </w:t>
            </w:r>
          </w:p>
        </w:tc>
      </w:tr>
      <w:tr w:rsidR="00736085" w:rsidRPr="00736085" w:rsidTr="00492E92">
        <w:tc>
          <w:tcPr>
            <w:tcW w:w="10206" w:type="dxa"/>
            <w:vAlign w:val="center"/>
          </w:tcPr>
          <w:p w:rsidR="00736085" w:rsidRPr="00736085" w:rsidRDefault="00736085" w:rsidP="00736085">
            <w:pPr>
              <w:ind w:hanging="4"/>
              <w:jc w:val="both"/>
              <w:rPr>
                <w:b/>
                <w:sz w:val="22"/>
                <w:szCs w:val="22"/>
              </w:rPr>
            </w:pPr>
            <w:r w:rsidRPr="00736085">
              <w:rPr>
                <w:b/>
                <w:sz w:val="22"/>
                <w:szCs w:val="22"/>
              </w:rPr>
              <w:t xml:space="preserve">Цена договора: </w:t>
            </w:r>
          </w:p>
          <w:p w:rsidR="00736085" w:rsidRPr="00736085" w:rsidRDefault="00736085" w:rsidP="00736085">
            <w:pPr>
              <w:pStyle w:val="21"/>
              <w:spacing w:after="0" w:line="240" w:lineRule="auto"/>
              <w:ind w:hanging="4"/>
              <w:jc w:val="both"/>
              <w:rPr>
                <w:sz w:val="22"/>
                <w:szCs w:val="22"/>
              </w:rPr>
            </w:pPr>
            <w:r w:rsidRPr="00736085">
              <w:rPr>
                <w:sz w:val="22"/>
                <w:szCs w:val="22"/>
              </w:rPr>
              <w:t xml:space="preserve">14072 рублей 43 копейки (в месяц).  </w:t>
            </w:r>
          </w:p>
          <w:p w:rsidR="00736085" w:rsidRPr="00736085" w:rsidRDefault="00736085" w:rsidP="00736085">
            <w:pPr>
              <w:pStyle w:val="21"/>
              <w:spacing w:after="0" w:line="240" w:lineRule="auto"/>
              <w:ind w:hanging="4"/>
              <w:jc w:val="both"/>
              <w:rPr>
                <w:sz w:val="22"/>
                <w:szCs w:val="22"/>
              </w:rPr>
            </w:pPr>
            <w:r w:rsidRPr="00736085">
              <w:rPr>
                <w:sz w:val="22"/>
                <w:szCs w:val="22"/>
              </w:rPr>
              <w:t xml:space="preserve">Цена договора должна включать стоимость материалов, выполнения работ с учетом НДС, уплату налогов, сборов и других обязательных платежей, транспортные услуги. </w:t>
            </w:r>
          </w:p>
        </w:tc>
      </w:tr>
      <w:tr w:rsidR="00736085" w:rsidRPr="00736085" w:rsidTr="00492E92">
        <w:tc>
          <w:tcPr>
            <w:tcW w:w="10206" w:type="dxa"/>
            <w:vAlign w:val="center"/>
          </w:tcPr>
          <w:p w:rsidR="00736085" w:rsidRPr="00736085" w:rsidRDefault="00736085" w:rsidP="00736085">
            <w:pPr>
              <w:pStyle w:val="ConsPlusNormal"/>
              <w:widowControl/>
              <w:ind w:hanging="4"/>
              <w:jc w:val="both"/>
              <w:rPr>
                <w:rFonts w:ascii="Times New Roman" w:hAnsi="Times New Roman" w:cs="Times New Roman"/>
                <w:b/>
                <w:sz w:val="22"/>
                <w:szCs w:val="22"/>
              </w:rPr>
            </w:pPr>
            <w:r w:rsidRPr="00736085">
              <w:rPr>
                <w:rFonts w:ascii="Times New Roman" w:hAnsi="Times New Roman" w:cs="Times New Roman"/>
                <w:b/>
                <w:sz w:val="22"/>
                <w:szCs w:val="22"/>
              </w:rPr>
              <w:t>Размер обеспечения заявки на участие в конкурсе:</w:t>
            </w:r>
          </w:p>
          <w:p w:rsidR="00736085" w:rsidRPr="00736085" w:rsidRDefault="00736085" w:rsidP="00736085">
            <w:pPr>
              <w:pStyle w:val="21"/>
              <w:spacing w:after="0" w:line="240" w:lineRule="auto"/>
              <w:ind w:hanging="4"/>
              <w:jc w:val="both"/>
              <w:rPr>
                <w:sz w:val="22"/>
                <w:szCs w:val="22"/>
              </w:rPr>
            </w:pPr>
            <w:r w:rsidRPr="00736085">
              <w:rPr>
                <w:sz w:val="22"/>
                <w:szCs w:val="22"/>
              </w:rPr>
              <w:t>- 703 рублей 62 копейки.</w:t>
            </w:r>
          </w:p>
          <w:p w:rsidR="00736085" w:rsidRPr="00736085" w:rsidRDefault="00736085" w:rsidP="00736085">
            <w:pPr>
              <w:ind w:hanging="4"/>
              <w:jc w:val="both"/>
              <w:rPr>
                <w:b/>
                <w:sz w:val="22"/>
                <w:szCs w:val="22"/>
              </w:rPr>
            </w:pPr>
            <w:r w:rsidRPr="00736085">
              <w:rPr>
                <w:sz w:val="22"/>
                <w:szCs w:val="22"/>
              </w:rPr>
              <w:t>Размер обеспечения заявки на участие в конкурсе составляет 5 (Пять)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w:t>
            </w:r>
          </w:p>
        </w:tc>
      </w:tr>
      <w:tr w:rsidR="00736085" w:rsidRPr="00736085" w:rsidTr="00492E92">
        <w:tc>
          <w:tcPr>
            <w:tcW w:w="10206" w:type="dxa"/>
            <w:vAlign w:val="center"/>
          </w:tcPr>
          <w:p w:rsidR="00736085" w:rsidRPr="00736085" w:rsidRDefault="00736085" w:rsidP="00736085">
            <w:pPr>
              <w:ind w:hanging="4"/>
              <w:jc w:val="both"/>
              <w:rPr>
                <w:b/>
                <w:sz w:val="22"/>
                <w:szCs w:val="22"/>
              </w:rPr>
            </w:pPr>
            <w:r w:rsidRPr="00736085">
              <w:rPr>
                <w:b/>
                <w:sz w:val="22"/>
                <w:szCs w:val="22"/>
              </w:rPr>
              <w:t>Адрес для вопросов по разъяснению по процедуре и по предмету конкурса:</w:t>
            </w:r>
          </w:p>
          <w:p w:rsidR="00736085" w:rsidRPr="00736085" w:rsidRDefault="00736085" w:rsidP="00736085">
            <w:pPr>
              <w:ind w:hanging="4"/>
              <w:jc w:val="both"/>
              <w:rPr>
                <w:sz w:val="22"/>
                <w:szCs w:val="22"/>
              </w:rPr>
            </w:pPr>
            <w:r w:rsidRPr="00736085">
              <w:rPr>
                <w:sz w:val="22"/>
                <w:szCs w:val="22"/>
              </w:rPr>
              <w:t>164600, Архангельская область, Пинежский муниципальный район, с. Карпогоры, ул. Ф. Абрамова, д. 43 а, каб. 9.</w:t>
            </w:r>
          </w:p>
          <w:p w:rsidR="00736085" w:rsidRPr="00736085" w:rsidRDefault="00736085" w:rsidP="00736085">
            <w:pPr>
              <w:ind w:hanging="4"/>
              <w:jc w:val="both"/>
              <w:rPr>
                <w:b/>
                <w:sz w:val="22"/>
                <w:szCs w:val="22"/>
              </w:rPr>
            </w:pPr>
            <w:r w:rsidRPr="00736085">
              <w:rPr>
                <w:sz w:val="22"/>
                <w:szCs w:val="22"/>
              </w:rPr>
              <w:t xml:space="preserve">Тел./факс   8(81856) 21599,  8(81856) 21654, эл. почта: </w:t>
            </w:r>
            <w:r w:rsidRPr="00736085">
              <w:rPr>
                <w:sz w:val="22"/>
                <w:szCs w:val="22"/>
                <w:lang w:val="en-US"/>
              </w:rPr>
              <w:t>kumipin</w:t>
            </w:r>
            <w:r w:rsidRPr="00736085">
              <w:rPr>
                <w:sz w:val="22"/>
                <w:szCs w:val="22"/>
              </w:rPr>
              <w:t>@</w:t>
            </w:r>
            <w:r w:rsidRPr="00736085">
              <w:rPr>
                <w:sz w:val="22"/>
                <w:szCs w:val="22"/>
                <w:lang w:val="en-US"/>
              </w:rPr>
              <w:t>yandex</w:t>
            </w:r>
            <w:r w:rsidRPr="00736085">
              <w:rPr>
                <w:sz w:val="22"/>
                <w:szCs w:val="22"/>
              </w:rPr>
              <w:t>.</w:t>
            </w:r>
            <w:r w:rsidRPr="00736085">
              <w:rPr>
                <w:sz w:val="22"/>
                <w:szCs w:val="22"/>
                <w:lang w:val="en-US"/>
              </w:rPr>
              <w:t>ru</w:t>
            </w:r>
            <w:r w:rsidRPr="00736085">
              <w:rPr>
                <w:sz w:val="22"/>
                <w:szCs w:val="22"/>
              </w:rPr>
              <w:t xml:space="preserve"> </w:t>
            </w:r>
          </w:p>
        </w:tc>
      </w:tr>
      <w:tr w:rsidR="00736085" w:rsidRPr="00736085" w:rsidTr="00492E92">
        <w:tc>
          <w:tcPr>
            <w:tcW w:w="10206" w:type="dxa"/>
          </w:tcPr>
          <w:p w:rsidR="00736085" w:rsidRPr="00736085" w:rsidRDefault="00736085" w:rsidP="00736085">
            <w:pPr>
              <w:rPr>
                <w:b/>
                <w:sz w:val="22"/>
                <w:szCs w:val="22"/>
              </w:rPr>
            </w:pPr>
            <w:r w:rsidRPr="00736085">
              <w:rPr>
                <w:b/>
                <w:sz w:val="22"/>
                <w:szCs w:val="22"/>
              </w:rPr>
              <w:t xml:space="preserve">Порядок предоставления разъяснений положений конкурсной документации: </w:t>
            </w:r>
          </w:p>
          <w:p w:rsidR="00736085" w:rsidRPr="00736085" w:rsidRDefault="00736085" w:rsidP="00736085">
            <w:pPr>
              <w:jc w:val="both"/>
              <w:rPr>
                <w:sz w:val="22"/>
                <w:szCs w:val="22"/>
              </w:rPr>
            </w:pPr>
            <w:r w:rsidRPr="00736085">
              <w:rPr>
                <w:sz w:val="22"/>
                <w:szCs w:val="22"/>
              </w:rPr>
              <w:t xml:space="preserve">организатор обязан в течение двух рабочих дней со дня поступления запроса о разъяснении положений конкурсной документации направить в письменной форме разъяснения положений конкурсной документации, если запрос поступил к организатору не </w:t>
            </w:r>
            <w:proofErr w:type="gramStart"/>
            <w:r w:rsidRPr="00736085">
              <w:rPr>
                <w:sz w:val="22"/>
                <w:szCs w:val="22"/>
              </w:rPr>
              <w:t>позднее</w:t>
            </w:r>
            <w:proofErr w:type="gramEnd"/>
            <w:r w:rsidRPr="00736085">
              <w:rPr>
                <w:sz w:val="22"/>
                <w:szCs w:val="22"/>
              </w:rPr>
              <w:t xml:space="preserve"> чем за 2 рабочих дня до даты окончания срока подачи заявок на участие в конкурсе. В течение одного рабочего дня со дня направления разъяснений организатор обязан разместить данные разъяснения на официальном сайте с указанием предмета запроса, но без указания Претендента, от которого получен запрос.</w:t>
            </w:r>
          </w:p>
        </w:tc>
      </w:tr>
      <w:tr w:rsidR="00736085" w:rsidRPr="00736085" w:rsidTr="00492E92">
        <w:tc>
          <w:tcPr>
            <w:tcW w:w="10206" w:type="dxa"/>
          </w:tcPr>
          <w:p w:rsidR="00736085" w:rsidRPr="00736085" w:rsidRDefault="00736085" w:rsidP="00736085">
            <w:pPr>
              <w:pStyle w:val="34"/>
              <w:spacing w:before="0"/>
              <w:ind w:firstLine="0"/>
              <w:rPr>
                <w:sz w:val="22"/>
                <w:szCs w:val="22"/>
              </w:rPr>
            </w:pPr>
            <w:r w:rsidRPr="00736085">
              <w:rPr>
                <w:b/>
                <w:sz w:val="22"/>
                <w:szCs w:val="22"/>
              </w:rPr>
              <w:t>Дата окончания предоставления Претендентам, заинтересованным лицам разъяснений положений конкурсной документации:</w:t>
            </w:r>
            <w:r w:rsidRPr="00736085">
              <w:rPr>
                <w:sz w:val="22"/>
                <w:szCs w:val="22"/>
              </w:rPr>
              <w:t xml:space="preserve"> 22.01.2020.  </w:t>
            </w:r>
          </w:p>
        </w:tc>
      </w:tr>
      <w:tr w:rsidR="00736085" w:rsidRPr="00736085" w:rsidTr="00492E92">
        <w:tc>
          <w:tcPr>
            <w:tcW w:w="10206" w:type="dxa"/>
          </w:tcPr>
          <w:p w:rsidR="00736085" w:rsidRPr="00736085" w:rsidRDefault="00736085" w:rsidP="00736085">
            <w:pPr>
              <w:ind w:hanging="4"/>
              <w:jc w:val="both"/>
              <w:rPr>
                <w:b/>
                <w:sz w:val="22"/>
                <w:szCs w:val="22"/>
              </w:rPr>
            </w:pPr>
            <w:r w:rsidRPr="00736085">
              <w:rPr>
                <w:b/>
                <w:sz w:val="22"/>
                <w:szCs w:val="22"/>
              </w:rPr>
              <w:t>Адрес для представления конвертов с заявками  на участие в конкурсе:</w:t>
            </w:r>
          </w:p>
          <w:p w:rsidR="00736085" w:rsidRPr="00736085" w:rsidRDefault="00736085" w:rsidP="00736085">
            <w:pPr>
              <w:ind w:hanging="4"/>
              <w:jc w:val="both"/>
              <w:rPr>
                <w:sz w:val="22"/>
                <w:szCs w:val="22"/>
              </w:rPr>
            </w:pPr>
            <w:r w:rsidRPr="00736085">
              <w:rPr>
                <w:sz w:val="22"/>
                <w:szCs w:val="22"/>
              </w:rPr>
              <w:t>164600, Архангельская область, Пинежский муниципальный район, с. Карпогоры, ул. Ф. Абрамова, д. 43 а, каб. 9.</w:t>
            </w:r>
          </w:p>
          <w:p w:rsidR="00736085" w:rsidRPr="00736085" w:rsidRDefault="00736085" w:rsidP="00736085">
            <w:pPr>
              <w:ind w:hanging="4"/>
              <w:jc w:val="both"/>
              <w:rPr>
                <w:sz w:val="22"/>
                <w:szCs w:val="22"/>
              </w:rPr>
            </w:pPr>
            <w:r w:rsidRPr="00736085">
              <w:rPr>
                <w:sz w:val="22"/>
                <w:szCs w:val="22"/>
              </w:rPr>
              <w:t xml:space="preserve">Тел./факс 8(81856) 21654; /8(81856) 21599, эл. почта: </w:t>
            </w:r>
            <w:r w:rsidRPr="00736085">
              <w:rPr>
                <w:sz w:val="22"/>
                <w:szCs w:val="22"/>
                <w:lang w:val="en-US"/>
              </w:rPr>
              <w:t>kumipin</w:t>
            </w:r>
            <w:r w:rsidRPr="00736085">
              <w:rPr>
                <w:sz w:val="22"/>
                <w:szCs w:val="22"/>
              </w:rPr>
              <w:t>@</w:t>
            </w:r>
            <w:r w:rsidRPr="00736085">
              <w:rPr>
                <w:sz w:val="22"/>
                <w:szCs w:val="22"/>
                <w:lang w:val="en-US"/>
              </w:rPr>
              <w:t>yandex</w:t>
            </w:r>
            <w:r w:rsidRPr="00736085">
              <w:rPr>
                <w:sz w:val="22"/>
                <w:szCs w:val="22"/>
              </w:rPr>
              <w:t>.</w:t>
            </w:r>
            <w:r w:rsidRPr="00736085">
              <w:rPr>
                <w:sz w:val="22"/>
                <w:szCs w:val="22"/>
                <w:lang w:val="en-US"/>
              </w:rPr>
              <w:t>ru</w:t>
            </w:r>
          </w:p>
        </w:tc>
      </w:tr>
      <w:tr w:rsidR="00736085" w:rsidRPr="00736085" w:rsidTr="00492E92">
        <w:tc>
          <w:tcPr>
            <w:tcW w:w="10206" w:type="dxa"/>
          </w:tcPr>
          <w:p w:rsidR="00736085" w:rsidRPr="00736085" w:rsidRDefault="00736085" w:rsidP="00736085">
            <w:pPr>
              <w:rPr>
                <w:b/>
                <w:sz w:val="22"/>
                <w:szCs w:val="22"/>
                <w:u w:val="single"/>
              </w:rPr>
            </w:pPr>
            <w:r w:rsidRPr="00736085">
              <w:rPr>
                <w:b/>
                <w:sz w:val="22"/>
                <w:szCs w:val="22"/>
              </w:rPr>
              <w:t>Место, порядок, дата начала подачи заявок на участие в конкурсе:</w:t>
            </w:r>
          </w:p>
          <w:p w:rsidR="00736085" w:rsidRPr="00736085" w:rsidRDefault="00736085" w:rsidP="00736085">
            <w:pPr>
              <w:pStyle w:val="ConsPlusNormal"/>
              <w:widowControl/>
              <w:ind w:firstLine="0"/>
              <w:jc w:val="both"/>
              <w:rPr>
                <w:rFonts w:ascii="Times New Roman" w:hAnsi="Times New Roman" w:cs="Times New Roman"/>
                <w:b/>
                <w:sz w:val="22"/>
                <w:szCs w:val="22"/>
              </w:rPr>
            </w:pPr>
            <w:r w:rsidRPr="00736085">
              <w:rPr>
                <w:rFonts w:ascii="Times New Roman" w:hAnsi="Times New Roman" w:cs="Times New Roman"/>
                <w:sz w:val="22"/>
                <w:szCs w:val="22"/>
              </w:rPr>
              <w:t xml:space="preserve">с 05.02.2020 года  (время Московское)  (за исключением выходных и праздничных дней) с 08-30 ч. до 13-00 ч. и с 14-00 ч. до 17-30 ч. (время Московское). Заявка на участие в конкурсе подается заинтересованным лицом в письменном виде по форме, предусмотренной конкурсной документацией. Одно лицо вправе подать в отношении одного лота только одну заявку. </w:t>
            </w:r>
          </w:p>
        </w:tc>
      </w:tr>
      <w:tr w:rsidR="00736085" w:rsidRPr="00736085" w:rsidTr="00492E92">
        <w:tc>
          <w:tcPr>
            <w:tcW w:w="10206" w:type="dxa"/>
          </w:tcPr>
          <w:p w:rsidR="00736085" w:rsidRPr="00736085" w:rsidRDefault="00736085" w:rsidP="00736085">
            <w:pPr>
              <w:jc w:val="both"/>
              <w:rPr>
                <w:b/>
                <w:sz w:val="22"/>
                <w:szCs w:val="22"/>
              </w:rPr>
            </w:pPr>
            <w:r w:rsidRPr="00736085">
              <w:rPr>
                <w:b/>
                <w:sz w:val="22"/>
                <w:szCs w:val="22"/>
              </w:rPr>
              <w:t xml:space="preserve">Дата окончания срока подачи заявок на участие в конкурсе: </w:t>
            </w:r>
          </w:p>
          <w:p w:rsidR="00736085" w:rsidRPr="00736085" w:rsidRDefault="00736085" w:rsidP="00736085">
            <w:pPr>
              <w:ind w:hanging="4"/>
              <w:jc w:val="both"/>
              <w:rPr>
                <w:bCs/>
                <w:sz w:val="22"/>
                <w:szCs w:val="22"/>
              </w:rPr>
            </w:pPr>
            <w:r w:rsidRPr="00736085">
              <w:rPr>
                <w:sz w:val="22"/>
                <w:szCs w:val="22"/>
              </w:rPr>
              <w:t xml:space="preserve">04.03.2020 до 10-00 ч. </w:t>
            </w:r>
          </w:p>
        </w:tc>
      </w:tr>
      <w:tr w:rsidR="00736085" w:rsidRPr="00736085" w:rsidTr="00492E92">
        <w:tc>
          <w:tcPr>
            <w:tcW w:w="10206" w:type="dxa"/>
          </w:tcPr>
          <w:p w:rsidR="00736085" w:rsidRPr="00736085" w:rsidRDefault="00736085" w:rsidP="00736085">
            <w:pPr>
              <w:pStyle w:val="ConsPlusNormal"/>
              <w:widowControl/>
              <w:ind w:hanging="4"/>
              <w:jc w:val="both"/>
              <w:rPr>
                <w:rFonts w:ascii="Times New Roman" w:hAnsi="Times New Roman" w:cs="Times New Roman"/>
                <w:b/>
                <w:sz w:val="22"/>
                <w:szCs w:val="22"/>
              </w:rPr>
            </w:pPr>
            <w:r w:rsidRPr="00736085">
              <w:rPr>
                <w:rFonts w:ascii="Times New Roman" w:hAnsi="Times New Roman" w:cs="Times New Roman"/>
                <w:b/>
                <w:sz w:val="22"/>
                <w:szCs w:val="22"/>
              </w:rPr>
              <w:t>Место, дата и время вскрытия конвертов с заявками на участие в конкурсе:</w:t>
            </w:r>
          </w:p>
          <w:p w:rsidR="00736085" w:rsidRPr="00736085" w:rsidRDefault="00736085" w:rsidP="00736085">
            <w:pPr>
              <w:jc w:val="both"/>
              <w:rPr>
                <w:sz w:val="22"/>
                <w:szCs w:val="22"/>
              </w:rPr>
            </w:pPr>
            <w:proofErr w:type="gramStart"/>
            <w:r w:rsidRPr="00736085">
              <w:rPr>
                <w:sz w:val="22"/>
                <w:szCs w:val="22"/>
              </w:rPr>
              <w:t xml:space="preserve">Архангельская область, Пинежский  муниципальный район, с. Карпогоры, ул. Ф. Абрамова, д. 43 </w:t>
            </w:r>
            <w:r w:rsidRPr="00736085">
              <w:rPr>
                <w:sz w:val="22"/>
                <w:szCs w:val="22"/>
              </w:rPr>
              <w:lastRenderedPageBreak/>
              <w:t>а, администрация МО «Пинежский район»  каб. № 1 в 10-00 ч</w:t>
            </w:r>
            <w:r w:rsidRPr="00736085">
              <w:rPr>
                <w:b/>
                <w:sz w:val="22"/>
                <w:szCs w:val="22"/>
              </w:rPr>
              <w:t>.  04.03.2020 года.</w:t>
            </w:r>
            <w:proofErr w:type="gramEnd"/>
          </w:p>
        </w:tc>
      </w:tr>
      <w:tr w:rsidR="00736085" w:rsidRPr="00736085" w:rsidTr="00492E92">
        <w:tc>
          <w:tcPr>
            <w:tcW w:w="10206" w:type="dxa"/>
          </w:tcPr>
          <w:p w:rsidR="00736085" w:rsidRPr="00736085" w:rsidRDefault="00736085" w:rsidP="00736085">
            <w:pPr>
              <w:jc w:val="both"/>
              <w:rPr>
                <w:sz w:val="22"/>
                <w:szCs w:val="22"/>
              </w:rPr>
            </w:pPr>
            <w:r w:rsidRPr="00736085">
              <w:rPr>
                <w:b/>
                <w:sz w:val="22"/>
                <w:szCs w:val="22"/>
              </w:rPr>
              <w:lastRenderedPageBreak/>
              <w:t>Место, дата и время рассмотрения заявок на участие в конкурсе:</w:t>
            </w:r>
            <w:r w:rsidRPr="00736085">
              <w:rPr>
                <w:sz w:val="22"/>
                <w:szCs w:val="22"/>
              </w:rPr>
              <w:t xml:space="preserve"> </w:t>
            </w:r>
          </w:p>
          <w:p w:rsidR="00736085" w:rsidRPr="00736085" w:rsidRDefault="00736085" w:rsidP="00736085">
            <w:pPr>
              <w:jc w:val="both"/>
              <w:rPr>
                <w:b/>
                <w:sz w:val="22"/>
                <w:szCs w:val="22"/>
              </w:rPr>
            </w:pPr>
            <w:proofErr w:type="gramStart"/>
            <w:r w:rsidRPr="00736085">
              <w:rPr>
                <w:sz w:val="22"/>
                <w:szCs w:val="22"/>
              </w:rPr>
              <w:t xml:space="preserve">Архангельская область, Пинежский  муниципальный район, с. Карпогоры, ул. Ф. Абрамова, д. 43 а, администрация МО «Пинежский район»  каб. № 1 в 10-00 ч   </w:t>
            </w:r>
            <w:r w:rsidRPr="00736085">
              <w:rPr>
                <w:b/>
                <w:sz w:val="22"/>
                <w:szCs w:val="22"/>
              </w:rPr>
              <w:t>04.03.2020 года.</w:t>
            </w:r>
            <w:proofErr w:type="gramEnd"/>
          </w:p>
        </w:tc>
      </w:tr>
      <w:tr w:rsidR="00736085" w:rsidRPr="00736085" w:rsidTr="00492E92">
        <w:tc>
          <w:tcPr>
            <w:tcW w:w="10206" w:type="dxa"/>
          </w:tcPr>
          <w:p w:rsidR="00736085" w:rsidRPr="00736085" w:rsidRDefault="00736085" w:rsidP="00736085">
            <w:pPr>
              <w:pStyle w:val="23"/>
              <w:spacing w:after="0" w:line="240" w:lineRule="auto"/>
              <w:ind w:left="0"/>
              <w:jc w:val="both"/>
              <w:rPr>
                <w:b/>
                <w:sz w:val="22"/>
                <w:szCs w:val="22"/>
              </w:rPr>
            </w:pPr>
            <w:r w:rsidRPr="00736085">
              <w:rPr>
                <w:b/>
                <w:sz w:val="22"/>
                <w:szCs w:val="22"/>
              </w:rPr>
              <w:t>Место, дата и время проведения конкурса:</w:t>
            </w:r>
          </w:p>
          <w:p w:rsidR="00736085" w:rsidRPr="00736085" w:rsidRDefault="00736085" w:rsidP="00736085">
            <w:pPr>
              <w:pStyle w:val="23"/>
              <w:spacing w:after="0" w:line="240" w:lineRule="auto"/>
              <w:ind w:left="0"/>
              <w:jc w:val="both"/>
              <w:rPr>
                <w:b/>
                <w:sz w:val="22"/>
                <w:szCs w:val="22"/>
              </w:rPr>
            </w:pPr>
            <w:proofErr w:type="gramStart"/>
            <w:r w:rsidRPr="00736085">
              <w:rPr>
                <w:sz w:val="22"/>
                <w:szCs w:val="22"/>
              </w:rPr>
              <w:t xml:space="preserve">Архангельская область, Пинежский  муниципальный район, с. Карпогоры, ул. Ф. Абрамова, д. 43 а, администрация МО «Пинежский район»  каб. № 1 в 11-00 ч.  </w:t>
            </w:r>
            <w:r w:rsidRPr="00736085">
              <w:rPr>
                <w:b/>
                <w:sz w:val="22"/>
                <w:szCs w:val="22"/>
              </w:rPr>
              <w:t>04.03.2020 года.</w:t>
            </w:r>
            <w:proofErr w:type="gramEnd"/>
          </w:p>
        </w:tc>
      </w:tr>
      <w:tr w:rsidR="00736085" w:rsidRPr="00736085" w:rsidTr="00492E92">
        <w:tc>
          <w:tcPr>
            <w:tcW w:w="10206" w:type="dxa"/>
          </w:tcPr>
          <w:p w:rsidR="00736085" w:rsidRPr="00736085" w:rsidRDefault="00736085" w:rsidP="00736085">
            <w:pPr>
              <w:ind w:hanging="4"/>
              <w:jc w:val="both"/>
              <w:rPr>
                <w:b/>
                <w:sz w:val="22"/>
                <w:szCs w:val="22"/>
              </w:rPr>
            </w:pPr>
            <w:r w:rsidRPr="00736085">
              <w:rPr>
                <w:b/>
                <w:bCs/>
                <w:sz w:val="22"/>
                <w:szCs w:val="22"/>
              </w:rPr>
              <w:t xml:space="preserve">Требования к </w:t>
            </w:r>
            <w:r w:rsidRPr="00736085">
              <w:rPr>
                <w:b/>
                <w:sz w:val="22"/>
                <w:szCs w:val="22"/>
              </w:rPr>
              <w:t>Претендентам:</w:t>
            </w:r>
          </w:p>
          <w:p w:rsidR="00736085" w:rsidRPr="00736085" w:rsidRDefault="00736085" w:rsidP="00736085">
            <w:pPr>
              <w:ind w:hanging="4"/>
              <w:jc w:val="both"/>
              <w:rPr>
                <w:sz w:val="22"/>
                <w:szCs w:val="22"/>
              </w:rPr>
            </w:pPr>
            <w:r w:rsidRPr="00736085">
              <w:rPr>
                <w:sz w:val="22"/>
                <w:szCs w:val="22"/>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736085" w:rsidRPr="00736085" w:rsidRDefault="00736085" w:rsidP="00736085">
            <w:pPr>
              <w:ind w:hanging="4"/>
              <w:jc w:val="both"/>
              <w:rPr>
                <w:sz w:val="22"/>
                <w:szCs w:val="22"/>
              </w:rPr>
            </w:pPr>
            <w:r w:rsidRPr="00736085">
              <w:rPr>
                <w:sz w:val="22"/>
                <w:szCs w:val="22"/>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736085" w:rsidRPr="00736085" w:rsidRDefault="00736085" w:rsidP="00736085">
            <w:pPr>
              <w:ind w:hanging="4"/>
              <w:jc w:val="both"/>
              <w:rPr>
                <w:sz w:val="22"/>
                <w:szCs w:val="22"/>
              </w:rPr>
            </w:pPr>
            <w:r w:rsidRPr="00736085">
              <w:rPr>
                <w:sz w:val="22"/>
                <w:szCs w:val="22"/>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736085" w:rsidRPr="00736085" w:rsidRDefault="00736085" w:rsidP="00736085">
            <w:pPr>
              <w:ind w:hanging="4"/>
              <w:jc w:val="both"/>
              <w:rPr>
                <w:sz w:val="22"/>
                <w:szCs w:val="22"/>
              </w:rPr>
            </w:pPr>
            <w:r w:rsidRPr="00736085">
              <w:rPr>
                <w:sz w:val="22"/>
                <w:szCs w:val="22"/>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w:t>
            </w:r>
            <w:proofErr w:type="gramStart"/>
            <w:r w:rsidRPr="00736085">
              <w:rPr>
                <w:sz w:val="22"/>
                <w:szCs w:val="22"/>
              </w:rPr>
              <w:t>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roofErr w:type="gramEnd"/>
          </w:p>
          <w:p w:rsidR="00736085" w:rsidRPr="00736085" w:rsidRDefault="00736085" w:rsidP="00736085">
            <w:pPr>
              <w:ind w:hanging="4"/>
              <w:jc w:val="both"/>
              <w:rPr>
                <w:sz w:val="22"/>
                <w:szCs w:val="22"/>
              </w:rPr>
            </w:pPr>
            <w:r w:rsidRPr="00736085">
              <w:rPr>
                <w:sz w:val="22"/>
                <w:szCs w:val="22"/>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736085" w:rsidRPr="00736085" w:rsidRDefault="00736085" w:rsidP="00736085">
            <w:pPr>
              <w:ind w:hanging="4"/>
              <w:jc w:val="both"/>
              <w:rPr>
                <w:sz w:val="22"/>
                <w:szCs w:val="22"/>
              </w:rPr>
            </w:pPr>
            <w:r w:rsidRPr="00736085">
              <w:rPr>
                <w:sz w:val="22"/>
                <w:szCs w:val="22"/>
              </w:rPr>
              <w:t>6) внесение Претендентом на счет, указанный в конкурсной документации, сре</w:t>
            </w:r>
            <w:proofErr w:type="gramStart"/>
            <w:r w:rsidRPr="00736085">
              <w:rPr>
                <w:sz w:val="22"/>
                <w:szCs w:val="22"/>
              </w:rPr>
              <w:t>дств в к</w:t>
            </w:r>
            <w:proofErr w:type="gramEnd"/>
            <w:r w:rsidRPr="00736085">
              <w:rPr>
                <w:sz w:val="22"/>
                <w:szCs w:val="22"/>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736085" w:rsidRPr="00736085" w:rsidTr="00492E92">
        <w:tc>
          <w:tcPr>
            <w:tcW w:w="10206" w:type="dxa"/>
          </w:tcPr>
          <w:p w:rsidR="00736085" w:rsidRPr="00736085" w:rsidRDefault="00736085" w:rsidP="00736085">
            <w:pPr>
              <w:ind w:hanging="4"/>
              <w:jc w:val="both"/>
              <w:rPr>
                <w:b/>
                <w:bCs/>
                <w:sz w:val="22"/>
                <w:szCs w:val="22"/>
              </w:rPr>
            </w:pPr>
            <w:r w:rsidRPr="00736085">
              <w:rPr>
                <w:b/>
                <w:bCs/>
                <w:sz w:val="22"/>
                <w:szCs w:val="22"/>
              </w:rPr>
              <w:t>Основания для отказа допуска к участию в конкурсе:</w:t>
            </w:r>
          </w:p>
          <w:p w:rsidR="00736085" w:rsidRPr="00736085" w:rsidRDefault="00736085" w:rsidP="00736085">
            <w:pPr>
              <w:autoSpaceDE w:val="0"/>
              <w:autoSpaceDN w:val="0"/>
              <w:adjustRightInd w:val="0"/>
              <w:ind w:hanging="4"/>
              <w:jc w:val="both"/>
              <w:rPr>
                <w:sz w:val="22"/>
                <w:szCs w:val="22"/>
              </w:rPr>
            </w:pPr>
            <w:r w:rsidRPr="00736085">
              <w:rPr>
                <w:sz w:val="22"/>
                <w:szCs w:val="22"/>
              </w:rPr>
              <w:t>1) непредставление определенных конкурсной документацией документов либо наличие в таких документах недостоверных сведений;</w:t>
            </w:r>
          </w:p>
          <w:p w:rsidR="00736085" w:rsidRPr="00736085" w:rsidRDefault="00736085" w:rsidP="00736085">
            <w:pPr>
              <w:autoSpaceDE w:val="0"/>
              <w:autoSpaceDN w:val="0"/>
              <w:adjustRightInd w:val="0"/>
              <w:ind w:hanging="4"/>
              <w:jc w:val="both"/>
              <w:rPr>
                <w:sz w:val="22"/>
                <w:szCs w:val="22"/>
              </w:rPr>
            </w:pPr>
            <w:r w:rsidRPr="00736085">
              <w:rPr>
                <w:sz w:val="22"/>
                <w:szCs w:val="22"/>
              </w:rPr>
              <w:t>2) несоответствие претендента требованиям, установленным конкурсной документацией;</w:t>
            </w:r>
          </w:p>
          <w:p w:rsidR="00736085" w:rsidRPr="00736085" w:rsidRDefault="00736085" w:rsidP="00736085">
            <w:pPr>
              <w:autoSpaceDE w:val="0"/>
              <w:autoSpaceDN w:val="0"/>
              <w:adjustRightInd w:val="0"/>
              <w:ind w:hanging="4"/>
              <w:jc w:val="both"/>
              <w:rPr>
                <w:b/>
                <w:sz w:val="22"/>
                <w:szCs w:val="22"/>
              </w:rPr>
            </w:pPr>
            <w:r w:rsidRPr="00736085">
              <w:rPr>
                <w:sz w:val="22"/>
                <w:szCs w:val="22"/>
              </w:rPr>
              <w:t>3) несоответствие заявки на участие в конкурсе требованиям, установленным конкурсной документацией.</w:t>
            </w:r>
          </w:p>
        </w:tc>
      </w:tr>
      <w:tr w:rsidR="00736085" w:rsidRPr="00736085" w:rsidTr="00492E92">
        <w:tc>
          <w:tcPr>
            <w:tcW w:w="10206" w:type="dxa"/>
          </w:tcPr>
          <w:p w:rsidR="00736085" w:rsidRPr="00736085" w:rsidRDefault="00736085" w:rsidP="00736085">
            <w:pPr>
              <w:ind w:hanging="4"/>
              <w:jc w:val="both"/>
              <w:rPr>
                <w:b/>
                <w:bCs/>
                <w:sz w:val="22"/>
                <w:szCs w:val="22"/>
              </w:rPr>
            </w:pPr>
            <w:bookmarkStart w:id="250" w:name="_Toc120629666"/>
            <w:bookmarkStart w:id="251" w:name="_Toc120630896"/>
            <w:bookmarkStart w:id="252" w:name="_Toc120631171"/>
            <w:bookmarkStart w:id="253" w:name="_Toc120631345"/>
            <w:r w:rsidRPr="00736085">
              <w:rPr>
                <w:b/>
                <w:bCs/>
                <w:sz w:val="22"/>
                <w:szCs w:val="22"/>
              </w:rPr>
              <w:t>Перечень документов, подаваемых в конверте с заявкой на участие в конкурсе:</w:t>
            </w:r>
          </w:p>
          <w:bookmarkEnd w:id="250"/>
          <w:bookmarkEnd w:id="251"/>
          <w:bookmarkEnd w:id="252"/>
          <w:bookmarkEnd w:id="253"/>
          <w:p w:rsidR="00736085" w:rsidRPr="00736085" w:rsidRDefault="00736085" w:rsidP="00736085">
            <w:pPr>
              <w:ind w:hanging="4"/>
              <w:jc w:val="both"/>
              <w:rPr>
                <w:bCs/>
                <w:sz w:val="22"/>
                <w:szCs w:val="22"/>
              </w:rPr>
            </w:pPr>
            <w:r w:rsidRPr="00736085">
              <w:rPr>
                <w:bCs/>
                <w:sz w:val="22"/>
                <w:szCs w:val="22"/>
              </w:rPr>
              <w:t>1) заявка на участие в конкурсе (Форма № 2);</w:t>
            </w:r>
          </w:p>
          <w:p w:rsidR="00736085" w:rsidRPr="00736085" w:rsidRDefault="00736085" w:rsidP="00736085">
            <w:pPr>
              <w:ind w:hanging="4"/>
              <w:jc w:val="both"/>
              <w:rPr>
                <w:bCs/>
                <w:sz w:val="22"/>
                <w:szCs w:val="22"/>
              </w:rPr>
            </w:pPr>
            <w:r w:rsidRPr="00736085">
              <w:rPr>
                <w:bCs/>
                <w:sz w:val="22"/>
                <w:szCs w:val="22"/>
              </w:rPr>
              <w:t>2) сведения о Претенденте (Форма № 3):</w:t>
            </w:r>
          </w:p>
          <w:p w:rsidR="00736085" w:rsidRPr="00736085" w:rsidRDefault="00736085" w:rsidP="00736085">
            <w:pPr>
              <w:ind w:hanging="4"/>
              <w:jc w:val="both"/>
              <w:rPr>
                <w:bCs/>
                <w:sz w:val="22"/>
                <w:szCs w:val="22"/>
              </w:rPr>
            </w:pPr>
            <w:r w:rsidRPr="00736085">
              <w:rPr>
                <w:bCs/>
                <w:sz w:val="22"/>
                <w:szCs w:val="22"/>
              </w:rPr>
              <w:t>3) выписка из Единого государственного реестра юридических лиц - для юридического лица; выписка из Единого государственного реестра индивидуальных предпринимателей - для индивидуального предпринимателя;</w:t>
            </w:r>
          </w:p>
          <w:p w:rsidR="00736085" w:rsidRPr="00736085" w:rsidRDefault="00736085" w:rsidP="00736085">
            <w:pPr>
              <w:ind w:hanging="4"/>
              <w:jc w:val="both"/>
              <w:rPr>
                <w:bCs/>
                <w:sz w:val="22"/>
                <w:szCs w:val="22"/>
              </w:rPr>
            </w:pPr>
            <w:r w:rsidRPr="00736085">
              <w:rPr>
                <w:bCs/>
                <w:sz w:val="22"/>
                <w:szCs w:val="22"/>
              </w:rPr>
              <w:t>4)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736085" w:rsidRPr="00736085" w:rsidRDefault="00736085" w:rsidP="00736085">
            <w:pPr>
              <w:ind w:hanging="4"/>
              <w:jc w:val="both"/>
              <w:rPr>
                <w:bCs/>
                <w:sz w:val="22"/>
                <w:szCs w:val="22"/>
              </w:rPr>
            </w:pPr>
            <w:r w:rsidRPr="00736085">
              <w:rPr>
                <w:bCs/>
                <w:sz w:val="22"/>
                <w:szCs w:val="22"/>
              </w:rPr>
              <w:t>5) реквизиты банковского счета для возврата средств, внесенных в качестве обеспечения Заявки на участие в конкурсе;</w:t>
            </w:r>
          </w:p>
          <w:p w:rsidR="00736085" w:rsidRPr="00736085" w:rsidRDefault="00736085" w:rsidP="00736085">
            <w:pPr>
              <w:ind w:hanging="4"/>
              <w:jc w:val="both"/>
              <w:rPr>
                <w:bCs/>
                <w:sz w:val="22"/>
                <w:szCs w:val="22"/>
              </w:rPr>
            </w:pPr>
            <w:r w:rsidRPr="00736085">
              <w:rPr>
                <w:bCs/>
                <w:sz w:val="22"/>
                <w:szCs w:val="22"/>
              </w:rPr>
              <w:t>6)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736085" w:rsidRPr="00736085" w:rsidRDefault="00736085" w:rsidP="00736085">
            <w:pPr>
              <w:ind w:hanging="4"/>
              <w:jc w:val="both"/>
              <w:rPr>
                <w:bCs/>
                <w:sz w:val="22"/>
                <w:szCs w:val="22"/>
              </w:rPr>
            </w:pPr>
            <w:r w:rsidRPr="00736085">
              <w:rPr>
                <w:bCs/>
                <w:sz w:val="22"/>
                <w:szCs w:val="22"/>
              </w:rPr>
              <w:t>- документы, подтверждающие внесение сре</w:t>
            </w:r>
            <w:proofErr w:type="gramStart"/>
            <w:r w:rsidRPr="00736085">
              <w:rPr>
                <w:bCs/>
                <w:sz w:val="22"/>
                <w:szCs w:val="22"/>
              </w:rPr>
              <w:t>дств в к</w:t>
            </w:r>
            <w:proofErr w:type="gramEnd"/>
            <w:r w:rsidRPr="00736085">
              <w:rPr>
                <w:bCs/>
                <w:sz w:val="22"/>
                <w:szCs w:val="22"/>
              </w:rPr>
              <w:t>ачестве обеспечения Заявки на участие в конкурсе;</w:t>
            </w:r>
          </w:p>
          <w:p w:rsidR="00736085" w:rsidRPr="00736085" w:rsidRDefault="00736085" w:rsidP="00736085">
            <w:pPr>
              <w:ind w:hanging="4"/>
              <w:jc w:val="both"/>
              <w:rPr>
                <w:bCs/>
                <w:sz w:val="22"/>
                <w:szCs w:val="22"/>
              </w:rPr>
            </w:pPr>
            <w:proofErr w:type="gramStart"/>
            <w:r w:rsidRPr="00736085">
              <w:rPr>
                <w:bCs/>
                <w:sz w:val="22"/>
                <w:szCs w:val="22"/>
              </w:rPr>
              <w:t>- копии документов, подтверждающих соответствие Претендентов установленным федеральными законами требованиям,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 (наличие лицензии);</w:t>
            </w:r>
            <w:proofErr w:type="gramEnd"/>
          </w:p>
          <w:p w:rsidR="00736085" w:rsidRPr="00736085" w:rsidRDefault="00736085" w:rsidP="00736085">
            <w:pPr>
              <w:ind w:hanging="4"/>
              <w:jc w:val="both"/>
              <w:rPr>
                <w:bCs/>
                <w:sz w:val="22"/>
                <w:szCs w:val="22"/>
              </w:rPr>
            </w:pPr>
            <w:r w:rsidRPr="00736085">
              <w:rPr>
                <w:bCs/>
                <w:sz w:val="22"/>
                <w:szCs w:val="22"/>
              </w:rPr>
              <w:t>- копии утвержденного бухгалтерского баланса за последний отчетный период;</w:t>
            </w:r>
          </w:p>
          <w:p w:rsidR="00736085" w:rsidRPr="00736085" w:rsidRDefault="00736085" w:rsidP="00736085">
            <w:pPr>
              <w:ind w:hanging="4"/>
              <w:jc w:val="both"/>
              <w:rPr>
                <w:bCs/>
                <w:sz w:val="22"/>
                <w:szCs w:val="22"/>
              </w:rPr>
            </w:pPr>
            <w:proofErr w:type="gramStart"/>
            <w:r w:rsidRPr="00736085">
              <w:rPr>
                <w:bCs/>
                <w:sz w:val="22"/>
                <w:szCs w:val="22"/>
              </w:rPr>
              <w:t xml:space="preserve">7) реквизиты банковского счета для внесения собственниками помещений в многоквартирном </w:t>
            </w:r>
            <w:r w:rsidRPr="00736085">
              <w:rPr>
                <w:bCs/>
                <w:sz w:val="22"/>
                <w:szCs w:val="22"/>
              </w:rPr>
              <w:lastRenderedPageBreak/>
              <w:t>доме, лицами, принявшими помещения,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w:t>
            </w:r>
            <w:proofErr w:type="gramEnd"/>
          </w:p>
          <w:p w:rsidR="00736085" w:rsidRPr="00736085" w:rsidRDefault="00736085" w:rsidP="00736085">
            <w:pPr>
              <w:ind w:hanging="4"/>
              <w:jc w:val="both"/>
              <w:rPr>
                <w:bCs/>
                <w:sz w:val="22"/>
                <w:szCs w:val="22"/>
              </w:rPr>
            </w:pPr>
            <w:r w:rsidRPr="00736085">
              <w:rPr>
                <w:bCs/>
                <w:sz w:val="22"/>
                <w:szCs w:val="22"/>
              </w:rPr>
              <w:t>8) предложение по дополнительным работам и услугам в соответствии со стоимостью работ и услуг, указанной в конкурсной документации (Форма № 4);</w:t>
            </w:r>
          </w:p>
          <w:p w:rsidR="00736085" w:rsidRPr="00736085" w:rsidRDefault="00736085" w:rsidP="00736085">
            <w:pPr>
              <w:ind w:hanging="4"/>
              <w:jc w:val="both"/>
              <w:rPr>
                <w:bCs/>
                <w:sz w:val="22"/>
                <w:szCs w:val="22"/>
              </w:rPr>
            </w:pPr>
            <w:r w:rsidRPr="00736085">
              <w:rPr>
                <w:bCs/>
                <w:sz w:val="22"/>
                <w:szCs w:val="22"/>
              </w:rPr>
              <w:t>9) опись документов с указанием количества листов (Форма № 1).</w:t>
            </w:r>
          </w:p>
          <w:p w:rsidR="00736085" w:rsidRPr="00736085" w:rsidRDefault="00736085" w:rsidP="00736085">
            <w:pPr>
              <w:jc w:val="both"/>
              <w:rPr>
                <w:sz w:val="22"/>
                <w:szCs w:val="22"/>
              </w:rPr>
            </w:pPr>
            <w:r w:rsidRPr="00736085">
              <w:rPr>
                <w:bCs/>
                <w:sz w:val="22"/>
                <w:szCs w:val="22"/>
              </w:rPr>
              <w:t xml:space="preserve">Кроме вышеперечисленных документов Претендент также вправе </w:t>
            </w:r>
            <w:proofErr w:type="gramStart"/>
            <w:r w:rsidRPr="00736085">
              <w:rPr>
                <w:bCs/>
                <w:sz w:val="22"/>
                <w:szCs w:val="22"/>
              </w:rPr>
              <w:t>предоставить любые другие документы</w:t>
            </w:r>
            <w:proofErr w:type="gramEnd"/>
            <w:r w:rsidRPr="00736085">
              <w:rPr>
                <w:bCs/>
                <w:sz w:val="22"/>
                <w:szCs w:val="22"/>
              </w:rPr>
              <w:t>, подтверждающие соответствие его требованиям конкурсной документации.</w:t>
            </w:r>
          </w:p>
        </w:tc>
      </w:tr>
      <w:tr w:rsidR="00736085" w:rsidRPr="00736085" w:rsidTr="00492E92">
        <w:tc>
          <w:tcPr>
            <w:tcW w:w="10206" w:type="dxa"/>
          </w:tcPr>
          <w:p w:rsidR="00736085" w:rsidRPr="00736085" w:rsidRDefault="00736085" w:rsidP="00736085">
            <w:pPr>
              <w:ind w:hanging="4"/>
              <w:rPr>
                <w:b/>
                <w:bCs/>
                <w:sz w:val="22"/>
                <w:szCs w:val="22"/>
              </w:rPr>
            </w:pPr>
            <w:r w:rsidRPr="00736085">
              <w:rPr>
                <w:b/>
                <w:bCs/>
                <w:sz w:val="22"/>
                <w:szCs w:val="22"/>
              </w:rPr>
              <w:lastRenderedPageBreak/>
              <w:t xml:space="preserve">Начальная стоимость дополнительных работ и услуг по содержанию и ремонту общего имущества собственников помещений в многоквартирном доме, являющемся объектом конкурса: </w:t>
            </w:r>
          </w:p>
          <w:p w:rsidR="00736085" w:rsidRPr="00736085" w:rsidRDefault="00736085" w:rsidP="00736085">
            <w:pPr>
              <w:pStyle w:val="21"/>
              <w:spacing w:after="0" w:line="240" w:lineRule="auto"/>
              <w:ind w:hanging="4"/>
              <w:jc w:val="both"/>
              <w:rPr>
                <w:sz w:val="22"/>
                <w:szCs w:val="22"/>
              </w:rPr>
            </w:pPr>
            <w:r w:rsidRPr="00736085">
              <w:rPr>
                <w:sz w:val="22"/>
                <w:szCs w:val="22"/>
              </w:rPr>
              <w:t>- по лоту  – 00,00 руб.</w:t>
            </w:r>
          </w:p>
          <w:p w:rsidR="00736085" w:rsidRPr="00736085" w:rsidRDefault="00736085" w:rsidP="00736085">
            <w:pPr>
              <w:pStyle w:val="21"/>
              <w:spacing w:after="0" w:line="240" w:lineRule="auto"/>
              <w:ind w:hanging="4"/>
              <w:jc w:val="both"/>
              <w:rPr>
                <w:bCs/>
                <w:sz w:val="22"/>
                <w:szCs w:val="22"/>
              </w:rPr>
            </w:pPr>
            <w:r w:rsidRPr="00736085">
              <w:rPr>
                <w:sz w:val="22"/>
                <w:szCs w:val="22"/>
              </w:rPr>
              <w:t xml:space="preserve"> </w:t>
            </w:r>
          </w:p>
        </w:tc>
      </w:tr>
      <w:tr w:rsidR="00736085" w:rsidRPr="00736085" w:rsidTr="00492E92">
        <w:tc>
          <w:tcPr>
            <w:tcW w:w="10206" w:type="dxa"/>
          </w:tcPr>
          <w:p w:rsidR="00736085" w:rsidRPr="00736085" w:rsidRDefault="00736085" w:rsidP="00736085">
            <w:pPr>
              <w:pStyle w:val="ConsPlusNormal"/>
              <w:widowControl/>
              <w:ind w:hanging="4"/>
              <w:jc w:val="both"/>
              <w:rPr>
                <w:rFonts w:ascii="Times New Roman" w:hAnsi="Times New Roman" w:cs="Times New Roman"/>
                <w:b/>
                <w:sz w:val="22"/>
                <w:szCs w:val="22"/>
              </w:rPr>
            </w:pPr>
            <w:r w:rsidRPr="00736085">
              <w:rPr>
                <w:rFonts w:ascii="Times New Roman" w:hAnsi="Times New Roman" w:cs="Times New Roman"/>
                <w:b/>
                <w:sz w:val="22"/>
                <w:szCs w:val="22"/>
              </w:rPr>
              <w:t>Размер обеспечения исполнения обязательств по договору:</w:t>
            </w:r>
          </w:p>
          <w:p w:rsidR="00736085" w:rsidRPr="00736085" w:rsidRDefault="00736085" w:rsidP="00736085">
            <w:pPr>
              <w:pStyle w:val="21"/>
              <w:spacing w:after="0" w:line="240" w:lineRule="auto"/>
              <w:ind w:hanging="4"/>
              <w:jc w:val="both"/>
              <w:rPr>
                <w:sz w:val="22"/>
                <w:szCs w:val="22"/>
              </w:rPr>
            </w:pPr>
            <w:r w:rsidRPr="00736085">
              <w:rPr>
                <w:sz w:val="22"/>
                <w:szCs w:val="22"/>
              </w:rPr>
              <w:t>7739 рублей 84 копейки;</w:t>
            </w:r>
          </w:p>
          <w:p w:rsidR="00736085" w:rsidRPr="00736085" w:rsidRDefault="00736085" w:rsidP="00736085">
            <w:pPr>
              <w:rPr>
                <w:sz w:val="22"/>
                <w:szCs w:val="22"/>
              </w:rPr>
            </w:pPr>
            <w:r w:rsidRPr="00736085">
              <w:rPr>
                <w:sz w:val="22"/>
                <w:szCs w:val="22"/>
              </w:rPr>
              <w:t>Мерами по обеспечению исполнения обязательств могут являться:</w:t>
            </w:r>
          </w:p>
          <w:p w:rsidR="00736085" w:rsidRPr="00736085" w:rsidRDefault="00736085" w:rsidP="00736085">
            <w:pPr>
              <w:rPr>
                <w:sz w:val="22"/>
                <w:szCs w:val="22"/>
              </w:rPr>
            </w:pPr>
            <w:r w:rsidRPr="00736085">
              <w:rPr>
                <w:sz w:val="22"/>
                <w:szCs w:val="22"/>
              </w:rPr>
              <w:t>- страхование ответственности управляющей организации;</w:t>
            </w:r>
          </w:p>
          <w:p w:rsidR="00736085" w:rsidRPr="00736085" w:rsidRDefault="00736085" w:rsidP="00736085">
            <w:pPr>
              <w:rPr>
                <w:sz w:val="22"/>
                <w:szCs w:val="22"/>
              </w:rPr>
            </w:pPr>
            <w:r w:rsidRPr="00736085">
              <w:rPr>
                <w:sz w:val="22"/>
                <w:szCs w:val="22"/>
              </w:rPr>
              <w:t>- безотзывная банковская гарантия;</w:t>
            </w:r>
          </w:p>
          <w:p w:rsidR="00736085" w:rsidRPr="00736085" w:rsidRDefault="00736085" w:rsidP="00736085">
            <w:pPr>
              <w:rPr>
                <w:sz w:val="22"/>
                <w:szCs w:val="22"/>
              </w:rPr>
            </w:pPr>
            <w:r w:rsidRPr="00736085">
              <w:rPr>
                <w:sz w:val="22"/>
                <w:szCs w:val="22"/>
              </w:rPr>
              <w:t xml:space="preserve">- залог депозита. </w:t>
            </w:r>
          </w:p>
          <w:p w:rsidR="00736085" w:rsidRPr="00736085" w:rsidRDefault="00736085" w:rsidP="00736085">
            <w:pPr>
              <w:rPr>
                <w:sz w:val="22"/>
                <w:szCs w:val="22"/>
              </w:rPr>
            </w:pPr>
            <w:r w:rsidRPr="00736085">
              <w:rPr>
                <w:sz w:val="22"/>
                <w:szCs w:val="22"/>
              </w:rPr>
              <w:t>Способ обеспечения исполнения договора из перечисленных в настоящей части способов определяется участником конкурса самостоятельно.</w:t>
            </w:r>
          </w:p>
          <w:p w:rsidR="00736085" w:rsidRPr="00736085" w:rsidRDefault="00736085" w:rsidP="00736085">
            <w:pPr>
              <w:pStyle w:val="21"/>
              <w:spacing w:after="0" w:line="240" w:lineRule="auto"/>
              <w:ind w:hanging="4"/>
              <w:jc w:val="both"/>
              <w:rPr>
                <w:sz w:val="22"/>
                <w:szCs w:val="22"/>
              </w:rPr>
            </w:pPr>
          </w:p>
        </w:tc>
      </w:tr>
    </w:tbl>
    <w:p w:rsidR="00736085" w:rsidRPr="00736085" w:rsidRDefault="00736085" w:rsidP="00736085">
      <w:pPr>
        <w:pStyle w:val="2"/>
        <w:rPr>
          <w:sz w:val="24"/>
          <w:szCs w:val="24"/>
        </w:rPr>
      </w:pPr>
      <w:bookmarkStart w:id="254" w:name="_Toc120634077"/>
      <w:bookmarkStart w:id="255" w:name="_Toc120634378"/>
      <w:bookmarkStart w:id="256" w:name="_Toc120634700"/>
      <w:bookmarkStart w:id="257" w:name="_Toc122778432"/>
      <w:bookmarkStart w:id="258" w:name="_Toc127936710"/>
      <w:bookmarkStart w:id="259" w:name="_Toc141756755"/>
      <w:bookmarkEnd w:id="243"/>
      <w:bookmarkEnd w:id="244"/>
      <w:bookmarkEnd w:id="245"/>
      <w:bookmarkEnd w:id="246"/>
      <w:bookmarkEnd w:id="247"/>
      <w:bookmarkEnd w:id="248"/>
      <w:bookmarkEnd w:id="249"/>
    </w:p>
    <w:p w:rsidR="00736085" w:rsidRPr="00736085" w:rsidRDefault="00736085" w:rsidP="00736085">
      <w:pPr>
        <w:pStyle w:val="2"/>
        <w:rPr>
          <w:sz w:val="24"/>
          <w:szCs w:val="24"/>
        </w:rPr>
      </w:pPr>
      <w:r w:rsidRPr="00736085">
        <w:rPr>
          <w:sz w:val="24"/>
          <w:szCs w:val="24"/>
        </w:rPr>
        <w:t>ОБРАЗЦЫ ФОРМ ДЛЯ ЗАПОЛНЕНИЯ ЗАЯВИТЕЛЯМИ</w:t>
      </w:r>
    </w:p>
    <w:p w:rsidR="00736085" w:rsidRPr="00736085" w:rsidRDefault="00736085" w:rsidP="00736085">
      <w:pPr>
        <w:pStyle w:val="a5"/>
        <w:spacing w:after="0"/>
        <w:ind w:left="0"/>
        <w:jc w:val="both"/>
        <w:rPr>
          <w:b/>
          <w:sz w:val="24"/>
          <w:szCs w:val="24"/>
        </w:rPr>
      </w:pPr>
    </w:p>
    <w:p w:rsidR="00736085" w:rsidRPr="00736085" w:rsidRDefault="00736085" w:rsidP="00736085">
      <w:pPr>
        <w:rPr>
          <w:sz w:val="22"/>
          <w:szCs w:val="22"/>
        </w:rPr>
      </w:pPr>
      <w:r w:rsidRPr="00736085">
        <w:rPr>
          <w:b/>
          <w:sz w:val="22"/>
          <w:szCs w:val="22"/>
        </w:rPr>
        <w:t xml:space="preserve">Форма № 1. </w:t>
      </w:r>
      <w:r w:rsidRPr="00736085">
        <w:rPr>
          <w:sz w:val="22"/>
          <w:szCs w:val="22"/>
        </w:rPr>
        <w:t>Опись документов, представляемых для участия в конкурсе.</w:t>
      </w:r>
    </w:p>
    <w:p w:rsidR="00736085" w:rsidRPr="00736085" w:rsidRDefault="00736085" w:rsidP="00736085">
      <w:pPr>
        <w:rPr>
          <w:sz w:val="22"/>
          <w:szCs w:val="22"/>
        </w:rPr>
      </w:pPr>
    </w:p>
    <w:p w:rsidR="00736085" w:rsidRPr="00736085" w:rsidRDefault="00736085" w:rsidP="00736085">
      <w:pPr>
        <w:pStyle w:val="a5"/>
        <w:spacing w:after="0"/>
        <w:ind w:left="0"/>
        <w:rPr>
          <w:b/>
          <w:sz w:val="22"/>
          <w:szCs w:val="22"/>
        </w:rPr>
      </w:pPr>
      <w:r w:rsidRPr="00736085">
        <w:rPr>
          <w:sz w:val="22"/>
          <w:szCs w:val="22"/>
        </w:rPr>
        <w:t>Форма № 2. Заявка на участие в конкурсе.</w:t>
      </w:r>
    </w:p>
    <w:p w:rsidR="00736085" w:rsidRPr="00736085" w:rsidRDefault="00736085" w:rsidP="00736085">
      <w:pPr>
        <w:pStyle w:val="a5"/>
        <w:spacing w:after="0"/>
        <w:ind w:left="0"/>
        <w:rPr>
          <w:b/>
          <w:sz w:val="22"/>
          <w:szCs w:val="22"/>
        </w:rPr>
      </w:pPr>
    </w:p>
    <w:p w:rsidR="00736085" w:rsidRPr="00736085" w:rsidRDefault="00736085" w:rsidP="00736085">
      <w:pPr>
        <w:pStyle w:val="a5"/>
        <w:spacing w:after="0"/>
        <w:ind w:left="0"/>
        <w:rPr>
          <w:b/>
          <w:sz w:val="22"/>
          <w:szCs w:val="22"/>
        </w:rPr>
      </w:pPr>
      <w:r w:rsidRPr="00736085">
        <w:rPr>
          <w:sz w:val="22"/>
          <w:szCs w:val="22"/>
        </w:rPr>
        <w:t>Форма № 3. Анкета заявителя.</w:t>
      </w:r>
    </w:p>
    <w:p w:rsidR="00736085" w:rsidRPr="00736085" w:rsidRDefault="00736085" w:rsidP="00736085">
      <w:pPr>
        <w:pStyle w:val="a5"/>
        <w:spacing w:after="0"/>
        <w:ind w:left="0"/>
        <w:rPr>
          <w:b/>
          <w:sz w:val="22"/>
          <w:szCs w:val="22"/>
        </w:rPr>
      </w:pPr>
    </w:p>
    <w:p w:rsidR="00736085" w:rsidRPr="00736085" w:rsidRDefault="00736085" w:rsidP="00736085">
      <w:pPr>
        <w:jc w:val="both"/>
        <w:rPr>
          <w:sz w:val="22"/>
          <w:szCs w:val="22"/>
        </w:rPr>
      </w:pPr>
      <w:r w:rsidRPr="00736085">
        <w:rPr>
          <w:b/>
          <w:sz w:val="22"/>
          <w:szCs w:val="22"/>
        </w:rPr>
        <w:t>Форма № 4.</w:t>
      </w:r>
      <w:r w:rsidRPr="00736085">
        <w:rPr>
          <w:sz w:val="22"/>
          <w:szCs w:val="22"/>
        </w:rPr>
        <w:t xml:space="preserve"> Предложение по </w:t>
      </w:r>
      <w:r w:rsidRPr="00736085">
        <w:rPr>
          <w:bCs/>
          <w:sz w:val="22"/>
          <w:szCs w:val="22"/>
        </w:rPr>
        <w:t>дополнительным работам и услугам</w:t>
      </w:r>
      <w:r w:rsidRPr="00736085">
        <w:rPr>
          <w:sz w:val="22"/>
          <w:szCs w:val="22"/>
        </w:rPr>
        <w:t>.</w:t>
      </w:r>
    </w:p>
    <w:p w:rsidR="00736085" w:rsidRPr="00736085" w:rsidRDefault="00736085" w:rsidP="00736085">
      <w:pPr>
        <w:pStyle w:val="a5"/>
        <w:spacing w:after="0"/>
        <w:ind w:left="0"/>
        <w:rPr>
          <w:b/>
          <w:sz w:val="22"/>
          <w:szCs w:val="22"/>
        </w:rPr>
      </w:pPr>
    </w:p>
    <w:p w:rsidR="00736085" w:rsidRPr="00736085" w:rsidRDefault="00736085" w:rsidP="00736085">
      <w:pPr>
        <w:pStyle w:val="a5"/>
        <w:spacing w:after="0"/>
        <w:ind w:left="0"/>
        <w:jc w:val="both"/>
        <w:rPr>
          <w:b/>
          <w:sz w:val="22"/>
          <w:szCs w:val="22"/>
        </w:rPr>
      </w:pPr>
      <w:r w:rsidRPr="00736085">
        <w:rPr>
          <w:sz w:val="22"/>
          <w:szCs w:val="22"/>
        </w:rPr>
        <w:t>Форма № 5. Заявление о соответствии претендента установленным требованиям.</w:t>
      </w:r>
    </w:p>
    <w:p w:rsidR="00736085" w:rsidRPr="00736085" w:rsidRDefault="00736085" w:rsidP="00736085">
      <w:pPr>
        <w:pStyle w:val="a5"/>
        <w:spacing w:after="0"/>
        <w:ind w:left="0"/>
        <w:rPr>
          <w:b/>
          <w:sz w:val="22"/>
          <w:szCs w:val="22"/>
        </w:rPr>
      </w:pPr>
    </w:p>
    <w:p w:rsidR="00736085" w:rsidRPr="00736085" w:rsidRDefault="00736085" w:rsidP="00736085">
      <w:pPr>
        <w:pStyle w:val="a5"/>
        <w:spacing w:after="0"/>
        <w:ind w:left="0"/>
        <w:jc w:val="both"/>
        <w:rPr>
          <w:b/>
          <w:sz w:val="22"/>
          <w:szCs w:val="22"/>
        </w:rPr>
      </w:pPr>
      <w:r w:rsidRPr="00736085">
        <w:rPr>
          <w:sz w:val="22"/>
          <w:szCs w:val="22"/>
        </w:rPr>
        <w:t xml:space="preserve">Форма № 6. Доверенность на уполномоченное лицо, имеющее право подписи и представления   </w:t>
      </w:r>
    </w:p>
    <w:p w:rsidR="00736085" w:rsidRPr="00736085" w:rsidRDefault="00736085" w:rsidP="00736085">
      <w:pPr>
        <w:pStyle w:val="a5"/>
        <w:spacing w:after="0"/>
        <w:ind w:left="0"/>
        <w:jc w:val="both"/>
        <w:rPr>
          <w:b/>
          <w:sz w:val="22"/>
          <w:szCs w:val="22"/>
        </w:rPr>
      </w:pPr>
      <w:r w:rsidRPr="00736085">
        <w:rPr>
          <w:sz w:val="22"/>
          <w:szCs w:val="22"/>
        </w:rPr>
        <w:t xml:space="preserve">                      интересов претендента.</w:t>
      </w:r>
    </w:p>
    <w:p w:rsidR="00736085" w:rsidRPr="00736085" w:rsidRDefault="00736085" w:rsidP="00736085">
      <w:pPr>
        <w:pStyle w:val="a5"/>
        <w:spacing w:after="0"/>
        <w:ind w:left="0"/>
        <w:rPr>
          <w:b/>
          <w:sz w:val="22"/>
          <w:szCs w:val="22"/>
        </w:rPr>
      </w:pPr>
    </w:p>
    <w:p w:rsidR="00736085" w:rsidRPr="00736085" w:rsidRDefault="00736085" w:rsidP="00736085">
      <w:pPr>
        <w:pStyle w:val="a5"/>
        <w:spacing w:after="0"/>
        <w:ind w:left="0"/>
        <w:rPr>
          <w:sz w:val="22"/>
          <w:szCs w:val="22"/>
        </w:rPr>
      </w:pPr>
      <w:r w:rsidRPr="00736085">
        <w:rPr>
          <w:sz w:val="22"/>
          <w:szCs w:val="22"/>
        </w:rPr>
        <w:t>Форма № 7. Запрос на разъяснение конкурсной документации.</w:t>
      </w:r>
    </w:p>
    <w:p w:rsidR="00736085" w:rsidRPr="00736085" w:rsidRDefault="00736085" w:rsidP="00736085">
      <w:pPr>
        <w:pStyle w:val="a5"/>
        <w:spacing w:after="0"/>
        <w:ind w:left="0"/>
        <w:rPr>
          <w:sz w:val="22"/>
          <w:szCs w:val="22"/>
        </w:rPr>
      </w:pPr>
    </w:p>
    <w:p w:rsidR="00736085" w:rsidRPr="00736085" w:rsidRDefault="00736085" w:rsidP="00736085">
      <w:pPr>
        <w:rPr>
          <w:sz w:val="22"/>
          <w:szCs w:val="22"/>
        </w:rPr>
      </w:pPr>
    </w:p>
    <w:p w:rsidR="00736085" w:rsidRPr="00736085" w:rsidRDefault="00736085" w:rsidP="00736085">
      <w:pPr>
        <w:rPr>
          <w:sz w:val="22"/>
          <w:szCs w:val="22"/>
        </w:rPr>
      </w:pPr>
    </w:p>
    <w:p w:rsidR="00736085" w:rsidRPr="00736085" w:rsidRDefault="00736085" w:rsidP="00736085">
      <w:pPr>
        <w:rPr>
          <w:i/>
          <w:sz w:val="22"/>
          <w:szCs w:val="22"/>
        </w:rPr>
      </w:pPr>
      <w:r w:rsidRPr="00736085">
        <w:rPr>
          <w:i/>
          <w:sz w:val="22"/>
          <w:szCs w:val="22"/>
        </w:rPr>
        <w:t>* Изменения в формы для заполнения заявителями не допускаются</w:t>
      </w:r>
    </w:p>
    <w:p w:rsidR="00736085" w:rsidRPr="00736085" w:rsidRDefault="00736085" w:rsidP="00736085">
      <w:pPr>
        <w:rPr>
          <w:i/>
          <w:sz w:val="22"/>
          <w:szCs w:val="22"/>
        </w:rPr>
      </w:pPr>
    </w:p>
    <w:p w:rsidR="00736085" w:rsidRPr="00736085" w:rsidRDefault="00736085" w:rsidP="00736085">
      <w:pPr>
        <w:rPr>
          <w:i/>
          <w:sz w:val="22"/>
          <w:szCs w:val="22"/>
        </w:rPr>
      </w:pPr>
    </w:p>
    <w:p w:rsidR="00736085" w:rsidRPr="00736085" w:rsidRDefault="00736085" w:rsidP="00736085">
      <w:pPr>
        <w:rPr>
          <w:i/>
          <w:sz w:val="22"/>
          <w:szCs w:val="22"/>
        </w:rPr>
      </w:pPr>
    </w:p>
    <w:p w:rsidR="00736085" w:rsidRPr="00736085" w:rsidRDefault="00736085" w:rsidP="00736085">
      <w:pPr>
        <w:jc w:val="right"/>
        <w:rPr>
          <w:sz w:val="22"/>
          <w:szCs w:val="22"/>
        </w:rPr>
      </w:pPr>
      <w:r w:rsidRPr="00736085">
        <w:rPr>
          <w:b/>
          <w:sz w:val="22"/>
          <w:szCs w:val="22"/>
        </w:rPr>
        <w:t>Форма № 1.</w:t>
      </w:r>
    </w:p>
    <w:p w:rsidR="00736085" w:rsidRPr="00736085" w:rsidRDefault="00736085" w:rsidP="00736085">
      <w:pPr>
        <w:rPr>
          <w:sz w:val="22"/>
          <w:szCs w:val="22"/>
        </w:rPr>
      </w:pPr>
    </w:p>
    <w:p w:rsidR="00736085" w:rsidRPr="00736085" w:rsidRDefault="00736085" w:rsidP="00736085">
      <w:pPr>
        <w:rPr>
          <w:sz w:val="22"/>
          <w:szCs w:val="22"/>
        </w:rPr>
      </w:pPr>
    </w:p>
    <w:p w:rsidR="00736085" w:rsidRPr="00736085" w:rsidRDefault="00736085" w:rsidP="00736085">
      <w:pPr>
        <w:jc w:val="center"/>
        <w:rPr>
          <w:b/>
          <w:sz w:val="22"/>
          <w:szCs w:val="22"/>
        </w:rPr>
      </w:pPr>
      <w:r w:rsidRPr="00736085">
        <w:rPr>
          <w:b/>
          <w:sz w:val="22"/>
          <w:szCs w:val="22"/>
        </w:rPr>
        <w:t>ОПИСЬ ДОКУМЕНТОВ,</w:t>
      </w:r>
    </w:p>
    <w:p w:rsidR="00736085" w:rsidRPr="00736085" w:rsidRDefault="00736085" w:rsidP="00736085">
      <w:pPr>
        <w:jc w:val="center"/>
        <w:rPr>
          <w:b/>
          <w:sz w:val="22"/>
          <w:szCs w:val="22"/>
        </w:rPr>
      </w:pPr>
      <w:r w:rsidRPr="00736085">
        <w:rPr>
          <w:b/>
          <w:sz w:val="22"/>
          <w:szCs w:val="22"/>
        </w:rPr>
        <w:t>представляемых для участия в конкурсе по отбору управляющей организации для управления многоквартирными домами, расположенными на территории  муниципального образования «Сосновское».</w:t>
      </w:r>
    </w:p>
    <w:p w:rsidR="00736085" w:rsidRPr="00736085" w:rsidRDefault="00736085" w:rsidP="00736085">
      <w:pPr>
        <w:jc w:val="both"/>
        <w:rPr>
          <w:sz w:val="22"/>
          <w:szCs w:val="22"/>
        </w:rPr>
      </w:pPr>
    </w:p>
    <w:p w:rsidR="00736085" w:rsidRPr="00736085" w:rsidRDefault="00736085" w:rsidP="00736085">
      <w:pPr>
        <w:ind w:firstLine="709"/>
        <w:jc w:val="both"/>
        <w:rPr>
          <w:b/>
          <w:bCs/>
          <w:iCs/>
          <w:sz w:val="22"/>
          <w:szCs w:val="22"/>
        </w:rPr>
      </w:pPr>
      <w:r w:rsidRPr="00736085">
        <w:rPr>
          <w:bCs/>
          <w:iCs/>
          <w:sz w:val="22"/>
          <w:szCs w:val="22"/>
        </w:rPr>
        <w:t>Настоящим подтверждает,</w:t>
      </w:r>
      <w:r w:rsidRPr="00736085">
        <w:rPr>
          <w:b/>
          <w:bCs/>
          <w:iCs/>
          <w:sz w:val="22"/>
          <w:szCs w:val="22"/>
        </w:rPr>
        <w:t xml:space="preserve">     </w:t>
      </w:r>
    </w:p>
    <w:p w:rsidR="00736085" w:rsidRPr="00736085" w:rsidRDefault="00736085" w:rsidP="00736085">
      <w:pPr>
        <w:jc w:val="both"/>
        <w:rPr>
          <w:bCs/>
          <w:iCs/>
          <w:sz w:val="22"/>
          <w:szCs w:val="22"/>
        </w:rPr>
      </w:pPr>
      <w:r w:rsidRPr="00736085">
        <w:rPr>
          <w:b/>
          <w:bCs/>
          <w:iCs/>
          <w:sz w:val="22"/>
          <w:szCs w:val="22"/>
        </w:rPr>
        <w:t xml:space="preserve">                                               </w:t>
      </w:r>
      <w:r w:rsidRPr="00736085">
        <w:rPr>
          <w:bCs/>
          <w:iCs/>
          <w:sz w:val="22"/>
          <w:szCs w:val="22"/>
        </w:rPr>
        <w:t xml:space="preserve">                      (наименование заявителя)</w:t>
      </w:r>
    </w:p>
    <w:p w:rsidR="00736085" w:rsidRPr="00736085" w:rsidRDefault="00736085" w:rsidP="00736085">
      <w:pPr>
        <w:jc w:val="both"/>
        <w:rPr>
          <w:sz w:val="22"/>
          <w:szCs w:val="22"/>
        </w:rPr>
      </w:pPr>
      <w:r w:rsidRPr="00736085">
        <w:rPr>
          <w:sz w:val="22"/>
          <w:szCs w:val="22"/>
        </w:rPr>
        <w:lastRenderedPageBreak/>
        <w:t xml:space="preserve">что </w:t>
      </w:r>
      <w:proofErr w:type="gramStart"/>
      <w:r w:rsidRPr="00736085">
        <w:rPr>
          <w:bCs/>
          <w:sz w:val="22"/>
          <w:szCs w:val="22"/>
        </w:rPr>
        <w:t xml:space="preserve">в составе заявки </w:t>
      </w:r>
      <w:r w:rsidRPr="00736085">
        <w:rPr>
          <w:sz w:val="22"/>
          <w:szCs w:val="22"/>
        </w:rPr>
        <w:t>для участия в конкурсе по отбору управляющей организации для управления</w:t>
      </w:r>
      <w:proofErr w:type="gramEnd"/>
      <w:r w:rsidRPr="00736085">
        <w:rPr>
          <w:sz w:val="22"/>
          <w:szCs w:val="22"/>
        </w:rPr>
        <w:t xml:space="preserve"> многоквартирными домами, расположенных на территории  муниципального образования «Шилегское» предоставляются следующие документы:</w:t>
      </w:r>
    </w:p>
    <w:p w:rsidR="00736085" w:rsidRPr="00736085" w:rsidRDefault="00736085" w:rsidP="00736085">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300"/>
        <w:gridCol w:w="1620"/>
      </w:tblGrid>
      <w:tr w:rsidR="00736085" w:rsidRPr="00736085" w:rsidTr="00492E92">
        <w:tc>
          <w:tcPr>
            <w:tcW w:w="800" w:type="dxa"/>
            <w:tcBorders>
              <w:top w:val="single" w:sz="4" w:space="0" w:color="auto"/>
              <w:left w:val="single" w:sz="4" w:space="0" w:color="auto"/>
              <w:bottom w:val="single" w:sz="4" w:space="0" w:color="auto"/>
              <w:right w:val="single" w:sz="4" w:space="0" w:color="auto"/>
            </w:tcBorders>
            <w:shd w:val="clear" w:color="000000" w:fill="FFFFFF"/>
            <w:vAlign w:val="center"/>
          </w:tcPr>
          <w:p w:rsidR="00736085" w:rsidRPr="00736085" w:rsidRDefault="00736085" w:rsidP="00736085">
            <w:pPr>
              <w:jc w:val="center"/>
              <w:rPr>
                <w:b/>
                <w:sz w:val="22"/>
                <w:szCs w:val="22"/>
              </w:rPr>
            </w:pPr>
            <w:r w:rsidRPr="00736085">
              <w:rPr>
                <w:b/>
                <w:sz w:val="22"/>
                <w:szCs w:val="22"/>
              </w:rPr>
              <w:t>№№ п\</w:t>
            </w:r>
            <w:proofErr w:type="gramStart"/>
            <w:r w:rsidRPr="00736085">
              <w:rPr>
                <w:b/>
                <w:sz w:val="22"/>
                <w:szCs w:val="22"/>
              </w:rPr>
              <w:t>п</w:t>
            </w:r>
            <w:proofErr w:type="gramEnd"/>
          </w:p>
        </w:tc>
        <w:tc>
          <w:tcPr>
            <w:tcW w:w="7300" w:type="dxa"/>
            <w:tcBorders>
              <w:top w:val="single" w:sz="4" w:space="0" w:color="auto"/>
              <w:left w:val="single" w:sz="4" w:space="0" w:color="auto"/>
              <w:bottom w:val="single" w:sz="4" w:space="0" w:color="auto"/>
              <w:right w:val="single" w:sz="4" w:space="0" w:color="auto"/>
            </w:tcBorders>
            <w:shd w:val="clear" w:color="000000" w:fill="FFFFFF"/>
            <w:vAlign w:val="center"/>
          </w:tcPr>
          <w:p w:rsidR="00736085" w:rsidRPr="00736085" w:rsidRDefault="00736085" w:rsidP="00736085">
            <w:pPr>
              <w:jc w:val="center"/>
              <w:rPr>
                <w:b/>
                <w:sz w:val="22"/>
                <w:szCs w:val="22"/>
              </w:rPr>
            </w:pPr>
            <w:r w:rsidRPr="00736085">
              <w:rPr>
                <w:b/>
                <w:sz w:val="22"/>
                <w:szCs w:val="22"/>
              </w:rPr>
              <w:t>Наименование</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rsidR="00736085" w:rsidRPr="00736085" w:rsidRDefault="00736085" w:rsidP="00736085">
            <w:pPr>
              <w:ind w:hanging="72"/>
              <w:jc w:val="center"/>
              <w:rPr>
                <w:b/>
                <w:sz w:val="22"/>
                <w:szCs w:val="22"/>
              </w:rPr>
            </w:pPr>
            <w:r w:rsidRPr="00736085">
              <w:rPr>
                <w:b/>
                <w:sz w:val="22"/>
                <w:szCs w:val="22"/>
              </w:rPr>
              <w:t>Кол-во</w:t>
            </w:r>
          </w:p>
          <w:p w:rsidR="00736085" w:rsidRPr="00736085" w:rsidRDefault="00736085" w:rsidP="00736085">
            <w:pPr>
              <w:tabs>
                <w:tab w:val="left" w:pos="1404"/>
              </w:tabs>
              <w:jc w:val="center"/>
              <w:rPr>
                <w:b/>
                <w:sz w:val="22"/>
                <w:szCs w:val="22"/>
              </w:rPr>
            </w:pPr>
            <w:r w:rsidRPr="00736085">
              <w:rPr>
                <w:b/>
                <w:sz w:val="22"/>
                <w:szCs w:val="22"/>
              </w:rPr>
              <w:t>страниц</w:t>
            </w:r>
          </w:p>
        </w:tc>
      </w:tr>
      <w:tr w:rsidR="00736085" w:rsidRPr="00736085" w:rsidTr="00492E92">
        <w:tc>
          <w:tcPr>
            <w:tcW w:w="800"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numPr>
                <w:ilvl w:val="0"/>
                <w:numId w:val="2"/>
              </w:numPr>
              <w:tabs>
                <w:tab w:val="clear" w:pos="720"/>
                <w:tab w:val="num" w:pos="0"/>
                <w:tab w:val="num" w:pos="584"/>
              </w:tabs>
              <w:ind w:left="0" w:firstLine="0"/>
              <w:jc w:val="center"/>
              <w:rPr>
                <w:sz w:val="22"/>
                <w:szCs w:val="22"/>
              </w:rPr>
            </w:pPr>
          </w:p>
        </w:tc>
        <w:tc>
          <w:tcPr>
            <w:tcW w:w="7300"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ind w:hanging="72"/>
              <w:jc w:val="both"/>
              <w:rPr>
                <w:sz w:val="22"/>
                <w:szCs w:val="22"/>
              </w:rPr>
            </w:pPr>
          </w:p>
        </w:tc>
      </w:tr>
      <w:tr w:rsidR="00736085" w:rsidRPr="00736085" w:rsidTr="00492E92">
        <w:tc>
          <w:tcPr>
            <w:tcW w:w="800"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numPr>
                <w:ilvl w:val="0"/>
                <w:numId w:val="2"/>
              </w:numPr>
              <w:tabs>
                <w:tab w:val="clear" w:pos="720"/>
                <w:tab w:val="num" w:pos="0"/>
                <w:tab w:val="num" w:pos="584"/>
              </w:tabs>
              <w:ind w:left="0" w:firstLine="0"/>
              <w:jc w:val="center"/>
              <w:rPr>
                <w:sz w:val="22"/>
                <w:szCs w:val="22"/>
              </w:rPr>
            </w:pPr>
          </w:p>
        </w:tc>
        <w:tc>
          <w:tcPr>
            <w:tcW w:w="7300"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ind w:hanging="72"/>
              <w:jc w:val="both"/>
              <w:rPr>
                <w:sz w:val="22"/>
                <w:szCs w:val="22"/>
              </w:rPr>
            </w:pPr>
          </w:p>
        </w:tc>
      </w:tr>
      <w:tr w:rsidR="00736085" w:rsidRPr="00736085" w:rsidTr="00492E92">
        <w:tc>
          <w:tcPr>
            <w:tcW w:w="800"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tabs>
                <w:tab w:val="num" w:pos="720"/>
              </w:tabs>
              <w:rPr>
                <w:sz w:val="22"/>
                <w:szCs w:val="22"/>
              </w:rPr>
            </w:pPr>
            <w:r w:rsidRPr="00736085">
              <w:rPr>
                <w:sz w:val="22"/>
                <w:szCs w:val="22"/>
              </w:rPr>
              <w:t>…</w:t>
            </w:r>
          </w:p>
        </w:tc>
        <w:tc>
          <w:tcPr>
            <w:tcW w:w="7300"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ind w:hanging="72"/>
              <w:jc w:val="both"/>
              <w:rPr>
                <w:sz w:val="22"/>
                <w:szCs w:val="22"/>
              </w:rPr>
            </w:pPr>
          </w:p>
        </w:tc>
      </w:tr>
      <w:tr w:rsidR="00736085" w:rsidRPr="00736085" w:rsidTr="00492E92">
        <w:tc>
          <w:tcPr>
            <w:tcW w:w="800"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tabs>
                <w:tab w:val="num" w:pos="720"/>
              </w:tabs>
              <w:rPr>
                <w:sz w:val="22"/>
                <w:szCs w:val="22"/>
              </w:rPr>
            </w:pPr>
          </w:p>
        </w:tc>
        <w:tc>
          <w:tcPr>
            <w:tcW w:w="7300"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ind w:hanging="72"/>
              <w:jc w:val="both"/>
              <w:rPr>
                <w:sz w:val="22"/>
                <w:szCs w:val="22"/>
              </w:rPr>
            </w:pPr>
          </w:p>
        </w:tc>
      </w:tr>
    </w:tbl>
    <w:p w:rsidR="00736085" w:rsidRPr="00736085" w:rsidRDefault="00736085" w:rsidP="00736085">
      <w:pPr>
        <w:rPr>
          <w:sz w:val="22"/>
          <w:szCs w:val="22"/>
        </w:rPr>
      </w:pPr>
    </w:p>
    <w:p w:rsidR="00736085" w:rsidRPr="00736085" w:rsidRDefault="00736085" w:rsidP="00736085">
      <w:pPr>
        <w:tabs>
          <w:tab w:val="left" w:pos="3448"/>
          <w:tab w:val="left" w:pos="4329"/>
          <w:tab w:val="left" w:pos="9675"/>
        </w:tabs>
        <w:rPr>
          <w:sz w:val="22"/>
          <w:szCs w:val="22"/>
        </w:rPr>
      </w:pPr>
      <w:r w:rsidRPr="00736085">
        <w:rPr>
          <w:sz w:val="22"/>
          <w:szCs w:val="22"/>
        </w:rPr>
        <w:t>______________________              ____________________           _____________________</w:t>
      </w:r>
      <w:r w:rsidRPr="00736085">
        <w:rPr>
          <w:sz w:val="22"/>
          <w:szCs w:val="22"/>
        </w:rPr>
        <w:tab/>
      </w:r>
    </w:p>
    <w:p w:rsidR="00736085" w:rsidRPr="00736085" w:rsidRDefault="00736085" w:rsidP="00736085">
      <w:pPr>
        <w:tabs>
          <w:tab w:val="left" w:pos="2727"/>
          <w:tab w:val="left" w:pos="3649"/>
        </w:tabs>
        <w:jc w:val="both"/>
        <w:rPr>
          <w:sz w:val="22"/>
          <w:szCs w:val="22"/>
        </w:rPr>
      </w:pPr>
      <w:r w:rsidRPr="00736085">
        <w:rPr>
          <w:sz w:val="22"/>
          <w:szCs w:val="22"/>
        </w:rPr>
        <w:t xml:space="preserve">    (должность </w:t>
      </w:r>
      <w:proofErr w:type="gramStart"/>
      <w:r w:rsidRPr="00736085">
        <w:rPr>
          <w:sz w:val="22"/>
          <w:szCs w:val="22"/>
        </w:rPr>
        <w:t>подписавшего</w:t>
      </w:r>
      <w:proofErr w:type="gramEnd"/>
      <w:r w:rsidRPr="00736085">
        <w:rPr>
          <w:sz w:val="22"/>
          <w:szCs w:val="22"/>
        </w:rPr>
        <w:t>)                               (подпись)</w:t>
      </w:r>
      <w:r w:rsidRPr="00736085">
        <w:rPr>
          <w:sz w:val="22"/>
          <w:szCs w:val="22"/>
        </w:rPr>
        <w:tab/>
        <w:t xml:space="preserve">          </w:t>
      </w:r>
      <w:r w:rsidRPr="00736085">
        <w:rPr>
          <w:sz w:val="22"/>
          <w:szCs w:val="22"/>
        </w:rPr>
        <w:tab/>
        <w:t xml:space="preserve">           (Ф.И.О. подписавшего)</w:t>
      </w:r>
    </w:p>
    <w:p w:rsidR="00736085" w:rsidRPr="00736085" w:rsidRDefault="00736085" w:rsidP="00736085">
      <w:pPr>
        <w:rPr>
          <w:sz w:val="22"/>
          <w:szCs w:val="22"/>
        </w:rPr>
      </w:pPr>
      <w:r w:rsidRPr="00736085">
        <w:rPr>
          <w:sz w:val="22"/>
          <w:szCs w:val="22"/>
        </w:rPr>
        <w:t xml:space="preserve">           </w:t>
      </w:r>
    </w:p>
    <w:p w:rsidR="00736085" w:rsidRPr="00736085" w:rsidRDefault="00736085" w:rsidP="00736085">
      <w:pPr>
        <w:pStyle w:val="a5"/>
        <w:spacing w:after="0"/>
        <w:ind w:left="0"/>
        <w:jc w:val="right"/>
        <w:rPr>
          <w:sz w:val="22"/>
          <w:szCs w:val="22"/>
        </w:rPr>
      </w:pPr>
    </w:p>
    <w:p w:rsidR="00736085" w:rsidRPr="00736085" w:rsidRDefault="00736085" w:rsidP="00736085">
      <w:pPr>
        <w:pStyle w:val="a5"/>
        <w:spacing w:after="0"/>
        <w:ind w:left="0"/>
        <w:jc w:val="right"/>
        <w:rPr>
          <w:sz w:val="22"/>
          <w:szCs w:val="22"/>
        </w:rPr>
      </w:pPr>
      <w:r w:rsidRPr="00736085">
        <w:rPr>
          <w:sz w:val="22"/>
          <w:szCs w:val="22"/>
        </w:rPr>
        <w:t xml:space="preserve">Форма № 2. </w:t>
      </w:r>
    </w:p>
    <w:p w:rsidR="00736085" w:rsidRPr="00736085" w:rsidRDefault="00736085" w:rsidP="00736085">
      <w:pPr>
        <w:jc w:val="center"/>
        <w:rPr>
          <w:b/>
          <w:bCs/>
          <w:sz w:val="22"/>
          <w:szCs w:val="22"/>
        </w:rPr>
      </w:pPr>
      <w:r w:rsidRPr="00736085">
        <w:rPr>
          <w:b/>
          <w:bCs/>
          <w:sz w:val="22"/>
          <w:szCs w:val="22"/>
        </w:rPr>
        <w:t>ЗАЯВКА</w:t>
      </w:r>
    </w:p>
    <w:p w:rsidR="00736085" w:rsidRPr="00736085" w:rsidRDefault="00736085" w:rsidP="00736085">
      <w:pPr>
        <w:jc w:val="center"/>
        <w:rPr>
          <w:b/>
          <w:bCs/>
          <w:sz w:val="22"/>
          <w:szCs w:val="22"/>
        </w:rPr>
      </w:pPr>
      <w:r w:rsidRPr="00736085">
        <w:rPr>
          <w:b/>
          <w:bCs/>
          <w:sz w:val="22"/>
          <w:szCs w:val="22"/>
        </w:rPr>
        <w:t>на участие в конкурсе по отбору управляющей</w:t>
      </w:r>
      <w:r w:rsidRPr="00736085">
        <w:rPr>
          <w:b/>
          <w:bCs/>
          <w:sz w:val="22"/>
          <w:szCs w:val="22"/>
        </w:rPr>
        <w:br/>
        <w:t>организации для управления многоквартирными домами</w:t>
      </w:r>
    </w:p>
    <w:p w:rsidR="00736085" w:rsidRPr="00736085" w:rsidRDefault="00736085" w:rsidP="00736085">
      <w:pPr>
        <w:jc w:val="center"/>
        <w:rPr>
          <w:sz w:val="22"/>
          <w:szCs w:val="22"/>
        </w:rPr>
      </w:pPr>
      <w:r w:rsidRPr="00736085">
        <w:rPr>
          <w:sz w:val="22"/>
          <w:szCs w:val="22"/>
        </w:rPr>
        <w:t>1. Заявление об участии в конкурсе</w:t>
      </w:r>
    </w:p>
    <w:p w:rsidR="00736085" w:rsidRPr="00736085" w:rsidRDefault="00736085" w:rsidP="00736085">
      <w:pPr>
        <w:tabs>
          <w:tab w:val="right" w:pos="10206"/>
        </w:tabs>
        <w:rPr>
          <w:sz w:val="22"/>
          <w:szCs w:val="22"/>
        </w:rPr>
      </w:pPr>
      <w:r w:rsidRPr="00736085">
        <w:rPr>
          <w:sz w:val="22"/>
          <w:szCs w:val="22"/>
        </w:rPr>
        <w:tab/>
        <w:t>,</w:t>
      </w:r>
    </w:p>
    <w:p w:rsidR="00736085" w:rsidRPr="00736085" w:rsidRDefault="00736085" w:rsidP="00736085">
      <w:pPr>
        <w:pBdr>
          <w:top w:val="single" w:sz="4" w:space="1" w:color="auto"/>
        </w:pBdr>
        <w:jc w:val="center"/>
        <w:rPr>
          <w:sz w:val="22"/>
          <w:szCs w:val="22"/>
        </w:rPr>
      </w:pPr>
      <w:r w:rsidRPr="00736085">
        <w:rPr>
          <w:sz w:val="22"/>
          <w:szCs w:val="22"/>
        </w:rPr>
        <w:t>(организационно-правовая форма, наименование/фирменное наименование организации</w:t>
      </w:r>
      <w:r w:rsidRPr="00736085">
        <w:rPr>
          <w:sz w:val="22"/>
          <w:szCs w:val="22"/>
        </w:rPr>
        <w:br/>
        <w:t>или ф.и.о. физического лица, данные документа, удостоверяющего личность)</w:t>
      </w:r>
    </w:p>
    <w:p w:rsidR="00736085" w:rsidRPr="00736085" w:rsidRDefault="00736085" w:rsidP="00736085">
      <w:pPr>
        <w:tabs>
          <w:tab w:val="right" w:pos="10206"/>
        </w:tabs>
        <w:rPr>
          <w:sz w:val="22"/>
          <w:szCs w:val="22"/>
        </w:rPr>
      </w:pPr>
      <w:r w:rsidRPr="00736085">
        <w:rPr>
          <w:sz w:val="22"/>
          <w:szCs w:val="22"/>
        </w:rPr>
        <w:tab/>
        <w:t>,</w:t>
      </w:r>
    </w:p>
    <w:p w:rsidR="00736085" w:rsidRPr="00736085" w:rsidRDefault="00736085" w:rsidP="00736085">
      <w:pPr>
        <w:pBdr>
          <w:top w:val="single" w:sz="4" w:space="1" w:color="auto"/>
        </w:pBdr>
        <w:jc w:val="center"/>
        <w:rPr>
          <w:sz w:val="22"/>
          <w:szCs w:val="22"/>
        </w:rPr>
      </w:pPr>
      <w:r w:rsidRPr="00736085">
        <w:rPr>
          <w:sz w:val="22"/>
          <w:szCs w:val="22"/>
        </w:rPr>
        <w:t>(место нахождения, почтовый адрес организации или место жительства индивидуального предпринимателя)</w:t>
      </w:r>
    </w:p>
    <w:p w:rsidR="00736085" w:rsidRPr="00736085" w:rsidRDefault="00736085" w:rsidP="00736085">
      <w:pPr>
        <w:rPr>
          <w:sz w:val="22"/>
          <w:szCs w:val="22"/>
        </w:rPr>
      </w:pPr>
    </w:p>
    <w:p w:rsidR="00736085" w:rsidRPr="00736085" w:rsidRDefault="00736085" w:rsidP="00736085">
      <w:pPr>
        <w:pBdr>
          <w:top w:val="single" w:sz="4" w:space="1" w:color="auto"/>
        </w:pBdr>
        <w:jc w:val="center"/>
        <w:rPr>
          <w:sz w:val="22"/>
          <w:szCs w:val="22"/>
        </w:rPr>
      </w:pPr>
      <w:r w:rsidRPr="00736085">
        <w:rPr>
          <w:sz w:val="22"/>
          <w:szCs w:val="22"/>
        </w:rPr>
        <w:t>(номер телефона)</w:t>
      </w:r>
    </w:p>
    <w:p w:rsidR="00736085" w:rsidRPr="00736085" w:rsidRDefault="00736085" w:rsidP="00736085">
      <w:pPr>
        <w:jc w:val="both"/>
        <w:rPr>
          <w:sz w:val="22"/>
          <w:szCs w:val="22"/>
        </w:rPr>
      </w:pPr>
      <w:r w:rsidRPr="00736085">
        <w:rPr>
          <w:sz w:val="22"/>
          <w:szCs w:val="22"/>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736085">
        <w:rPr>
          <w:sz w:val="22"/>
          <w:szCs w:val="22"/>
        </w:rPr>
        <w:t>м(</w:t>
      </w:r>
      <w:proofErr w:type="gramEnd"/>
      <w:r w:rsidRPr="00736085">
        <w:rPr>
          <w:sz w:val="22"/>
          <w:szCs w:val="22"/>
        </w:rPr>
        <w:t>и) на территории:</w:t>
      </w:r>
      <w:r w:rsidRPr="00736085">
        <w:rPr>
          <w:sz w:val="22"/>
          <w:szCs w:val="22"/>
        </w:rPr>
        <w:br/>
      </w:r>
    </w:p>
    <w:p w:rsidR="00736085" w:rsidRPr="00736085" w:rsidRDefault="00736085" w:rsidP="00736085">
      <w:pPr>
        <w:rPr>
          <w:sz w:val="22"/>
          <w:szCs w:val="22"/>
        </w:rPr>
      </w:pPr>
    </w:p>
    <w:p w:rsidR="00736085" w:rsidRPr="00736085" w:rsidRDefault="00736085" w:rsidP="00736085">
      <w:pPr>
        <w:pBdr>
          <w:top w:val="single" w:sz="4" w:space="1" w:color="auto"/>
        </w:pBdr>
        <w:rPr>
          <w:sz w:val="22"/>
          <w:szCs w:val="22"/>
        </w:rPr>
      </w:pPr>
    </w:p>
    <w:p w:rsidR="00736085" w:rsidRPr="00736085" w:rsidRDefault="00736085" w:rsidP="00736085">
      <w:pPr>
        <w:tabs>
          <w:tab w:val="right" w:pos="10206"/>
        </w:tabs>
        <w:rPr>
          <w:sz w:val="22"/>
          <w:szCs w:val="22"/>
        </w:rPr>
      </w:pPr>
      <w:r w:rsidRPr="00736085">
        <w:rPr>
          <w:sz w:val="22"/>
          <w:szCs w:val="22"/>
        </w:rPr>
        <w:tab/>
        <w:t>.</w:t>
      </w:r>
    </w:p>
    <w:p w:rsidR="00736085" w:rsidRPr="00736085" w:rsidRDefault="00736085" w:rsidP="00736085">
      <w:pPr>
        <w:pBdr>
          <w:top w:val="single" w:sz="4" w:space="1" w:color="auto"/>
        </w:pBdr>
        <w:jc w:val="center"/>
        <w:rPr>
          <w:sz w:val="22"/>
          <w:szCs w:val="22"/>
        </w:rPr>
      </w:pPr>
      <w:r w:rsidRPr="00736085">
        <w:rPr>
          <w:sz w:val="22"/>
          <w:szCs w:val="22"/>
        </w:rPr>
        <w:t>(адрес многоквартирного дома)</w:t>
      </w:r>
    </w:p>
    <w:p w:rsidR="00736085" w:rsidRPr="00736085" w:rsidRDefault="00736085" w:rsidP="00736085">
      <w:pPr>
        <w:ind w:firstLine="567"/>
        <w:jc w:val="both"/>
        <w:rPr>
          <w:sz w:val="22"/>
          <w:szCs w:val="22"/>
        </w:rPr>
      </w:pPr>
      <w:r w:rsidRPr="00736085">
        <w:rPr>
          <w:sz w:val="22"/>
          <w:szCs w:val="22"/>
        </w:rPr>
        <w:t xml:space="preserve">Средства, внесенные в качестве обеспечения заявки на участие в конкурсе, просим возвратить на счет:  </w:t>
      </w:r>
    </w:p>
    <w:p w:rsidR="00736085" w:rsidRPr="00736085" w:rsidRDefault="00736085" w:rsidP="00736085">
      <w:pPr>
        <w:pBdr>
          <w:top w:val="single" w:sz="4" w:space="1" w:color="auto"/>
        </w:pBdr>
        <w:jc w:val="center"/>
        <w:rPr>
          <w:sz w:val="22"/>
          <w:szCs w:val="22"/>
        </w:rPr>
      </w:pPr>
      <w:r w:rsidRPr="00736085">
        <w:rPr>
          <w:sz w:val="22"/>
          <w:szCs w:val="22"/>
        </w:rPr>
        <w:t>(реквизиты банковского счета)</w:t>
      </w:r>
    </w:p>
    <w:p w:rsidR="00736085" w:rsidRPr="00736085" w:rsidRDefault="00736085" w:rsidP="00736085">
      <w:pPr>
        <w:tabs>
          <w:tab w:val="right" w:pos="10206"/>
        </w:tabs>
        <w:rPr>
          <w:sz w:val="22"/>
          <w:szCs w:val="22"/>
        </w:rPr>
      </w:pPr>
      <w:r w:rsidRPr="00736085">
        <w:rPr>
          <w:sz w:val="22"/>
          <w:szCs w:val="22"/>
        </w:rPr>
        <w:tab/>
        <w:t>.</w:t>
      </w:r>
    </w:p>
    <w:p w:rsidR="00736085" w:rsidRPr="00736085" w:rsidRDefault="00736085" w:rsidP="00736085">
      <w:pPr>
        <w:jc w:val="center"/>
        <w:rPr>
          <w:sz w:val="22"/>
          <w:szCs w:val="22"/>
        </w:rPr>
      </w:pPr>
      <w:r w:rsidRPr="00736085">
        <w:rPr>
          <w:sz w:val="22"/>
          <w:szCs w:val="22"/>
        </w:rPr>
        <w:t>2. Предложения претендента</w:t>
      </w:r>
      <w:r w:rsidRPr="00736085">
        <w:rPr>
          <w:sz w:val="22"/>
          <w:szCs w:val="22"/>
        </w:rPr>
        <w:br/>
        <w:t>по условиям договора управления многоквартирным домом</w:t>
      </w:r>
    </w:p>
    <w:p w:rsidR="00736085" w:rsidRPr="00736085" w:rsidRDefault="00736085" w:rsidP="00736085">
      <w:pPr>
        <w:rPr>
          <w:sz w:val="22"/>
          <w:szCs w:val="22"/>
        </w:rPr>
      </w:pPr>
    </w:p>
    <w:p w:rsidR="00736085" w:rsidRPr="00736085" w:rsidRDefault="00736085" w:rsidP="00736085">
      <w:pPr>
        <w:pBdr>
          <w:top w:val="single" w:sz="4" w:space="1" w:color="auto"/>
        </w:pBdr>
        <w:jc w:val="center"/>
        <w:rPr>
          <w:sz w:val="22"/>
          <w:szCs w:val="22"/>
        </w:rPr>
      </w:pPr>
      <w:proofErr w:type="gramStart"/>
      <w:r w:rsidRPr="00736085">
        <w:rPr>
          <w:sz w:val="22"/>
          <w:szCs w:val="22"/>
        </w:rPr>
        <w:t>(описание предлагаемого претендентом в качестве условия договора</w:t>
      </w:r>
      <w:proofErr w:type="gramEnd"/>
    </w:p>
    <w:p w:rsidR="00736085" w:rsidRPr="00736085" w:rsidRDefault="00736085" w:rsidP="00736085">
      <w:pPr>
        <w:rPr>
          <w:sz w:val="22"/>
          <w:szCs w:val="22"/>
        </w:rPr>
      </w:pPr>
    </w:p>
    <w:p w:rsidR="00736085" w:rsidRPr="00736085" w:rsidRDefault="00736085" w:rsidP="00736085">
      <w:pPr>
        <w:pBdr>
          <w:top w:val="single" w:sz="4" w:space="1" w:color="auto"/>
        </w:pBdr>
        <w:jc w:val="center"/>
        <w:rPr>
          <w:sz w:val="22"/>
          <w:szCs w:val="22"/>
        </w:rPr>
      </w:pPr>
      <w:r w:rsidRPr="00736085">
        <w:rPr>
          <w:sz w:val="22"/>
          <w:szCs w:val="22"/>
        </w:rPr>
        <w:t>управления многоквартирным домом способа внесения</w:t>
      </w:r>
    </w:p>
    <w:p w:rsidR="00736085" w:rsidRPr="00736085" w:rsidRDefault="00736085" w:rsidP="00736085">
      <w:pPr>
        <w:rPr>
          <w:sz w:val="22"/>
          <w:szCs w:val="22"/>
        </w:rPr>
      </w:pPr>
    </w:p>
    <w:p w:rsidR="00736085" w:rsidRPr="00736085" w:rsidRDefault="00736085" w:rsidP="00736085">
      <w:pPr>
        <w:pBdr>
          <w:top w:val="single" w:sz="4" w:space="1" w:color="auto"/>
        </w:pBdr>
        <w:jc w:val="center"/>
        <w:rPr>
          <w:sz w:val="22"/>
          <w:szCs w:val="22"/>
        </w:rPr>
      </w:pPr>
      <w:r w:rsidRPr="00736085">
        <w:rPr>
          <w:sz w:val="22"/>
          <w:szCs w:val="22"/>
        </w:rPr>
        <w:t>собственниками помещений в многоквартирном доме и нанимателями жилых помещений по договору социального</w:t>
      </w:r>
      <w:r w:rsidRPr="00736085">
        <w:rPr>
          <w:sz w:val="22"/>
          <w:szCs w:val="22"/>
        </w:rPr>
        <w:br/>
        <w:t>найма и договору найма жилых помещений государственного или муниципального жилищного фонда платы</w:t>
      </w:r>
      <w:r w:rsidRPr="00736085">
        <w:rPr>
          <w:sz w:val="22"/>
          <w:szCs w:val="22"/>
        </w:rPr>
        <w:br/>
        <w:t xml:space="preserve">за содержание и ремонт жилого </w:t>
      </w:r>
      <w:proofErr w:type="gramStart"/>
      <w:r w:rsidRPr="00736085">
        <w:rPr>
          <w:sz w:val="22"/>
          <w:szCs w:val="22"/>
        </w:rPr>
        <w:t>помещения</w:t>
      </w:r>
      <w:proofErr w:type="gramEnd"/>
      <w:r w:rsidRPr="00736085">
        <w:rPr>
          <w:sz w:val="22"/>
          <w:szCs w:val="22"/>
        </w:rPr>
        <w:t xml:space="preserve"> и коммунальные услуги)</w:t>
      </w:r>
    </w:p>
    <w:p w:rsidR="00736085" w:rsidRPr="00736085" w:rsidRDefault="00736085" w:rsidP="00736085">
      <w:pPr>
        <w:ind w:firstLine="567"/>
        <w:jc w:val="both"/>
        <w:rPr>
          <w:sz w:val="22"/>
          <w:szCs w:val="22"/>
        </w:rPr>
      </w:pPr>
      <w:r w:rsidRPr="00736085">
        <w:rPr>
          <w:sz w:val="22"/>
          <w:szCs w:val="22"/>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w:t>
      </w:r>
    </w:p>
    <w:p w:rsidR="00736085" w:rsidRPr="00736085" w:rsidRDefault="00736085" w:rsidP="00736085">
      <w:pPr>
        <w:rPr>
          <w:sz w:val="22"/>
          <w:szCs w:val="22"/>
        </w:rPr>
      </w:pPr>
    </w:p>
    <w:p w:rsidR="00736085" w:rsidRPr="00736085" w:rsidRDefault="00736085" w:rsidP="00736085">
      <w:pPr>
        <w:pBdr>
          <w:top w:val="single" w:sz="4" w:space="1" w:color="auto"/>
        </w:pBdr>
        <w:jc w:val="center"/>
        <w:rPr>
          <w:sz w:val="22"/>
          <w:szCs w:val="22"/>
        </w:rPr>
      </w:pPr>
      <w:r w:rsidRPr="00736085">
        <w:rPr>
          <w:sz w:val="22"/>
          <w:szCs w:val="22"/>
        </w:rPr>
        <w:lastRenderedPageBreak/>
        <w:t>(реквизиты банковского счета претендента)</w:t>
      </w:r>
    </w:p>
    <w:p w:rsidR="00736085" w:rsidRPr="00736085" w:rsidRDefault="00736085" w:rsidP="00736085">
      <w:pPr>
        <w:ind w:firstLine="567"/>
        <w:rPr>
          <w:sz w:val="22"/>
          <w:szCs w:val="22"/>
        </w:rPr>
      </w:pPr>
      <w:r w:rsidRPr="00736085">
        <w:rPr>
          <w:sz w:val="22"/>
          <w:szCs w:val="22"/>
        </w:rPr>
        <w:t>К заявке прилагаются следующие документы:</w:t>
      </w:r>
    </w:p>
    <w:p w:rsidR="00736085" w:rsidRPr="00736085" w:rsidRDefault="00736085" w:rsidP="00736085">
      <w:pPr>
        <w:ind w:firstLine="567"/>
        <w:jc w:val="both"/>
        <w:rPr>
          <w:sz w:val="22"/>
          <w:szCs w:val="22"/>
        </w:rPr>
      </w:pPr>
      <w:r w:rsidRPr="00736085">
        <w:rPr>
          <w:sz w:val="22"/>
          <w:szCs w:val="22"/>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736085" w:rsidRPr="00736085" w:rsidRDefault="00736085" w:rsidP="00736085">
      <w:pPr>
        <w:rPr>
          <w:sz w:val="22"/>
          <w:szCs w:val="22"/>
        </w:rPr>
      </w:pPr>
    </w:p>
    <w:p w:rsidR="00736085" w:rsidRPr="00736085" w:rsidRDefault="00736085" w:rsidP="00736085">
      <w:pPr>
        <w:pBdr>
          <w:top w:val="single" w:sz="4" w:space="1" w:color="auto"/>
        </w:pBdr>
        <w:jc w:val="center"/>
        <w:rPr>
          <w:sz w:val="22"/>
          <w:szCs w:val="22"/>
        </w:rPr>
      </w:pPr>
      <w:r w:rsidRPr="00736085">
        <w:rPr>
          <w:sz w:val="22"/>
          <w:szCs w:val="22"/>
        </w:rPr>
        <w:t>(наименование и реквизиты документов, количество листов)</w:t>
      </w:r>
    </w:p>
    <w:p w:rsidR="00736085" w:rsidRPr="00736085" w:rsidRDefault="00736085" w:rsidP="00736085">
      <w:pPr>
        <w:tabs>
          <w:tab w:val="right" w:pos="10206"/>
        </w:tabs>
        <w:rPr>
          <w:sz w:val="22"/>
          <w:szCs w:val="22"/>
        </w:rPr>
      </w:pPr>
      <w:r w:rsidRPr="00736085">
        <w:rPr>
          <w:sz w:val="22"/>
          <w:szCs w:val="22"/>
        </w:rPr>
        <w:tab/>
        <w:t>;</w:t>
      </w:r>
    </w:p>
    <w:p w:rsidR="00736085" w:rsidRPr="00736085" w:rsidRDefault="00736085" w:rsidP="00736085">
      <w:pPr>
        <w:pBdr>
          <w:top w:val="single" w:sz="4" w:space="1" w:color="auto"/>
        </w:pBdr>
        <w:rPr>
          <w:sz w:val="22"/>
          <w:szCs w:val="22"/>
        </w:rPr>
      </w:pPr>
    </w:p>
    <w:p w:rsidR="00736085" w:rsidRPr="00736085" w:rsidRDefault="00736085" w:rsidP="00736085">
      <w:pPr>
        <w:ind w:firstLine="567"/>
        <w:jc w:val="both"/>
        <w:rPr>
          <w:sz w:val="22"/>
          <w:szCs w:val="22"/>
        </w:rPr>
      </w:pPr>
      <w:r w:rsidRPr="00736085">
        <w:rPr>
          <w:sz w:val="22"/>
          <w:szCs w:val="22"/>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736085" w:rsidRPr="00736085" w:rsidRDefault="00736085" w:rsidP="00736085">
      <w:pPr>
        <w:rPr>
          <w:sz w:val="22"/>
          <w:szCs w:val="22"/>
        </w:rPr>
      </w:pPr>
    </w:p>
    <w:p w:rsidR="00736085" w:rsidRPr="00736085" w:rsidRDefault="00736085" w:rsidP="00736085">
      <w:pPr>
        <w:pBdr>
          <w:top w:val="single" w:sz="4" w:space="1" w:color="auto"/>
        </w:pBdr>
        <w:jc w:val="center"/>
        <w:rPr>
          <w:sz w:val="22"/>
          <w:szCs w:val="22"/>
        </w:rPr>
      </w:pPr>
      <w:r w:rsidRPr="00736085">
        <w:rPr>
          <w:sz w:val="22"/>
          <w:szCs w:val="22"/>
        </w:rPr>
        <w:t>(наименование и реквизиты документов, количество листов)</w:t>
      </w:r>
    </w:p>
    <w:p w:rsidR="00736085" w:rsidRPr="00736085" w:rsidRDefault="00736085" w:rsidP="00736085">
      <w:pPr>
        <w:tabs>
          <w:tab w:val="right" w:pos="10206"/>
        </w:tabs>
        <w:rPr>
          <w:sz w:val="22"/>
          <w:szCs w:val="22"/>
        </w:rPr>
      </w:pPr>
      <w:r w:rsidRPr="00736085">
        <w:rPr>
          <w:sz w:val="22"/>
          <w:szCs w:val="22"/>
        </w:rPr>
        <w:tab/>
        <w:t>;</w:t>
      </w:r>
    </w:p>
    <w:p w:rsidR="00736085" w:rsidRPr="00736085" w:rsidRDefault="00736085" w:rsidP="00736085">
      <w:pPr>
        <w:pBdr>
          <w:top w:val="single" w:sz="4" w:space="1" w:color="auto"/>
        </w:pBdr>
        <w:rPr>
          <w:sz w:val="22"/>
          <w:szCs w:val="22"/>
        </w:rPr>
      </w:pPr>
    </w:p>
    <w:p w:rsidR="00736085" w:rsidRPr="00736085" w:rsidRDefault="00736085" w:rsidP="00736085">
      <w:pPr>
        <w:ind w:firstLine="567"/>
        <w:jc w:val="both"/>
        <w:rPr>
          <w:sz w:val="22"/>
          <w:szCs w:val="22"/>
        </w:rPr>
      </w:pPr>
      <w:r w:rsidRPr="00736085">
        <w:rPr>
          <w:sz w:val="22"/>
          <w:szCs w:val="22"/>
        </w:rPr>
        <w:t>3) документы, подтверждающие внесение денежных сре</w:t>
      </w:r>
      <w:proofErr w:type="gramStart"/>
      <w:r w:rsidRPr="00736085">
        <w:rPr>
          <w:sz w:val="22"/>
          <w:szCs w:val="22"/>
        </w:rPr>
        <w:t>дств в к</w:t>
      </w:r>
      <w:proofErr w:type="gramEnd"/>
      <w:r w:rsidRPr="00736085">
        <w:rPr>
          <w:sz w:val="22"/>
          <w:szCs w:val="22"/>
        </w:rPr>
        <w:t>ачестве обеспечения заявки на участие в конкурсе:</w:t>
      </w:r>
    </w:p>
    <w:p w:rsidR="00736085" w:rsidRPr="00736085" w:rsidRDefault="00736085" w:rsidP="00736085">
      <w:pPr>
        <w:rPr>
          <w:sz w:val="22"/>
          <w:szCs w:val="22"/>
        </w:rPr>
      </w:pPr>
    </w:p>
    <w:p w:rsidR="00736085" w:rsidRPr="00736085" w:rsidRDefault="00736085" w:rsidP="00736085">
      <w:pPr>
        <w:pBdr>
          <w:top w:val="single" w:sz="4" w:space="1" w:color="auto"/>
        </w:pBdr>
        <w:jc w:val="center"/>
        <w:rPr>
          <w:sz w:val="22"/>
          <w:szCs w:val="22"/>
        </w:rPr>
      </w:pPr>
      <w:r w:rsidRPr="00736085">
        <w:rPr>
          <w:sz w:val="22"/>
          <w:szCs w:val="22"/>
        </w:rPr>
        <w:t>(наименование и реквизиты документов, количество листов)</w:t>
      </w:r>
    </w:p>
    <w:p w:rsidR="00736085" w:rsidRPr="00736085" w:rsidRDefault="00736085" w:rsidP="00736085">
      <w:pPr>
        <w:tabs>
          <w:tab w:val="right" w:pos="10206"/>
        </w:tabs>
        <w:rPr>
          <w:sz w:val="22"/>
          <w:szCs w:val="22"/>
        </w:rPr>
      </w:pPr>
      <w:r w:rsidRPr="00736085">
        <w:rPr>
          <w:sz w:val="22"/>
          <w:szCs w:val="22"/>
        </w:rPr>
        <w:tab/>
        <w:t>;</w:t>
      </w:r>
    </w:p>
    <w:p w:rsidR="00736085" w:rsidRPr="00736085" w:rsidRDefault="00736085" w:rsidP="00736085">
      <w:pPr>
        <w:ind w:firstLine="567"/>
        <w:jc w:val="both"/>
        <w:rPr>
          <w:sz w:val="22"/>
          <w:szCs w:val="22"/>
        </w:rPr>
      </w:pPr>
      <w:r w:rsidRPr="00736085">
        <w:rPr>
          <w:sz w:val="22"/>
          <w:szCs w:val="22"/>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736085" w:rsidRPr="00736085" w:rsidRDefault="00736085" w:rsidP="00736085">
      <w:pPr>
        <w:rPr>
          <w:sz w:val="22"/>
          <w:szCs w:val="22"/>
        </w:rPr>
      </w:pPr>
    </w:p>
    <w:p w:rsidR="00736085" w:rsidRPr="00736085" w:rsidRDefault="00736085" w:rsidP="00736085">
      <w:pPr>
        <w:pBdr>
          <w:top w:val="single" w:sz="4" w:space="1" w:color="auto"/>
        </w:pBdr>
        <w:jc w:val="center"/>
        <w:rPr>
          <w:sz w:val="22"/>
          <w:szCs w:val="22"/>
        </w:rPr>
      </w:pPr>
      <w:r w:rsidRPr="00736085">
        <w:rPr>
          <w:sz w:val="22"/>
          <w:szCs w:val="22"/>
        </w:rPr>
        <w:t>(наименование и реквизиты документов, количество листов)</w:t>
      </w:r>
    </w:p>
    <w:p w:rsidR="00736085" w:rsidRPr="00736085" w:rsidRDefault="00736085" w:rsidP="00736085">
      <w:pPr>
        <w:tabs>
          <w:tab w:val="right" w:pos="10206"/>
        </w:tabs>
        <w:rPr>
          <w:sz w:val="22"/>
          <w:szCs w:val="22"/>
        </w:rPr>
      </w:pPr>
      <w:r w:rsidRPr="00736085">
        <w:rPr>
          <w:sz w:val="22"/>
          <w:szCs w:val="22"/>
        </w:rPr>
        <w:t>;</w:t>
      </w:r>
    </w:p>
    <w:p w:rsidR="00736085" w:rsidRPr="00736085" w:rsidRDefault="00736085" w:rsidP="00736085">
      <w:pPr>
        <w:pBdr>
          <w:top w:val="single" w:sz="4" w:space="1" w:color="auto"/>
        </w:pBdr>
        <w:rPr>
          <w:sz w:val="22"/>
          <w:szCs w:val="22"/>
        </w:rPr>
      </w:pPr>
    </w:p>
    <w:p w:rsidR="00736085" w:rsidRPr="00736085" w:rsidRDefault="00736085" w:rsidP="00736085">
      <w:pPr>
        <w:ind w:firstLine="567"/>
        <w:rPr>
          <w:sz w:val="22"/>
          <w:szCs w:val="22"/>
        </w:rPr>
      </w:pPr>
      <w:r w:rsidRPr="00736085">
        <w:rPr>
          <w:sz w:val="22"/>
          <w:szCs w:val="22"/>
        </w:rPr>
        <w:t>5) утвержденный бухгалтерский баланс за последний год:</w:t>
      </w:r>
    </w:p>
    <w:p w:rsidR="00736085" w:rsidRPr="00736085" w:rsidRDefault="00736085" w:rsidP="00736085">
      <w:pPr>
        <w:rPr>
          <w:sz w:val="22"/>
          <w:szCs w:val="22"/>
        </w:rPr>
      </w:pPr>
    </w:p>
    <w:p w:rsidR="00736085" w:rsidRPr="00736085" w:rsidRDefault="00736085" w:rsidP="00736085">
      <w:pPr>
        <w:pBdr>
          <w:top w:val="single" w:sz="4" w:space="1" w:color="auto"/>
        </w:pBdr>
        <w:jc w:val="center"/>
        <w:rPr>
          <w:sz w:val="22"/>
          <w:szCs w:val="22"/>
        </w:rPr>
      </w:pPr>
      <w:r w:rsidRPr="00736085">
        <w:rPr>
          <w:sz w:val="22"/>
          <w:szCs w:val="22"/>
        </w:rPr>
        <w:t>(наименование и реквизиты документов, количество листов)</w:t>
      </w:r>
    </w:p>
    <w:p w:rsidR="00736085" w:rsidRPr="00736085" w:rsidRDefault="00736085" w:rsidP="00736085">
      <w:pPr>
        <w:tabs>
          <w:tab w:val="right" w:pos="10206"/>
        </w:tabs>
        <w:rPr>
          <w:sz w:val="22"/>
          <w:szCs w:val="22"/>
        </w:rPr>
      </w:pPr>
      <w:r w:rsidRPr="00736085">
        <w:rPr>
          <w:sz w:val="22"/>
          <w:szCs w:val="22"/>
        </w:rPr>
        <w:tab/>
        <w:t>.</w:t>
      </w:r>
    </w:p>
    <w:p w:rsidR="00736085" w:rsidRPr="00736085" w:rsidRDefault="00736085" w:rsidP="00736085">
      <w:pPr>
        <w:pBdr>
          <w:top w:val="single" w:sz="4" w:space="1" w:color="auto"/>
        </w:pBdr>
        <w:rPr>
          <w:sz w:val="22"/>
          <w:szCs w:val="22"/>
        </w:rPr>
      </w:pPr>
    </w:p>
    <w:p w:rsidR="00736085" w:rsidRPr="00736085" w:rsidRDefault="00736085" w:rsidP="00736085">
      <w:pPr>
        <w:pBdr>
          <w:top w:val="single" w:sz="4" w:space="1" w:color="auto"/>
        </w:pBdr>
        <w:jc w:val="center"/>
        <w:rPr>
          <w:sz w:val="22"/>
          <w:szCs w:val="22"/>
        </w:rPr>
      </w:pPr>
      <w:r w:rsidRPr="00736085">
        <w:rPr>
          <w:sz w:val="22"/>
          <w:szCs w:val="22"/>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736085" w:rsidRPr="00736085" w:rsidTr="00492E92">
        <w:tc>
          <w:tcPr>
            <w:tcW w:w="2580" w:type="dxa"/>
            <w:tcBorders>
              <w:top w:val="nil"/>
              <w:left w:val="nil"/>
              <w:bottom w:val="single" w:sz="4" w:space="0" w:color="auto"/>
              <w:right w:val="nil"/>
            </w:tcBorders>
            <w:vAlign w:val="bottom"/>
          </w:tcPr>
          <w:p w:rsidR="00736085" w:rsidRPr="00736085" w:rsidRDefault="00736085" w:rsidP="00736085">
            <w:pPr>
              <w:jc w:val="center"/>
              <w:rPr>
                <w:sz w:val="22"/>
                <w:szCs w:val="22"/>
              </w:rPr>
            </w:pPr>
          </w:p>
        </w:tc>
        <w:tc>
          <w:tcPr>
            <w:tcW w:w="283" w:type="dxa"/>
            <w:tcBorders>
              <w:top w:val="nil"/>
              <w:left w:val="nil"/>
              <w:bottom w:val="nil"/>
              <w:right w:val="nil"/>
            </w:tcBorders>
            <w:vAlign w:val="bottom"/>
          </w:tcPr>
          <w:p w:rsidR="00736085" w:rsidRPr="00736085" w:rsidRDefault="00736085" w:rsidP="00736085">
            <w:pPr>
              <w:rPr>
                <w:sz w:val="22"/>
                <w:szCs w:val="22"/>
              </w:rPr>
            </w:pPr>
          </w:p>
        </w:tc>
        <w:tc>
          <w:tcPr>
            <w:tcW w:w="3402" w:type="dxa"/>
            <w:tcBorders>
              <w:top w:val="nil"/>
              <w:left w:val="nil"/>
              <w:bottom w:val="single" w:sz="4" w:space="0" w:color="auto"/>
              <w:right w:val="nil"/>
            </w:tcBorders>
            <w:vAlign w:val="bottom"/>
          </w:tcPr>
          <w:p w:rsidR="00736085" w:rsidRPr="00736085" w:rsidRDefault="00736085" w:rsidP="00736085">
            <w:pPr>
              <w:jc w:val="center"/>
              <w:rPr>
                <w:sz w:val="22"/>
                <w:szCs w:val="22"/>
              </w:rPr>
            </w:pPr>
          </w:p>
        </w:tc>
      </w:tr>
      <w:tr w:rsidR="00736085" w:rsidRPr="00736085" w:rsidTr="00492E92">
        <w:tc>
          <w:tcPr>
            <w:tcW w:w="2580" w:type="dxa"/>
            <w:tcBorders>
              <w:top w:val="nil"/>
              <w:left w:val="nil"/>
              <w:bottom w:val="nil"/>
              <w:right w:val="nil"/>
            </w:tcBorders>
          </w:tcPr>
          <w:p w:rsidR="00736085" w:rsidRPr="00736085" w:rsidRDefault="00736085" w:rsidP="00736085">
            <w:pPr>
              <w:jc w:val="center"/>
              <w:rPr>
                <w:sz w:val="22"/>
                <w:szCs w:val="22"/>
              </w:rPr>
            </w:pPr>
            <w:r w:rsidRPr="00736085">
              <w:rPr>
                <w:sz w:val="22"/>
                <w:szCs w:val="22"/>
              </w:rPr>
              <w:t>(подпись)</w:t>
            </w:r>
          </w:p>
        </w:tc>
        <w:tc>
          <w:tcPr>
            <w:tcW w:w="283" w:type="dxa"/>
            <w:tcBorders>
              <w:top w:val="nil"/>
              <w:left w:val="nil"/>
              <w:bottom w:val="nil"/>
              <w:right w:val="nil"/>
            </w:tcBorders>
          </w:tcPr>
          <w:p w:rsidR="00736085" w:rsidRPr="00736085" w:rsidRDefault="00736085" w:rsidP="00736085">
            <w:pPr>
              <w:rPr>
                <w:sz w:val="22"/>
                <w:szCs w:val="22"/>
              </w:rPr>
            </w:pPr>
          </w:p>
        </w:tc>
        <w:tc>
          <w:tcPr>
            <w:tcW w:w="3402" w:type="dxa"/>
            <w:tcBorders>
              <w:top w:val="nil"/>
              <w:left w:val="nil"/>
              <w:bottom w:val="nil"/>
              <w:right w:val="nil"/>
            </w:tcBorders>
          </w:tcPr>
          <w:p w:rsidR="00736085" w:rsidRPr="00736085" w:rsidRDefault="00736085" w:rsidP="00736085">
            <w:pPr>
              <w:jc w:val="center"/>
              <w:rPr>
                <w:sz w:val="22"/>
                <w:szCs w:val="22"/>
              </w:rPr>
            </w:pPr>
            <w:r w:rsidRPr="00736085">
              <w:rPr>
                <w:sz w:val="22"/>
                <w:szCs w:val="22"/>
              </w:rPr>
              <w:t>(ф.и.о.)</w:t>
            </w:r>
          </w:p>
        </w:tc>
      </w:tr>
    </w:tbl>
    <w:p w:rsidR="00736085" w:rsidRPr="00736085" w:rsidRDefault="00736085" w:rsidP="00736085">
      <w:pPr>
        <w:rPr>
          <w:sz w:val="22"/>
          <w:szCs w:val="22"/>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736085" w:rsidRPr="00736085" w:rsidTr="00492E92">
        <w:tc>
          <w:tcPr>
            <w:tcW w:w="187" w:type="dxa"/>
            <w:tcBorders>
              <w:top w:val="nil"/>
              <w:left w:val="nil"/>
              <w:bottom w:val="nil"/>
              <w:right w:val="nil"/>
            </w:tcBorders>
            <w:vAlign w:val="bottom"/>
          </w:tcPr>
          <w:p w:rsidR="00736085" w:rsidRPr="00736085" w:rsidRDefault="00736085" w:rsidP="00736085">
            <w:pPr>
              <w:rPr>
                <w:sz w:val="22"/>
                <w:szCs w:val="22"/>
              </w:rPr>
            </w:pPr>
            <w:r w:rsidRPr="00736085">
              <w:rPr>
                <w:sz w:val="22"/>
                <w:szCs w:val="22"/>
              </w:rPr>
              <w:t>“</w:t>
            </w:r>
          </w:p>
        </w:tc>
        <w:tc>
          <w:tcPr>
            <w:tcW w:w="425" w:type="dxa"/>
            <w:tcBorders>
              <w:top w:val="nil"/>
              <w:left w:val="nil"/>
              <w:bottom w:val="single" w:sz="4" w:space="0" w:color="auto"/>
              <w:right w:val="nil"/>
            </w:tcBorders>
            <w:vAlign w:val="bottom"/>
          </w:tcPr>
          <w:p w:rsidR="00736085" w:rsidRPr="00736085" w:rsidRDefault="00736085" w:rsidP="00736085">
            <w:pPr>
              <w:jc w:val="center"/>
              <w:rPr>
                <w:sz w:val="22"/>
                <w:szCs w:val="22"/>
              </w:rPr>
            </w:pPr>
          </w:p>
        </w:tc>
        <w:tc>
          <w:tcPr>
            <w:tcW w:w="255" w:type="dxa"/>
            <w:tcBorders>
              <w:top w:val="nil"/>
              <w:left w:val="nil"/>
              <w:bottom w:val="nil"/>
              <w:right w:val="nil"/>
            </w:tcBorders>
            <w:vAlign w:val="bottom"/>
          </w:tcPr>
          <w:p w:rsidR="00736085" w:rsidRPr="00736085" w:rsidRDefault="00736085" w:rsidP="00736085">
            <w:pPr>
              <w:rPr>
                <w:sz w:val="22"/>
                <w:szCs w:val="22"/>
              </w:rPr>
            </w:pPr>
            <w:r w:rsidRPr="00736085">
              <w:rPr>
                <w:sz w:val="22"/>
                <w:szCs w:val="22"/>
              </w:rPr>
              <w:t>”</w:t>
            </w:r>
          </w:p>
        </w:tc>
        <w:tc>
          <w:tcPr>
            <w:tcW w:w="1531" w:type="dxa"/>
            <w:tcBorders>
              <w:top w:val="nil"/>
              <w:left w:val="nil"/>
              <w:bottom w:val="single" w:sz="4" w:space="0" w:color="auto"/>
              <w:right w:val="nil"/>
            </w:tcBorders>
            <w:vAlign w:val="bottom"/>
          </w:tcPr>
          <w:p w:rsidR="00736085" w:rsidRPr="00736085" w:rsidRDefault="00736085" w:rsidP="00736085">
            <w:pPr>
              <w:jc w:val="center"/>
              <w:rPr>
                <w:sz w:val="22"/>
                <w:szCs w:val="22"/>
              </w:rPr>
            </w:pPr>
          </w:p>
        </w:tc>
        <w:tc>
          <w:tcPr>
            <w:tcW w:w="465" w:type="dxa"/>
            <w:tcBorders>
              <w:top w:val="nil"/>
              <w:left w:val="nil"/>
              <w:bottom w:val="nil"/>
              <w:right w:val="nil"/>
            </w:tcBorders>
            <w:vAlign w:val="bottom"/>
          </w:tcPr>
          <w:p w:rsidR="00736085" w:rsidRPr="00736085" w:rsidRDefault="00736085" w:rsidP="00736085">
            <w:pPr>
              <w:jc w:val="right"/>
              <w:rPr>
                <w:sz w:val="22"/>
                <w:szCs w:val="22"/>
              </w:rPr>
            </w:pPr>
            <w:r w:rsidRPr="00736085">
              <w:rPr>
                <w:sz w:val="22"/>
                <w:szCs w:val="22"/>
              </w:rPr>
              <w:t>20</w:t>
            </w:r>
          </w:p>
        </w:tc>
        <w:tc>
          <w:tcPr>
            <w:tcW w:w="227" w:type="dxa"/>
            <w:tcBorders>
              <w:top w:val="nil"/>
              <w:left w:val="nil"/>
              <w:bottom w:val="single" w:sz="4" w:space="0" w:color="auto"/>
              <w:right w:val="nil"/>
            </w:tcBorders>
            <w:vAlign w:val="bottom"/>
          </w:tcPr>
          <w:p w:rsidR="00736085" w:rsidRPr="00736085" w:rsidRDefault="00736085" w:rsidP="00736085">
            <w:pPr>
              <w:rPr>
                <w:sz w:val="22"/>
                <w:szCs w:val="22"/>
              </w:rPr>
            </w:pPr>
          </w:p>
        </w:tc>
        <w:tc>
          <w:tcPr>
            <w:tcW w:w="255" w:type="dxa"/>
            <w:tcBorders>
              <w:top w:val="nil"/>
              <w:left w:val="nil"/>
              <w:bottom w:val="nil"/>
              <w:right w:val="nil"/>
            </w:tcBorders>
            <w:vAlign w:val="bottom"/>
          </w:tcPr>
          <w:p w:rsidR="00736085" w:rsidRPr="00736085" w:rsidRDefault="00736085" w:rsidP="00736085">
            <w:pPr>
              <w:jc w:val="right"/>
              <w:rPr>
                <w:sz w:val="22"/>
                <w:szCs w:val="22"/>
              </w:rPr>
            </w:pPr>
            <w:proofErr w:type="gramStart"/>
            <w:r w:rsidRPr="00736085">
              <w:rPr>
                <w:sz w:val="22"/>
                <w:szCs w:val="22"/>
              </w:rPr>
              <w:t>г</w:t>
            </w:r>
            <w:proofErr w:type="gramEnd"/>
            <w:r w:rsidRPr="00736085">
              <w:rPr>
                <w:sz w:val="22"/>
                <w:szCs w:val="22"/>
              </w:rPr>
              <w:t>.</w:t>
            </w:r>
          </w:p>
        </w:tc>
      </w:tr>
    </w:tbl>
    <w:p w:rsidR="00736085" w:rsidRPr="00736085" w:rsidRDefault="00736085" w:rsidP="00736085">
      <w:pPr>
        <w:pStyle w:val="a5"/>
        <w:spacing w:after="0"/>
        <w:ind w:left="0"/>
        <w:jc w:val="right"/>
        <w:rPr>
          <w:sz w:val="22"/>
          <w:szCs w:val="22"/>
        </w:rPr>
      </w:pPr>
    </w:p>
    <w:p w:rsidR="00736085" w:rsidRPr="00736085" w:rsidRDefault="00736085" w:rsidP="00736085">
      <w:pPr>
        <w:pStyle w:val="a5"/>
        <w:spacing w:after="0"/>
        <w:ind w:left="0"/>
        <w:jc w:val="right"/>
        <w:rPr>
          <w:sz w:val="22"/>
          <w:szCs w:val="22"/>
        </w:rPr>
      </w:pPr>
      <w:r w:rsidRPr="00736085">
        <w:rPr>
          <w:sz w:val="22"/>
          <w:szCs w:val="22"/>
        </w:rPr>
        <w:t>Форма № 3.</w:t>
      </w:r>
    </w:p>
    <w:p w:rsidR="00736085" w:rsidRPr="00736085" w:rsidRDefault="00736085" w:rsidP="00736085">
      <w:pPr>
        <w:pStyle w:val="2"/>
        <w:rPr>
          <w:b w:val="0"/>
          <w:sz w:val="22"/>
          <w:szCs w:val="22"/>
        </w:rPr>
      </w:pPr>
      <w:r w:rsidRPr="00736085">
        <w:rPr>
          <w:b w:val="0"/>
          <w:sz w:val="22"/>
          <w:szCs w:val="22"/>
        </w:rPr>
        <w:t>АНКЕТА ЗАЯВИТЕЛЯ</w:t>
      </w:r>
    </w:p>
    <w:p w:rsidR="00736085" w:rsidRPr="00736085" w:rsidRDefault="00736085" w:rsidP="00736085">
      <w:pPr>
        <w:rPr>
          <w:sz w:val="22"/>
          <w:szCs w:val="22"/>
        </w:rPr>
      </w:pPr>
    </w:p>
    <w:p w:rsidR="00736085" w:rsidRPr="00736085" w:rsidRDefault="00736085" w:rsidP="00736085">
      <w:pPr>
        <w:jc w:val="center"/>
        <w:rPr>
          <w:b/>
          <w:sz w:val="22"/>
          <w:szCs w:val="22"/>
        </w:rPr>
      </w:pPr>
      <w:r w:rsidRPr="00736085">
        <w:rPr>
          <w:b/>
          <w:sz w:val="22"/>
          <w:szCs w:val="22"/>
        </w:rPr>
        <w:t>Сведения о юридическом лице</w:t>
      </w:r>
    </w:p>
    <w:p w:rsidR="00736085" w:rsidRPr="00736085" w:rsidRDefault="00736085" w:rsidP="00736085">
      <w:pPr>
        <w:jc w:val="center"/>
        <w:rPr>
          <w:b/>
          <w:sz w:val="22"/>
          <w:szCs w:val="22"/>
        </w:rPr>
      </w:pPr>
    </w:p>
    <w:tbl>
      <w:tblPr>
        <w:tblpPr w:leftFromText="180" w:rightFromText="180" w:vertAnchor="text" w:tblpY="1"/>
        <w:tblOverlap w:val="neve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5373"/>
        <w:gridCol w:w="3780"/>
      </w:tblGrid>
      <w:tr w:rsidR="00736085" w:rsidRPr="00736085" w:rsidTr="00492E92">
        <w:trPr>
          <w:trHeight w:val="240"/>
          <w:tblHeader/>
        </w:trPr>
        <w:tc>
          <w:tcPr>
            <w:tcW w:w="567" w:type="dxa"/>
            <w:vAlign w:val="center"/>
          </w:tcPr>
          <w:p w:rsidR="00736085" w:rsidRPr="00736085" w:rsidRDefault="00736085" w:rsidP="00736085">
            <w:pPr>
              <w:pStyle w:val="caaieiaie11"/>
              <w:keepNext w:val="0"/>
              <w:rPr>
                <w:b/>
                <w:sz w:val="22"/>
                <w:szCs w:val="22"/>
              </w:rPr>
            </w:pPr>
            <w:r w:rsidRPr="00736085">
              <w:rPr>
                <w:b/>
                <w:sz w:val="22"/>
                <w:szCs w:val="22"/>
              </w:rPr>
              <w:t xml:space="preserve">№ </w:t>
            </w:r>
            <w:proofErr w:type="gramStart"/>
            <w:r w:rsidRPr="00736085">
              <w:rPr>
                <w:b/>
                <w:sz w:val="22"/>
                <w:szCs w:val="22"/>
              </w:rPr>
              <w:t>п</w:t>
            </w:r>
            <w:proofErr w:type="gramEnd"/>
            <w:r w:rsidRPr="00736085">
              <w:rPr>
                <w:b/>
                <w:sz w:val="22"/>
                <w:szCs w:val="22"/>
              </w:rPr>
              <w:t>/п</w:t>
            </w:r>
          </w:p>
        </w:tc>
        <w:tc>
          <w:tcPr>
            <w:tcW w:w="5373" w:type="dxa"/>
            <w:vAlign w:val="center"/>
          </w:tcPr>
          <w:p w:rsidR="00736085" w:rsidRPr="00736085" w:rsidRDefault="00736085" w:rsidP="00736085">
            <w:pPr>
              <w:jc w:val="center"/>
              <w:rPr>
                <w:b/>
                <w:sz w:val="22"/>
                <w:szCs w:val="22"/>
              </w:rPr>
            </w:pPr>
            <w:r w:rsidRPr="00736085">
              <w:rPr>
                <w:b/>
                <w:sz w:val="22"/>
                <w:szCs w:val="22"/>
              </w:rPr>
              <w:t>Наименование</w:t>
            </w:r>
          </w:p>
        </w:tc>
        <w:tc>
          <w:tcPr>
            <w:tcW w:w="3780" w:type="dxa"/>
            <w:vAlign w:val="center"/>
          </w:tcPr>
          <w:p w:rsidR="00736085" w:rsidRPr="00736085" w:rsidRDefault="00736085" w:rsidP="00736085">
            <w:pPr>
              <w:jc w:val="center"/>
              <w:rPr>
                <w:b/>
                <w:sz w:val="22"/>
                <w:szCs w:val="22"/>
              </w:rPr>
            </w:pPr>
            <w:r w:rsidRPr="00736085">
              <w:rPr>
                <w:b/>
                <w:sz w:val="22"/>
                <w:szCs w:val="22"/>
              </w:rPr>
              <w:t xml:space="preserve">Сведения о заявителе </w:t>
            </w:r>
          </w:p>
          <w:p w:rsidR="00736085" w:rsidRPr="00736085" w:rsidRDefault="00736085" w:rsidP="00736085">
            <w:pPr>
              <w:jc w:val="center"/>
              <w:rPr>
                <w:b/>
                <w:sz w:val="22"/>
                <w:szCs w:val="22"/>
              </w:rPr>
            </w:pPr>
            <w:r w:rsidRPr="00736085">
              <w:rPr>
                <w:b/>
                <w:sz w:val="22"/>
                <w:szCs w:val="22"/>
              </w:rPr>
              <w:t>(заполняется заявителем)</w:t>
            </w:r>
          </w:p>
        </w:tc>
      </w:tr>
      <w:tr w:rsidR="00736085" w:rsidRPr="00736085" w:rsidTr="00492E92">
        <w:tc>
          <w:tcPr>
            <w:tcW w:w="567" w:type="dxa"/>
          </w:tcPr>
          <w:p w:rsidR="00736085" w:rsidRPr="00736085" w:rsidRDefault="00736085" w:rsidP="00736085">
            <w:pPr>
              <w:numPr>
                <w:ilvl w:val="0"/>
                <w:numId w:val="3"/>
              </w:numPr>
              <w:ind w:left="0" w:firstLine="0"/>
              <w:jc w:val="center"/>
              <w:rPr>
                <w:sz w:val="22"/>
                <w:szCs w:val="22"/>
              </w:rPr>
            </w:pPr>
          </w:p>
        </w:tc>
        <w:tc>
          <w:tcPr>
            <w:tcW w:w="5373" w:type="dxa"/>
          </w:tcPr>
          <w:p w:rsidR="00736085" w:rsidRPr="00736085" w:rsidRDefault="00736085" w:rsidP="00736085">
            <w:pPr>
              <w:numPr>
                <w:ilvl w:val="12"/>
                <w:numId w:val="0"/>
              </w:numPr>
              <w:rPr>
                <w:sz w:val="22"/>
                <w:szCs w:val="22"/>
              </w:rPr>
            </w:pPr>
            <w:r w:rsidRPr="00736085">
              <w:rPr>
                <w:sz w:val="22"/>
                <w:szCs w:val="22"/>
              </w:rPr>
              <w:t xml:space="preserve">Фирменное наименование </w:t>
            </w:r>
          </w:p>
        </w:tc>
        <w:tc>
          <w:tcPr>
            <w:tcW w:w="3780" w:type="dxa"/>
          </w:tcPr>
          <w:p w:rsidR="00736085" w:rsidRPr="00736085" w:rsidRDefault="00736085" w:rsidP="00736085">
            <w:pPr>
              <w:numPr>
                <w:ilvl w:val="12"/>
                <w:numId w:val="0"/>
              </w:numPr>
              <w:rPr>
                <w:sz w:val="22"/>
                <w:szCs w:val="22"/>
              </w:rPr>
            </w:pPr>
          </w:p>
        </w:tc>
      </w:tr>
      <w:tr w:rsidR="00736085" w:rsidRPr="00736085" w:rsidTr="00492E92">
        <w:tc>
          <w:tcPr>
            <w:tcW w:w="567" w:type="dxa"/>
          </w:tcPr>
          <w:p w:rsidR="00736085" w:rsidRPr="00736085" w:rsidRDefault="00736085" w:rsidP="00736085">
            <w:pPr>
              <w:numPr>
                <w:ilvl w:val="0"/>
                <w:numId w:val="3"/>
              </w:numPr>
              <w:ind w:left="0" w:firstLine="0"/>
              <w:jc w:val="center"/>
              <w:rPr>
                <w:sz w:val="22"/>
                <w:szCs w:val="22"/>
              </w:rPr>
            </w:pPr>
          </w:p>
        </w:tc>
        <w:tc>
          <w:tcPr>
            <w:tcW w:w="5373" w:type="dxa"/>
          </w:tcPr>
          <w:p w:rsidR="00736085" w:rsidRPr="00736085" w:rsidRDefault="00736085" w:rsidP="00736085">
            <w:pPr>
              <w:numPr>
                <w:ilvl w:val="12"/>
                <w:numId w:val="0"/>
              </w:numPr>
              <w:rPr>
                <w:sz w:val="22"/>
                <w:szCs w:val="22"/>
              </w:rPr>
            </w:pPr>
            <w:r w:rsidRPr="00736085">
              <w:rPr>
                <w:sz w:val="22"/>
                <w:szCs w:val="22"/>
              </w:rPr>
              <w:t>Организационно-правовая форма</w:t>
            </w:r>
          </w:p>
        </w:tc>
        <w:tc>
          <w:tcPr>
            <w:tcW w:w="3780" w:type="dxa"/>
          </w:tcPr>
          <w:p w:rsidR="00736085" w:rsidRPr="00736085" w:rsidRDefault="00736085" w:rsidP="00736085">
            <w:pPr>
              <w:numPr>
                <w:ilvl w:val="12"/>
                <w:numId w:val="0"/>
              </w:numPr>
              <w:rPr>
                <w:sz w:val="22"/>
                <w:szCs w:val="22"/>
              </w:rPr>
            </w:pPr>
          </w:p>
        </w:tc>
      </w:tr>
      <w:tr w:rsidR="00736085" w:rsidRPr="00736085" w:rsidTr="00492E92">
        <w:tc>
          <w:tcPr>
            <w:tcW w:w="567" w:type="dxa"/>
          </w:tcPr>
          <w:p w:rsidR="00736085" w:rsidRPr="00736085" w:rsidRDefault="00736085" w:rsidP="00736085">
            <w:pPr>
              <w:numPr>
                <w:ilvl w:val="0"/>
                <w:numId w:val="3"/>
              </w:numPr>
              <w:ind w:left="0" w:firstLine="0"/>
              <w:jc w:val="center"/>
              <w:rPr>
                <w:sz w:val="22"/>
                <w:szCs w:val="22"/>
              </w:rPr>
            </w:pPr>
          </w:p>
        </w:tc>
        <w:tc>
          <w:tcPr>
            <w:tcW w:w="5373" w:type="dxa"/>
          </w:tcPr>
          <w:p w:rsidR="00736085" w:rsidRPr="00736085" w:rsidRDefault="00736085" w:rsidP="00736085">
            <w:pPr>
              <w:pStyle w:val="aff0"/>
              <w:numPr>
                <w:ilvl w:val="12"/>
                <w:numId w:val="0"/>
              </w:numPr>
              <w:spacing w:before="0" w:after="0"/>
              <w:ind w:right="0"/>
              <w:rPr>
                <w:szCs w:val="22"/>
              </w:rPr>
            </w:pPr>
            <w:r w:rsidRPr="00736085">
              <w:rPr>
                <w:szCs w:val="22"/>
              </w:rPr>
              <w:t>Свидетельство о внесении в Единый государственный реестр юридических лиц (дата и номер, кем выдано)</w:t>
            </w:r>
          </w:p>
        </w:tc>
        <w:tc>
          <w:tcPr>
            <w:tcW w:w="3780" w:type="dxa"/>
          </w:tcPr>
          <w:p w:rsidR="00736085" w:rsidRPr="00736085" w:rsidRDefault="00736085" w:rsidP="00736085">
            <w:pPr>
              <w:numPr>
                <w:ilvl w:val="12"/>
                <w:numId w:val="0"/>
              </w:numPr>
              <w:rPr>
                <w:sz w:val="22"/>
                <w:szCs w:val="22"/>
              </w:rPr>
            </w:pPr>
          </w:p>
        </w:tc>
      </w:tr>
      <w:tr w:rsidR="00736085" w:rsidRPr="00736085" w:rsidTr="00492E92">
        <w:tc>
          <w:tcPr>
            <w:tcW w:w="567" w:type="dxa"/>
          </w:tcPr>
          <w:p w:rsidR="00736085" w:rsidRPr="00736085" w:rsidRDefault="00736085" w:rsidP="00736085">
            <w:pPr>
              <w:numPr>
                <w:ilvl w:val="0"/>
                <w:numId w:val="3"/>
              </w:numPr>
              <w:ind w:left="0" w:firstLine="0"/>
              <w:jc w:val="center"/>
              <w:rPr>
                <w:sz w:val="22"/>
                <w:szCs w:val="22"/>
              </w:rPr>
            </w:pPr>
          </w:p>
        </w:tc>
        <w:tc>
          <w:tcPr>
            <w:tcW w:w="5373" w:type="dxa"/>
          </w:tcPr>
          <w:p w:rsidR="00736085" w:rsidRPr="00736085" w:rsidRDefault="00736085" w:rsidP="00736085">
            <w:pPr>
              <w:pStyle w:val="aff0"/>
              <w:numPr>
                <w:ilvl w:val="12"/>
                <w:numId w:val="0"/>
              </w:numPr>
              <w:spacing w:before="0" w:after="0"/>
              <w:ind w:right="0"/>
              <w:rPr>
                <w:szCs w:val="22"/>
              </w:rPr>
            </w:pPr>
            <w:r w:rsidRPr="00736085">
              <w:rPr>
                <w:szCs w:val="22"/>
              </w:rPr>
              <w:t xml:space="preserve">Фамилия, имя и отчество ответственного лица заявителя с указанием должности и контактного </w:t>
            </w:r>
            <w:r w:rsidRPr="00736085">
              <w:rPr>
                <w:szCs w:val="22"/>
              </w:rPr>
              <w:lastRenderedPageBreak/>
              <w:t>телефона</w:t>
            </w:r>
          </w:p>
        </w:tc>
        <w:tc>
          <w:tcPr>
            <w:tcW w:w="3780" w:type="dxa"/>
          </w:tcPr>
          <w:p w:rsidR="00736085" w:rsidRPr="00736085" w:rsidRDefault="00736085" w:rsidP="00736085">
            <w:pPr>
              <w:pStyle w:val="aff"/>
              <w:numPr>
                <w:ilvl w:val="12"/>
                <w:numId w:val="0"/>
              </w:numPr>
              <w:spacing w:before="0" w:beforeAutospacing="0" w:after="0" w:afterAutospacing="0"/>
              <w:rPr>
                <w:rFonts w:ascii="Times New Roman" w:hAnsi="Times New Roman" w:cs="Times New Roman" w:hint="default"/>
                <w:sz w:val="22"/>
                <w:szCs w:val="22"/>
              </w:rPr>
            </w:pPr>
          </w:p>
        </w:tc>
      </w:tr>
      <w:tr w:rsidR="00736085" w:rsidRPr="00736085" w:rsidTr="00492E92">
        <w:tc>
          <w:tcPr>
            <w:tcW w:w="567" w:type="dxa"/>
          </w:tcPr>
          <w:p w:rsidR="00736085" w:rsidRPr="00736085" w:rsidRDefault="00736085" w:rsidP="00736085">
            <w:pPr>
              <w:numPr>
                <w:ilvl w:val="0"/>
                <w:numId w:val="3"/>
              </w:numPr>
              <w:ind w:left="0" w:firstLine="0"/>
              <w:jc w:val="center"/>
              <w:rPr>
                <w:sz w:val="22"/>
                <w:szCs w:val="22"/>
              </w:rPr>
            </w:pPr>
          </w:p>
        </w:tc>
        <w:tc>
          <w:tcPr>
            <w:tcW w:w="5373" w:type="dxa"/>
          </w:tcPr>
          <w:p w:rsidR="00736085" w:rsidRPr="00736085" w:rsidRDefault="00736085" w:rsidP="00736085">
            <w:pPr>
              <w:pStyle w:val="6"/>
              <w:numPr>
                <w:ilvl w:val="12"/>
                <w:numId w:val="0"/>
              </w:numPr>
              <w:spacing w:before="0" w:after="0"/>
              <w:rPr>
                <w:b w:val="0"/>
              </w:rPr>
            </w:pPr>
            <w:r w:rsidRPr="00736085">
              <w:rPr>
                <w:b w:val="0"/>
              </w:rPr>
              <w:t>Юридический адрес</w:t>
            </w:r>
          </w:p>
        </w:tc>
        <w:tc>
          <w:tcPr>
            <w:tcW w:w="3780" w:type="dxa"/>
          </w:tcPr>
          <w:p w:rsidR="00736085" w:rsidRPr="00736085" w:rsidRDefault="00736085" w:rsidP="00736085">
            <w:pPr>
              <w:numPr>
                <w:ilvl w:val="12"/>
                <w:numId w:val="0"/>
              </w:numPr>
              <w:rPr>
                <w:sz w:val="22"/>
                <w:szCs w:val="22"/>
              </w:rPr>
            </w:pPr>
          </w:p>
        </w:tc>
      </w:tr>
      <w:tr w:rsidR="00736085" w:rsidRPr="00736085" w:rsidTr="00492E92">
        <w:tc>
          <w:tcPr>
            <w:tcW w:w="567" w:type="dxa"/>
          </w:tcPr>
          <w:p w:rsidR="00736085" w:rsidRPr="00736085" w:rsidRDefault="00736085" w:rsidP="00736085">
            <w:pPr>
              <w:numPr>
                <w:ilvl w:val="0"/>
                <w:numId w:val="3"/>
              </w:numPr>
              <w:ind w:left="0" w:firstLine="0"/>
              <w:jc w:val="center"/>
              <w:rPr>
                <w:sz w:val="22"/>
                <w:szCs w:val="22"/>
              </w:rPr>
            </w:pPr>
          </w:p>
        </w:tc>
        <w:tc>
          <w:tcPr>
            <w:tcW w:w="5373" w:type="dxa"/>
          </w:tcPr>
          <w:p w:rsidR="00736085" w:rsidRPr="00736085" w:rsidRDefault="00736085" w:rsidP="00736085">
            <w:pPr>
              <w:numPr>
                <w:ilvl w:val="12"/>
                <w:numId w:val="0"/>
              </w:numPr>
              <w:rPr>
                <w:sz w:val="22"/>
                <w:szCs w:val="22"/>
              </w:rPr>
            </w:pPr>
            <w:r w:rsidRPr="00736085">
              <w:rPr>
                <w:sz w:val="22"/>
                <w:szCs w:val="22"/>
              </w:rPr>
              <w:t>Фактическое местонахождение</w:t>
            </w:r>
          </w:p>
        </w:tc>
        <w:tc>
          <w:tcPr>
            <w:tcW w:w="3780" w:type="dxa"/>
          </w:tcPr>
          <w:p w:rsidR="00736085" w:rsidRPr="00736085" w:rsidRDefault="00736085" w:rsidP="00736085">
            <w:pPr>
              <w:numPr>
                <w:ilvl w:val="12"/>
                <w:numId w:val="0"/>
              </w:numPr>
              <w:rPr>
                <w:sz w:val="22"/>
                <w:szCs w:val="22"/>
              </w:rPr>
            </w:pPr>
          </w:p>
        </w:tc>
      </w:tr>
      <w:tr w:rsidR="00736085" w:rsidRPr="00736085" w:rsidTr="00492E92">
        <w:tc>
          <w:tcPr>
            <w:tcW w:w="567" w:type="dxa"/>
          </w:tcPr>
          <w:p w:rsidR="00736085" w:rsidRPr="00736085" w:rsidRDefault="00736085" w:rsidP="00736085">
            <w:pPr>
              <w:numPr>
                <w:ilvl w:val="0"/>
                <w:numId w:val="3"/>
              </w:numPr>
              <w:ind w:left="0" w:firstLine="0"/>
              <w:jc w:val="center"/>
              <w:rPr>
                <w:sz w:val="22"/>
                <w:szCs w:val="22"/>
              </w:rPr>
            </w:pPr>
          </w:p>
        </w:tc>
        <w:tc>
          <w:tcPr>
            <w:tcW w:w="5373" w:type="dxa"/>
          </w:tcPr>
          <w:p w:rsidR="00736085" w:rsidRPr="00736085" w:rsidRDefault="00736085" w:rsidP="00736085">
            <w:pPr>
              <w:numPr>
                <w:ilvl w:val="12"/>
                <w:numId w:val="0"/>
              </w:numPr>
              <w:rPr>
                <w:sz w:val="22"/>
                <w:szCs w:val="22"/>
              </w:rPr>
            </w:pPr>
            <w:r w:rsidRPr="00736085">
              <w:rPr>
                <w:sz w:val="22"/>
                <w:szCs w:val="22"/>
              </w:rPr>
              <w:t>ИНН, КПП</w:t>
            </w:r>
          </w:p>
        </w:tc>
        <w:tc>
          <w:tcPr>
            <w:tcW w:w="3780" w:type="dxa"/>
          </w:tcPr>
          <w:p w:rsidR="00736085" w:rsidRPr="00736085" w:rsidRDefault="00736085" w:rsidP="00736085">
            <w:pPr>
              <w:numPr>
                <w:ilvl w:val="12"/>
                <w:numId w:val="0"/>
              </w:numPr>
              <w:rPr>
                <w:sz w:val="22"/>
                <w:szCs w:val="22"/>
              </w:rPr>
            </w:pPr>
          </w:p>
        </w:tc>
      </w:tr>
      <w:tr w:rsidR="00736085" w:rsidRPr="00736085" w:rsidTr="00492E92">
        <w:tc>
          <w:tcPr>
            <w:tcW w:w="567" w:type="dxa"/>
          </w:tcPr>
          <w:p w:rsidR="00736085" w:rsidRPr="00736085" w:rsidRDefault="00736085" w:rsidP="00736085">
            <w:pPr>
              <w:numPr>
                <w:ilvl w:val="0"/>
                <w:numId w:val="3"/>
              </w:numPr>
              <w:ind w:left="0" w:firstLine="0"/>
              <w:jc w:val="center"/>
              <w:rPr>
                <w:sz w:val="22"/>
                <w:szCs w:val="22"/>
              </w:rPr>
            </w:pPr>
          </w:p>
        </w:tc>
        <w:tc>
          <w:tcPr>
            <w:tcW w:w="5373" w:type="dxa"/>
          </w:tcPr>
          <w:p w:rsidR="00736085" w:rsidRPr="00736085" w:rsidRDefault="00736085" w:rsidP="00736085">
            <w:pPr>
              <w:numPr>
                <w:ilvl w:val="12"/>
                <w:numId w:val="0"/>
              </w:numPr>
              <w:rPr>
                <w:sz w:val="22"/>
                <w:szCs w:val="22"/>
              </w:rPr>
            </w:pPr>
            <w:r w:rsidRPr="00736085">
              <w:rPr>
                <w:sz w:val="22"/>
                <w:szCs w:val="22"/>
              </w:rPr>
              <w:t xml:space="preserve">Банковские реквизиты </w:t>
            </w:r>
          </w:p>
          <w:p w:rsidR="00736085" w:rsidRPr="00736085" w:rsidRDefault="00736085" w:rsidP="00736085">
            <w:pPr>
              <w:numPr>
                <w:ilvl w:val="12"/>
                <w:numId w:val="0"/>
              </w:numPr>
              <w:rPr>
                <w:sz w:val="22"/>
                <w:szCs w:val="22"/>
              </w:rPr>
            </w:pPr>
            <w:r w:rsidRPr="00736085">
              <w:rPr>
                <w:sz w:val="22"/>
                <w:szCs w:val="22"/>
              </w:rPr>
              <w:t xml:space="preserve">(наименование банка, БИК, ИНН, </w:t>
            </w:r>
            <w:proofErr w:type="gramStart"/>
            <w:r w:rsidRPr="00736085">
              <w:rPr>
                <w:sz w:val="22"/>
                <w:szCs w:val="22"/>
              </w:rPr>
              <w:t>р</w:t>
            </w:r>
            <w:proofErr w:type="gramEnd"/>
            <w:r w:rsidRPr="00736085">
              <w:rPr>
                <w:sz w:val="22"/>
                <w:szCs w:val="22"/>
              </w:rPr>
              <w:t>/с и к/с)</w:t>
            </w:r>
          </w:p>
        </w:tc>
        <w:tc>
          <w:tcPr>
            <w:tcW w:w="3780" w:type="dxa"/>
          </w:tcPr>
          <w:p w:rsidR="00736085" w:rsidRPr="00736085" w:rsidRDefault="00736085" w:rsidP="00736085">
            <w:pPr>
              <w:numPr>
                <w:ilvl w:val="12"/>
                <w:numId w:val="0"/>
              </w:numPr>
              <w:rPr>
                <w:sz w:val="22"/>
                <w:szCs w:val="22"/>
              </w:rPr>
            </w:pPr>
          </w:p>
        </w:tc>
      </w:tr>
      <w:tr w:rsidR="00736085" w:rsidRPr="00736085" w:rsidTr="00492E92">
        <w:trPr>
          <w:trHeight w:val="116"/>
        </w:trPr>
        <w:tc>
          <w:tcPr>
            <w:tcW w:w="567" w:type="dxa"/>
          </w:tcPr>
          <w:p w:rsidR="00736085" w:rsidRPr="00736085" w:rsidRDefault="00736085" w:rsidP="00736085">
            <w:pPr>
              <w:numPr>
                <w:ilvl w:val="0"/>
                <w:numId w:val="3"/>
              </w:numPr>
              <w:ind w:left="0" w:firstLine="0"/>
              <w:jc w:val="center"/>
              <w:rPr>
                <w:sz w:val="22"/>
                <w:szCs w:val="22"/>
              </w:rPr>
            </w:pPr>
          </w:p>
        </w:tc>
        <w:tc>
          <w:tcPr>
            <w:tcW w:w="5373" w:type="dxa"/>
          </w:tcPr>
          <w:p w:rsidR="00736085" w:rsidRPr="00736085" w:rsidRDefault="00736085" w:rsidP="00736085">
            <w:pPr>
              <w:numPr>
                <w:ilvl w:val="12"/>
                <w:numId w:val="0"/>
              </w:numPr>
              <w:rPr>
                <w:sz w:val="22"/>
                <w:szCs w:val="22"/>
              </w:rPr>
            </w:pPr>
            <w:r w:rsidRPr="00736085">
              <w:rPr>
                <w:sz w:val="22"/>
                <w:szCs w:val="22"/>
              </w:rPr>
              <w:t>Контактные телефоны</w:t>
            </w:r>
          </w:p>
        </w:tc>
        <w:tc>
          <w:tcPr>
            <w:tcW w:w="3780" w:type="dxa"/>
          </w:tcPr>
          <w:p w:rsidR="00736085" w:rsidRPr="00736085" w:rsidRDefault="00736085" w:rsidP="00736085">
            <w:pPr>
              <w:numPr>
                <w:ilvl w:val="12"/>
                <w:numId w:val="0"/>
              </w:numPr>
              <w:rPr>
                <w:sz w:val="22"/>
                <w:szCs w:val="22"/>
              </w:rPr>
            </w:pPr>
          </w:p>
        </w:tc>
      </w:tr>
      <w:tr w:rsidR="00736085" w:rsidRPr="00736085" w:rsidTr="00492E92">
        <w:tc>
          <w:tcPr>
            <w:tcW w:w="567" w:type="dxa"/>
          </w:tcPr>
          <w:p w:rsidR="00736085" w:rsidRPr="00736085" w:rsidRDefault="00736085" w:rsidP="00736085">
            <w:pPr>
              <w:jc w:val="center"/>
              <w:rPr>
                <w:sz w:val="22"/>
                <w:szCs w:val="22"/>
              </w:rPr>
            </w:pPr>
            <w:r w:rsidRPr="00736085">
              <w:rPr>
                <w:sz w:val="22"/>
                <w:szCs w:val="22"/>
              </w:rPr>
              <w:t>10.</w:t>
            </w:r>
          </w:p>
        </w:tc>
        <w:tc>
          <w:tcPr>
            <w:tcW w:w="5373" w:type="dxa"/>
          </w:tcPr>
          <w:p w:rsidR="00736085" w:rsidRPr="00736085" w:rsidRDefault="00736085" w:rsidP="00736085">
            <w:pPr>
              <w:rPr>
                <w:sz w:val="22"/>
                <w:szCs w:val="22"/>
              </w:rPr>
            </w:pPr>
            <w:r w:rsidRPr="00736085">
              <w:rPr>
                <w:sz w:val="22"/>
                <w:szCs w:val="22"/>
              </w:rPr>
              <w:t>Факс</w:t>
            </w:r>
          </w:p>
        </w:tc>
        <w:tc>
          <w:tcPr>
            <w:tcW w:w="3780" w:type="dxa"/>
          </w:tcPr>
          <w:p w:rsidR="00736085" w:rsidRPr="00736085" w:rsidRDefault="00736085" w:rsidP="00736085">
            <w:pPr>
              <w:rPr>
                <w:sz w:val="22"/>
                <w:szCs w:val="22"/>
              </w:rPr>
            </w:pPr>
          </w:p>
        </w:tc>
      </w:tr>
      <w:tr w:rsidR="00736085" w:rsidRPr="00736085" w:rsidTr="00492E92">
        <w:tc>
          <w:tcPr>
            <w:tcW w:w="567" w:type="dxa"/>
          </w:tcPr>
          <w:p w:rsidR="00736085" w:rsidRPr="00736085" w:rsidRDefault="00736085" w:rsidP="00736085">
            <w:pPr>
              <w:jc w:val="center"/>
              <w:rPr>
                <w:sz w:val="22"/>
                <w:szCs w:val="22"/>
              </w:rPr>
            </w:pPr>
            <w:r w:rsidRPr="00736085">
              <w:rPr>
                <w:sz w:val="22"/>
                <w:szCs w:val="22"/>
              </w:rPr>
              <w:t>11.</w:t>
            </w:r>
          </w:p>
        </w:tc>
        <w:tc>
          <w:tcPr>
            <w:tcW w:w="5373" w:type="dxa"/>
          </w:tcPr>
          <w:p w:rsidR="00736085" w:rsidRPr="00736085" w:rsidRDefault="00736085" w:rsidP="00736085">
            <w:pPr>
              <w:rPr>
                <w:sz w:val="22"/>
                <w:szCs w:val="22"/>
              </w:rPr>
            </w:pPr>
            <w:r w:rsidRPr="00736085">
              <w:rPr>
                <w:sz w:val="22"/>
                <w:szCs w:val="22"/>
              </w:rPr>
              <w:t>Адрес электронной почты</w:t>
            </w:r>
          </w:p>
        </w:tc>
        <w:tc>
          <w:tcPr>
            <w:tcW w:w="3780" w:type="dxa"/>
          </w:tcPr>
          <w:p w:rsidR="00736085" w:rsidRPr="00736085" w:rsidRDefault="00736085" w:rsidP="00736085">
            <w:pPr>
              <w:rPr>
                <w:sz w:val="22"/>
                <w:szCs w:val="22"/>
              </w:rPr>
            </w:pPr>
          </w:p>
        </w:tc>
      </w:tr>
    </w:tbl>
    <w:p w:rsidR="00736085" w:rsidRPr="00736085" w:rsidRDefault="00736085" w:rsidP="00736085">
      <w:pPr>
        <w:tabs>
          <w:tab w:val="left" w:pos="3448"/>
          <w:tab w:val="left" w:pos="4329"/>
          <w:tab w:val="left" w:pos="9675"/>
        </w:tabs>
        <w:rPr>
          <w:sz w:val="22"/>
          <w:szCs w:val="22"/>
        </w:rPr>
      </w:pPr>
    </w:p>
    <w:p w:rsidR="00736085" w:rsidRPr="00736085" w:rsidRDefault="00736085" w:rsidP="00736085">
      <w:pPr>
        <w:tabs>
          <w:tab w:val="left" w:pos="3448"/>
          <w:tab w:val="left" w:pos="4329"/>
          <w:tab w:val="left" w:pos="9675"/>
        </w:tabs>
        <w:rPr>
          <w:sz w:val="22"/>
          <w:szCs w:val="22"/>
        </w:rPr>
      </w:pPr>
      <w:r w:rsidRPr="00736085">
        <w:rPr>
          <w:sz w:val="22"/>
          <w:szCs w:val="22"/>
        </w:rPr>
        <w:t>______________________              ____________________           _____________</w:t>
      </w:r>
      <w:r w:rsidRPr="00736085">
        <w:rPr>
          <w:sz w:val="22"/>
          <w:szCs w:val="22"/>
        </w:rPr>
        <w:tab/>
      </w:r>
    </w:p>
    <w:p w:rsidR="00736085" w:rsidRPr="00736085" w:rsidRDefault="00736085" w:rsidP="00736085">
      <w:pPr>
        <w:tabs>
          <w:tab w:val="left" w:pos="2727"/>
          <w:tab w:val="left" w:pos="3649"/>
        </w:tabs>
        <w:jc w:val="both"/>
        <w:rPr>
          <w:sz w:val="22"/>
          <w:szCs w:val="22"/>
        </w:rPr>
      </w:pPr>
      <w:r w:rsidRPr="00736085">
        <w:rPr>
          <w:sz w:val="22"/>
          <w:szCs w:val="22"/>
        </w:rPr>
        <w:t xml:space="preserve">    (должность </w:t>
      </w:r>
      <w:proofErr w:type="gramStart"/>
      <w:r w:rsidRPr="00736085">
        <w:rPr>
          <w:sz w:val="22"/>
          <w:szCs w:val="22"/>
        </w:rPr>
        <w:t>подписавшего</w:t>
      </w:r>
      <w:proofErr w:type="gramEnd"/>
      <w:r w:rsidRPr="00736085">
        <w:rPr>
          <w:sz w:val="22"/>
          <w:szCs w:val="22"/>
        </w:rPr>
        <w:t>)                                     (подпись)</w:t>
      </w:r>
      <w:r w:rsidRPr="00736085">
        <w:rPr>
          <w:sz w:val="22"/>
          <w:szCs w:val="22"/>
        </w:rPr>
        <w:tab/>
        <w:t xml:space="preserve">          </w:t>
      </w:r>
      <w:r w:rsidRPr="00736085">
        <w:rPr>
          <w:sz w:val="22"/>
          <w:szCs w:val="22"/>
        </w:rPr>
        <w:tab/>
        <w:t xml:space="preserve">     (Ф.И.О. подписавшего)</w:t>
      </w:r>
    </w:p>
    <w:p w:rsidR="00736085" w:rsidRPr="00736085" w:rsidRDefault="00736085" w:rsidP="00736085">
      <w:pPr>
        <w:jc w:val="center"/>
        <w:rPr>
          <w:b/>
          <w:sz w:val="22"/>
          <w:szCs w:val="22"/>
        </w:rPr>
      </w:pPr>
    </w:p>
    <w:p w:rsidR="00736085" w:rsidRPr="00736085" w:rsidRDefault="00736085" w:rsidP="00736085">
      <w:pPr>
        <w:jc w:val="center"/>
        <w:rPr>
          <w:b/>
          <w:sz w:val="22"/>
          <w:szCs w:val="22"/>
        </w:rPr>
      </w:pPr>
    </w:p>
    <w:p w:rsidR="00736085" w:rsidRPr="00736085" w:rsidRDefault="00736085" w:rsidP="00736085">
      <w:pPr>
        <w:jc w:val="center"/>
        <w:rPr>
          <w:b/>
          <w:sz w:val="22"/>
          <w:szCs w:val="22"/>
        </w:rPr>
      </w:pPr>
      <w:r w:rsidRPr="00736085">
        <w:rPr>
          <w:b/>
          <w:sz w:val="22"/>
          <w:szCs w:val="22"/>
        </w:rPr>
        <w:t>Сведения об индивидуальном предпринимателе (физическом лице)</w:t>
      </w:r>
    </w:p>
    <w:p w:rsidR="00736085" w:rsidRPr="00736085" w:rsidRDefault="00736085" w:rsidP="00736085">
      <w:pPr>
        <w:jc w:val="center"/>
        <w:rPr>
          <w:b/>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5193"/>
        <w:gridCol w:w="3960"/>
      </w:tblGrid>
      <w:tr w:rsidR="00736085" w:rsidRPr="00736085" w:rsidTr="00492E92">
        <w:trPr>
          <w:tblHeader/>
        </w:trPr>
        <w:tc>
          <w:tcPr>
            <w:tcW w:w="567" w:type="dxa"/>
            <w:vAlign w:val="center"/>
          </w:tcPr>
          <w:p w:rsidR="00736085" w:rsidRPr="00736085" w:rsidRDefault="00736085" w:rsidP="00736085">
            <w:pPr>
              <w:jc w:val="center"/>
              <w:rPr>
                <w:b/>
                <w:sz w:val="22"/>
                <w:szCs w:val="22"/>
              </w:rPr>
            </w:pPr>
            <w:r w:rsidRPr="00736085">
              <w:rPr>
                <w:b/>
                <w:sz w:val="22"/>
                <w:szCs w:val="22"/>
              </w:rPr>
              <w:t xml:space="preserve">№ </w:t>
            </w:r>
            <w:proofErr w:type="gramStart"/>
            <w:r w:rsidRPr="00736085">
              <w:rPr>
                <w:b/>
                <w:sz w:val="22"/>
                <w:szCs w:val="22"/>
              </w:rPr>
              <w:t>п</w:t>
            </w:r>
            <w:proofErr w:type="gramEnd"/>
            <w:r w:rsidRPr="00736085">
              <w:rPr>
                <w:b/>
                <w:sz w:val="22"/>
                <w:szCs w:val="22"/>
              </w:rPr>
              <w:t>/п</w:t>
            </w:r>
          </w:p>
        </w:tc>
        <w:tc>
          <w:tcPr>
            <w:tcW w:w="5193" w:type="dxa"/>
            <w:vAlign w:val="center"/>
          </w:tcPr>
          <w:p w:rsidR="00736085" w:rsidRPr="00736085" w:rsidRDefault="00736085" w:rsidP="00736085">
            <w:pPr>
              <w:pStyle w:val="caaieiaie11"/>
              <w:rPr>
                <w:b/>
                <w:sz w:val="22"/>
                <w:szCs w:val="22"/>
              </w:rPr>
            </w:pPr>
            <w:r w:rsidRPr="00736085">
              <w:rPr>
                <w:b/>
                <w:sz w:val="22"/>
                <w:szCs w:val="22"/>
              </w:rPr>
              <w:t>Наименование</w:t>
            </w:r>
          </w:p>
        </w:tc>
        <w:tc>
          <w:tcPr>
            <w:tcW w:w="3960" w:type="dxa"/>
            <w:vAlign w:val="center"/>
          </w:tcPr>
          <w:p w:rsidR="00736085" w:rsidRPr="00736085" w:rsidRDefault="00736085" w:rsidP="00736085">
            <w:pPr>
              <w:jc w:val="center"/>
              <w:rPr>
                <w:b/>
                <w:sz w:val="22"/>
                <w:szCs w:val="22"/>
              </w:rPr>
            </w:pPr>
            <w:r w:rsidRPr="00736085">
              <w:rPr>
                <w:b/>
                <w:sz w:val="22"/>
                <w:szCs w:val="22"/>
              </w:rPr>
              <w:t xml:space="preserve">Сведения о заявителе </w:t>
            </w:r>
          </w:p>
          <w:p w:rsidR="00736085" w:rsidRPr="00736085" w:rsidRDefault="00736085" w:rsidP="00736085">
            <w:pPr>
              <w:jc w:val="center"/>
              <w:rPr>
                <w:b/>
                <w:sz w:val="22"/>
                <w:szCs w:val="22"/>
              </w:rPr>
            </w:pPr>
            <w:r w:rsidRPr="00736085">
              <w:rPr>
                <w:b/>
                <w:sz w:val="22"/>
                <w:szCs w:val="22"/>
              </w:rPr>
              <w:t>(заполняется заявителем)</w:t>
            </w:r>
          </w:p>
        </w:tc>
      </w:tr>
      <w:tr w:rsidR="00736085" w:rsidRPr="00736085" w:rsidTr="00492E92">
        <w:tc>
          <w:tcPr>
            <w:tcW w:w="567" w:type="dxa"/>
          </w:tcPr>
          <w:p w:rsidR="00736085" w:rsidRPr="00736085" w:rsidRDefault="00736085" w:rsidP="00736085">
            <w:pPr>
              <w:numPr>
                <w:ilvl w:val="0"/>
                <w:numId w:val="4"/>
              </w:numPr>
              <w:ind w:left="0" w:firstLine="0"/>
              <w:rPr>
                <w:sz w:val="22"/>
                <w:szCs w:val="22"/>
              </w:rPr>
            </w:pPr>
          </w:p>
        </w:tc>
        <w:tc>
          <w:tcPr>
            <w:tcW w:w="5193" w:type="dxa"/>
          </w:tcPr>
          <w:p w:rsidR="00736085" w:rsidRPr="00736085" w:rsidRDefault="00736085" w:rsidP="00736085">
            <w:pPr>
              <w:numPr>
                <w:ilvl w:val="12"/>
                <w:numId w:val="0"/>
              </w:numPr>
              <w:rPr>
                <w:sz w:val="22"/>
                <w:szCs w:val="22"/>
              </w:rPr>
            </w:pPr>
            <w:r w:rsidRPr="00736085">
              <w:rPr>
                <w:sz w:val="22"/>
                <w:szCs w:val="22"/>
              </w:rPr>
              <w:t>Фамилия, имя, отчество</w:t>
            </w:r>
          </w:p>
        </w:tc>
        <w:tc>
          <w:tcPr>
            <w:tcW w:w="3960" w:type="dxa"/>
          </w:tcPr>
          <w:p w:rsidR="00736085" w:rsidRPr="00736085" w:rsidRDefault="00736085" w:rsidP="00736085">
            <w:pPr>
              <w:numPr>
                <w:ilvl w:val="12"/>
                <w:numId w:val="0"/>
              </w:numPr>
              <w:rPr>
                <w:sz w:val="22"/>
                <w:szCs w:val="22"/>
              </w:rPr>
            </w:pPr>
          </w:p>
        </w:tc>
      </w:tr>
      <w:tr w:rsidR="00736085" w:rsidRPr="00736085" w:rsidTr="00492E92">
        <w:tc>
          <w:tcPr>
            <w:tcW w:w="567" w:type="dxa"/>
          </w:tcPr>
          <w:p w:rsidR="00736085" w:rsidRPr="00736085" w:rsidRDefault="00736085" w:rsidP="00736085">
            <w:pPr>
              <w:numPr>
                <w:ilvl w:val="0"/>
                <w:numId w:val="4"/>
              </w:numPr>
              <w:ind w:left="0" w:firstLine="0"/>
              <w:rPr>
                <w:sz w:val="22"/>
                <w:szCs w:val="22"/>
              </w:rPr>
            </w:pPr>
          </w:p>
        </w:tc>
        <w:tc>
          <w:tcPr>
            <w:tcW w:w="5193" w:type="dxa"/>
          </w:tcPr>
          <w:p w:rsidR="00736085" w:rsidRPr="00736085" w:rsidRDefault="00736085" w:rsidP="00736085">
            <w:pPr>
              <w:numPr>
                <w:ilvl w:val="12"/>
                <w:numId w:val="0"/>
              </w:numPr>
              <w:rPr>
                <w:sz w:val="22"/>
                <w:szCs w:val="22"/>
              </w:rPr>
            </w:pPr>
            <w:r w:rsidRPr="00736085">
              <w:rPr>
                <w:sz w:val="22"/>
                <w:szCs w:val="22"/>
              </w:rPr>
              <w:t>Гражданство</w:t>
            </w:r>
          </w:p>
        </w:tc>
        <w:tc>
          <w:tcPr>
            <w:tcW w:w="3960" w:type="dxa"/>
          </w:tcPr>
          <w:p w:rsidR="00736085" w:rsidRPr="00736085" w:rsidRDefault="00736085" w:rsidP="00736085">
            <w:pPr>
              <w:pStyle w:val="aff"/>
              <w:numPr>
                <w:ilvl w:val="12"/>
                <w:numId w:val="0"/>
              </w:numPr>
              <w:spacing w:before="0" w:beforeAutospacing="0" w:after="0" w:afterAutospacing="0"/>
              <w:rPr>
                <w:rFonts w:ascii="Times New Roman" w:hAnsi="Times New Roman" w:cs="Times New Roman" w:hint="default"/>
                <w:sz w:val="22"/>
                <w:szCs w:val="22"/>
              </w:rPr>
            </w:pPr>
          </w:p>
        </w:tc>
      </w:tr>
      <w:tr w:rsidR="00736085" w:rsidRPr="00736085" w:rsidTr="00492E92">
        <w:tc>
          <w:tcPr>
            <w:tcW w:w="567" w:type="dxa"/>
          </w:tcPr>
          <w:p w:rsidR="00736085" w:rsidRPr="00736085" w:rsidRDefault="00736085" w:rsidP="00736085">
            <w:pPr>
              <w:numPr>
                <w:ilvl w:val="0"/>
                <w:numId w:val="4"/>
              </w:numPr>
              <w:ind w:left="0" w:firstLine="0"/>
              <w:rPr>
                <w:sz w:val="22"/>
                <w:szCs w:val="22"/>
              </w:rPr>
            </w:pPr>
          </w:p>
        </w:tc>
        <w:tc>
          <w:tcPr>
            <w:tcW w:w="5193" w:type="dxa"/>
          </w:tcPr>
          <w:p w:rsidR="00736085" w:rsidRPr="00736085" w:rsidRDefault="00736085" w:rsidP="00736085">
            <w:pPr>
              <w:numPr>
                <w:ilvl w:val="12"/>
                <w:numId w:val="0"/>
              </w:numPr>
              <w:rPr>
                <w:sz w:val="22"/>
                <w:szCs w:val="22"/>
              </w:rPr>
            </w:pPr>
            <w:r w:rsidRPr="00736085">
              <w:rPr>
                <w:sz w:val="22"/>
                <w:szCs w:val="22"/>
              </w:rPr>
              <w:t>Удостоверение личности:</w:t>
            </w:r>
          </w:p>
          <w:p w:rsidR="00736085" w:rsidRPr="00736085" w:rsidRDefault="00736085" w:rsidP="00736085">
            <w:pPr>
              <w:numPr>
                <w:ilvl w:val="12"/>
                <w:numId w:val="0"/>
              </w:numPr>
              <w:rPr>
                <w:sz w:val="22"/>
                <w:szCs w:val="22"/>
              </w:rPr>
            </w:pPr>
            <w:r w:rsidRPr="00736085">
              <w:rPr>
                <w:sz w:val="22"/>
                <w:szCs w:val="22"/>
              </w:rPr>
              <w:t>1. наименование,</w:t>
            </w:r>
          </w:p>
          <w:p w:rsidR="00736085" w:rsidRPr="00736085" w:rsidRDefault="00736085" w:rsidP="00736085">
            <w:pPr>
              <w:numPr>
                <w:ilvl w:val="12"/>
                <w:numId w:val="0"/>
              </w:numPr>
              <w:rPr>
                <w:sz w:val="22"/>
                <w:szCs w:val="22"/>
              </w:rPr>
            </w:pPr>
            <w:r w:rsidRPr="00736085">
              <w:rPr>
                <w:sz w:val="22"/>
                <w:szCs w:val="22"/>
              </w:rPr>
              <w:t>2. серия и номер,</w:t>
            </w:r>
          </w:p>
          <w:p w:rsidR="00736085" w:rsidRPr="00736085" w:rsidRDefault="00736085" w:rsidP="00736085">
            <w:pPr>
              <w:numPr>
                <w:ilvl w:val="12"/>
                <w:numId w:val="0"/>
              </w:numPr>
              <w:rPr>
                <w:sz w:val="22"/>
                <w:szCs w:val="22"/>
              </w:rPr>
            </w:pPr>
            <w:r w:rsidRPr="00736085">
              <w:rPr>
                <w:sz w:val="22"/>
                <w:szCs w:val="22"/>
              </w:rPr>
              <w:t>3. кем и когда выдано</w:t>
            </w:r>
          </w:p>
        </w:tc>
        <w:tc>
          <w:tcPr>
            <w:tcW w:w="3960" w:type="dxa"/>
          </w:tcPr>
          <w:p w:rsidR="00736085" w:rsidRPr="00736085" w:rsidRDefault="00736085" w:rsidP="00736085">
            <w:pPr>
              <w:numPr>
                <w:ilvl w:val="12"/>
                <w:numId w:val="0"/>
              </w:numPr>
              <w:rPr>
                <w:sz w:val="22"/>
                <w:szCs w:val="22"/>
              </w:rPr>
            </w:pPr>
          </w:p>
          <w:p w:rsidR="00736085" w:rsidRPr="00736085" w:rsidRDefault="00736085" w:rsidP="00736085">
            <w:pPr>
              <w:numPr>
                <w:ilvl w:val="12"/>
                <w:numId w:val="0"/>
              </w:numPr>
              <w:rPr>
                <w:sz w:val="22"/>
                <w:szCs w:val="22"/>
              </w:rPr>
            </w:pPr>
            <w:r w:rsidRPr="00736085">
              <w:rPr>
                <w:sz w:val="22"/>
                <w:szCs w:val="22"/>
              </w:rPr>
              <w:t>1. ______________________________</w:t>
            </w:r>
          </w:p>
          <w:p w:rsidR="00736085" w:rsidRPr="00736085" w:rsidRDefault="00736085" w:rsidP="00736085">
            <w:pPr>
              <w:numPr>
                <w:ilvl w:val="12"/>
                <w:numId w:val="0"/>
              </w:numPr>
              <w:rPr>
                <w:sz w:val="22"/>
                <w:szCs w:val="22"/>
              </w:rPr>
            </w:pPr>
            <w:r w:rsidRPr="00736085">
              <w:rPr>
                <w:sz w:val="22"/>
                <w:szCs w:val="22"/>
              </w:rPr>
              <w:t>2. ______________________________</w:t>
            </w:r>
          </w:p>
          <w:p w:rsidR="00736085" w:rsidRPr="00736085" w:rsidRDefault="00736085" w:rsidP="00736085">
            <w:pPr>
              <w:numPr>
                <w:ilvl w:val="12"/>
                <w:numId w:val="0"/>
              </w:numPr>
              <w:rPr>
                <w:sz w:val="22"/>
                <w:szCs w:val="22"/>
              </w:rPr>
            </w:pPr>
            <w:r w:rsidRPr="00736085">
              <w:rPr>
                <w:sz w:val="22"/>
                <w:szCs w:val="22"/>
              </w:rPr>
              <w:t>3. ______________________________</w:t>
            </w:r>
          </w:p>
        </w:tc>
      </w:tr>
      <w:tr w:rsidR="00736085" w:rsidRPr="00736085" w:rsidTr="00492E92">
        <w:tc>
          <w:tcPr>
            <w:tcW w:w="567" w:type="dxa"/>
          </w:tcPr>
          <w:p w:rsidR="00736085" w:rsidRPr="00736085" w:rsidRDefault="00736085" w:rsidP="00736085">
            <w:pPr>
              <w:numPr>
                <w:ilvl w:val="0"/>
                <w:numId w:val="4"/>
              </w:numPr>
              <w:ind w:left="0" w:firstLine="0"/>
              <w:rPr>
                <w:sz w:val="22"/>
                <w:szCs w:val="22"/>
              </w:rPr>
            </w:pPr>
          </w:p>
        </w:tc>
        <w:tc>
          <w:tcPr>
            <w:tcW w:w="5193" w:type="dxa"/>
          </w:tcPr>
          <w:p w:rsidR="00736085" w:rsidRPr="00736085" w:rsidRDefault="00736085" w:rsidP="00736085">
            <w:pPr>
              <w:numPr>
                <w:ilvl w:val="12"/>
                <w:numId w:val="0"/>
              </w:numPr>
              <w:rPr>
                <w:sz w:val="22"/>
                <w:szCs w:val="22"/>
              </w:rPr>
            </w:pPr>
            <w:r w:rsidRPr="00736085">
              <w:rPr>
                <w:sz w:val="22"/>
                <w:szCs w:val="22"/>
              </w:rPr>
              <w:t>Место постоянной регистрации (почтовый индекс, город, улица, дом, корпус, квартира)</w:t>
            </w:r>
          </w:p>
        </w:tc>
        <w:tc>
          <w:tcPr>
            <w:tcW w:w="3960" w:type="dxa"/>
          </w:tcPr>
          <w:p w:rsidR="00736085" w:rsidRPr="00736085" w:rsidRDefault="00736085" w:rsidP="00736085">
            <w:pPr>
              <w:numPr>
                <w:ilvl w:val="12"/>
                <w:numId w:val="0"/>
              </w:numPr>
              <w:rPr>
                <w:sz w:val="22"/>
                <w:szCs w:val="22"/>
              </w:rPr>
            </w:pPr>
            <w:r w:rsidRPr="00736085">
              <w:rPr>
                <w:sz w:val="22"/>
                <w:szCs w:val="22"/>
              </w:rPr>
              <w:t xml:space="preserve"> </w:t>
            </w:r>
          </w:p>
        </w:tc>
      </w:tr>
      <w:tr w:rsidR="00736085" w:rsidRPr="00736085" w:rsidTr="00492E92">
        <w:tc>
          <w:tcPr>
            <w:tcW w:w="567" w:type="dxa"/>
          </w:tcPr>
          <w:p w:rsidR="00736085" w:rsidRPr="00736085" w:rsidRDefault="00736085" w:rsidP="00736085">
            <w:pPr>
              <w:numPr>
                <w:ilvl w:val="0"/>
                <w:numId w:val="4"/>
              </w:numPr>
              <w:ind w:left="0" w:firstLine="0"/>
              <w:rPr>
                <w:sz w:val="22"/>
                <w:szCs w:val="22"/>
              </w:rPr>
            </w:pPr>
          </w:p>
        </w:tc>
        <w:tc>
          <w:tcPr>
            <w:tcW w:w="5193" w:type="dxa"/>
          </w:tcPr>
          <w:p w:rsidR="00736085" w:rsidRPr="00736085" w:rsidRDefault="00736085" w:rsidP="00736085">
            <w:pPr>
              <w:numPr>
                <w:ilvl w:val="12"/>
                <w:numId w:val="0"/>
              </w:numPr>
              <w:rPr>
                <w:sz w:val="22"/>
                <w:szCs w:val="22"/>
              </w:rPr>
            </w:pPr>
            <w:r w:rsidRPr="00736085">
              <w:rPr>
                <w:sz w:val="22"/>
                <w:szCs w:val="22"/>
              </w:rPr>
              <w:t>Место постоянного жительства (почтовый индекс, город, улица, дом, корпус, квартира)</w:t>
            </w:r>
          </w:p>
        </w:tc>
        <w:tc>
          <w:tcPr>
            <w:tcW w:w="3960" w:type="dxa"/>
          </w:tcPr>
          <w:p w:rsidR="00736085" w:rsidRPr="00736085" w:rsidRDefault="00736085" w:rsidP="00736085">
            <w:pPr>
              <w:numPr>
                <w:ilvl w:val="12"/>
                <w:numId w:val="0"/>
              </w:numPr>
              <w:rPr>
                <w:sz w:val="22"/>
                <w:szCs w:val="22"/>
              </w:rPr>
            </w:pPr>
          </w:p>
        </w:tc>
      </w:tr>
      <w:tr w:rsidR="00736085" w:rsidRPr="00736085" w:rsidTr="00492E92">
        <w:tc>
          <w:tcPr>
            <w:tcW w:w="567" w:type="dxa"/>
          </w:tcPr>
          <w:p w:rsidR="00736085" w:rsidRPr="00736085" w:rsidRDefault="00736085" w:rsidP="00736085">
            <w:pPr>
              <w:numPr>
                <w:ilvl w:val="0"/>
                <w:numId w:val="4"/>
              </w:numPr>
              <w:ind w:left="0" w:firstLine="0"/>
              <w:rPr>
                <w:sz w:val="22"/>
                <w:szCs w:val="22"/>
              </w:rPr>
            </w:pPr>
          </w:p>
        </w:tc>
        <w:tc>
          <w:tcPr>
            <w:tcW w:w="5193" w:type="dxa"/>
          </w:tcPr>
          <w:p w:rsidR="00736085" w:rsidRPr="00736085" w:rsidRDefault="00736085" w:rsidP="00736085">
            <w:pPr>
              <w:numPr>
                <w:ilvl w:val="12"/>
                <w:numId w:val="0"/>
              </w:numPr>
              <w:rPr>
                <w:sz w:val="22"/>
                <w:szCs w:val="22"/>
              </w:rPr>
            </w:pPr>
            <w:r w:rsidRPr="00736085">
              <w:rPr>
                <w:sz w:val="22"/>
                <w:szCs w:val="22"/>
              </w:rPr>
              <w:t>ИНН</w:t>
            </w:r>
          </w:p>
        </w:tc>
        <w:tc>
          <w:tcPr>
            <w:tcW w:w="3960" w:type="dxa"/>
          </w:tcPr>
          <w:p w:rsidR="00736085" w:rsidRPr="00736085" w:rsidRDefault="00736085" w:rsidP="00736085">
            <w:pPr>
              <w:numPr>
                <w:ilvl w:val="12"/>
                <w:numId w:val="0"/>
              </w:numPr>
              <w:rPr>
                <w:sz w:val="22"/>
                <w:szCs w:val="22"/>
              </w:rPr>
            </w:pPr>
          </w:p>
        </w:tc>
      </w:tr>
      <w:tr w:rsidR="00736085" w:rsidRPr="00736085" w:rsidTr="00492E92">
        <w:tc>
          <w:tcPr>
            <w:tcW w:w="567" w:type="dxa"/>
          </w:tcPr>
          <w:p w:rsidR="00736085" w:rsidRPr="00736085" w:rsidRDefault="00736085" w:rsidP="00736085">
            <w:pPr>
              <w:numPr>
                <w:ilvl w:val="0"/>
                <w:numId w:val="4"/>
              </w:numPr>
              <w:ind w:left="0" w:firstLine="0"/>
              <w:rPr>
                <w:sz w:val="22"/>
                <w:szCs w:val="22"/>
              </w:rPr>
            </w:pPr>
          </w:p>
        </w:tc>
        <w:tc>
          <w:tcPr>
            <w:tcW w:w="5193" w:type="dxa"/>
          </w:tcPr>
          <w:p w:rsidR="00736085" w:rsidRPr="00736085" w:rsidRDefault="00736085" w:rsidP="00736085">
            <w:pPr>
              <w:numPr>
                <w:ilvl w:val="12"/>
                <w:numId w:val="0"/>
              </w:numPr>
              <w:rPr>
                <w:sz w:val="22"/>
                <w:szCs w:val="22"/>
              </w:rPr>
            </w:pPr>
            <w:r w:rsidRPr="00736085">
              <w:rPr>
                <w:sz w:val="22"/>
                <w:szCs w:val="22"/>
              </w:rPr>
              <w:t>Документ, подтверждающий право на занятие пре</w:t>
            </w:r>
            <w:proofErr w:type="gramStart"/>
            <w:r w:rsidRPr="00736085">
              <w:rPr>
                <w:sz w:val="22"/>
                <w:szCs w:val="22"/>
              </w:rPr>
              <w:t>д-</w:t>
            </w:r>
            <w:proofErr w:type="gramEnd"/>
            <w:r w:rsidRPr="00736085">
              <w:rPr>
                <w:sz w:val="22"/>
                <w:szCs w:val="22"/>
              </w:rPr>
              <w:t xml:space="preserve"> принимательской деятельностью (при наличии):</w:t>
            </w:r>
          </w:p>
          <w:p w:rsidR="00736085" w:rsidRPr="00736085" w:rsidRDefault="00736085" w:rsidP="00736085">
            <w:pPr>
              <w:numPr>
                <w:ilvl w:val="12"/>
                <w:numId w:val="0"/>
              </w:numPr>
              <w:rPr>
                <w:sz w:val="22"/>
                <w:szCs w:val="22"/>
              </w:rPr>
            </w:pPr>
            <w:r w:rsidRPr="00736085">
              <w:rPr>
                <w:sz w:val="22"/>
                <w:szCs w:val="22"/>
              </w:rPr>
              <w:t>1. наименование</w:t>
            </w:r>
          </w:p>
          <w:p w:rsidR="00736085" w:rsidRPr="00736085" w:rsidRDefault="00736085" w:rsidP="00736085">
            <w:pPr>
              <w:numPr>
                <w:ilvl w:val="12"/>
                <w:numId w:val="0"/>
              </w:numPr>
              <w:rPr>
                <w:sz w:val="22"/>
                <w:szCs w:val="22"/>
              </w:rPr>
            </w:pPr>
            <w:r w:rsidRPr="00736085">
              <w:rPr>
                <w:sz w:val="22"/>
                <w:szCs w:val="22"/>
              </w:rPr>
              <w:t>2. серия и номер</w:t>
            </w:r>
          </w:p>
          <w:p w:rsidR="00736085" w:rsidRPr="00736085" w:rsidRDefault="00736085" w:rsidP="00736085">
            <w:pPr>
              <w:numPr>
                <w:ilvl w:val="12"/>
                <w:numId w:val="0"/>
              </w:numPr>
              <w:rPr>
                <w:sz w:val="22"/>
                <w:szCs w:val="22"/>
              </w:rPr>
            </w:pPr>
            <w:r w:rsidRPr="00736085">
              <w:rPr>
                <w:sz w:val="22"/>
                <w:szCs w:val="22"/>
              </w:rPr>
              <w:t xml:space="preserve">3. кем и когда </w:t>
            </w:r>
            <w:proofErr w:type="gramStart"/>
            <w:r w:rsidRPr="00736085">
              <w:rPr>
                <w:sz w:val="22"/>
                <w:szCs w:val="22"/>
              </w:rPr>
              <w:t>выдан</w:t>
            </w:r>
            <w:proofErr w:type="gramEnd"/>
          </w:p>
        </w:tc>
        <w:tc>
          <w:tcPr>
            <w:tcW w:w="3960" w:type="dxa"/>
          </w:tcPr>
          <w:p w:rsidR="00736085" w:rsidRPr="00736085" w:rsidRDefault="00736085" w:rsidP="00736085">
            <w:pPr>
              <w:numPr>
                <w:ilvl w:val="12"/>
                <w:numId w:val="0"/>
              </w:numPr>
              <w:rPr>
                <w:sz w:val="22"/>
                <w:szCs w:val="22"/>
              </w:rPr>
            </w:pPr>
          </w:p>
          <w:p w:rsidR="00736085" w:rsidRPr="00736085" w:rsidRDefault="00736085" w:rsidP="00736085">
            <w:pPr>
              <w:numPr>
                <w:ilvl w:val="12"/>
                <w:numId w:val="0"/>
              </w:numPr>
              <w:rPr>
                <w:sz w:val="22"/>
                <w:szCs w:val="22"/>
              </w:rPr>
            </w:pPr>
          </w:p>
          <w:p w:rsidR="00736085" w:rsidRPr="00736085" w:rsidRDefault="00736085" w:rsidP="00736085">
            <w:pPr>
              <w:numPr>
                <w:ilvl w:val="12"/>
                <w:numId w:val="0"/>
              </w:numPr>
              <w:rPr>
                <w:sz w:val="22"/>
                <w:szCs w:val="22"/>
              </w:rPr>
            </w:pPr>
            <w:r w:rsidRPr="00736085">
              <w:rPr>
                <w:sz w:val="22"/>
                <w:szCs w:val="22"/>
              </w:rPr>
              <w:t>1. ______________________________</w:t>
            </w:r>
          </w:p>
          <w:p w:rsidR="00736085" w:rsidRPr="00736085" w:rsidRDefault="00736085" w:rsidP="00736085">
            <w:pPr>
              <w:numPr>
                <w:ilvl w:val="12"/>
                <w:numId w:val="0"/>
              </w:numPr>
              <w:rPr>
                <w:sz w:val="22"/>
                <w:szCs w:val="22"/>
              </w:rPr>
            </w:pPr>
            <w:r w:rsidRPr="00736085">
              <w:rPr>
                <w:sz w:val="22"/>
                <w:szCs w:val="22"/>
              </w:rPr>
              <w:t>2. ______________________________</w:t>
            </w:r>
          </w:p>
          <w:p w:rsidR="00736085" w:rsidRPr="00736085" w:rsidRDefault="00736085" w:rsidP="00736085">
            <w:pPr>
              <w:numPr>
                <w:ilvl w:val="12"/>
                <w:numId w:val="0"/>
              </w:numPr>
              <w:rPr>
                <w:sz w:val="22"/>
                <w:szCs w:val="22"/>
              </w:rPr>
            </w:pPr>
            <w:r w:rsidRPr="00736085">
              <w:rPr>
                <w:sz w:val="22"/>
                <w:szCs w:val="22"/>
              </w:rPr>
              <w:t>3. ______________________________</w:t>
            </w:r>
          </w:p>
        </w:tc>
      </w:tr>
      <w:tr w:rsidR="00736085" w:rsidRPr="00736085" w:rsidTr="00492E92">
        <w:tc>
          <w:tcPr>
            <w:tcW w:w="567" w:type="dxa"/>
          </w:tcPr>
          <w:p w:rsidR="00736085" w:rsidRPr="00736085" w:rsidRDefault="00736085" w:rsidP="00736085">
            <w:pPr>
              <w:numPr>
                <w:ilvl w:val="0"/>
                <w:numId w:val="4"/>
              </w:numPr>
              <w:ind w:left="0" w:firstLine="0"/>
              <w:rPr>
                <w:sz w:val="22"/>
                <w:szCs w:val="22"/>
              </w:rPr>
            </w:pPr>
          </w:p>
        </w:tc>
        <w:tc>
          <w:tcPr>
            <w:tcW w:w="5193" w:type="dxa"/>
            <w:vAlign w:val="center"/>
          </w:tcPr>
          <w:p w:rsidR="00736085" w:rsidRPr="00736085" w:rsidRDefault="00736085" w:rsidP="00736085">
            <w:pPr>
              <w:pStyle w:val="aff"/>
              <w:numPr>
                <w:ilvl w:val="12"/>
                <w:numId w:val="0"/>
              </w:numPr>
              <w:spacing w:before="0" w:beforeAutospacing="0" w:after="0" w:afterAutospacing="0"/>
              <w:rPr>
                <w:rFonts w:ascii="Times New Roman" w:hAnsi="Times New Roman" w:cs="Times New Roman" w:hint="default"/>
                <w:sz w:val="22"/>
                <w:szCs w:val="22"/>
              </w:rPr>
            </w:pPr>
            <w:r w:rsidRPr="00736085">
              <w:rPr>
                <w:rFonts w:ascii="Times New Roman" w:hAnsi="Times New Roman" w:cs="Times New Roman" w:hint="default"/>
                <w:sz w:val="22"/>
                <w:szCs w:val="22"/>
              </w:rPr>
              <w:t xml:space="preserve">Контактные телефоны </w:t>
            </w:r>
          </w:p>
        </w:tc>
        <w:tc>
          <w:tcPr>
            <w:tcW w:w="3960" w:type="dxa"/>
          </w:tcPr>
          <w:p w:rsidR="00736085" w:rsidRPr="00736085" w:rsidRDefault="00736085" w:rsidP="00736085">
            <w:pPr>
              <w:numPr>
                <w:ilvl w:val="12"/>
                <w:numId w:val="0"/>
              </w:numPr>
              <w:rPr>
                <w:sz w:val="22"/>
                <w:szCs w:val="22"/>
              </w:rPr>
            </w:pPr>
          </w:p>
        </w:tc>
      </w:tr>
      <w:tr w:rsidR="00736085" w:rsidRPr="00736085" w:rsidTr="00492E92">
        <w:tc>
          <w:tcPr>
            <w:tcW w:w="567" w:type="dxa"/>
          </w:tcPr>
          <w:p w:rsidR="00736085" w:rsidRPr="00736085" w:rsidRDefault="00736085" w:rsidP="00736085">
            <w:pPr>
              <w:numPr>
                <w:ilvl w:val="0"/>
                <w:numId w:val="4"/>
              </w:numPr>
              <w:ind w:left="0" w:firstLine="0"/>
              <w:rPr>
                <w:sz w:val="22"/>
                <w:szCs w:val="22"/>
              </w:rPr>
            </w:pPr>
          </w:p>
        </w:tc>
        <w:tc>
          <w:tcPr>
            <w:tcW w:w="5193" w:type="dxa"/>
          </w:tcPr>
          <w:p w:rsidR="00736085" w:rsidRPr="00736085" w:rsidRDefault="00736085" w:rsidP="00736085">
            <w:pPr>
              <w:numPr>
                <w:ilvl w:val="12"/>
                <w:numId w:val="0"/>
              </w:numPr>
              <w:rPr>
                <w:sz w:val="22"/>
                <w:szCs w:val="22"/>
              </w:rPr>
            </w:pPr>
            <w:r w:rsidRPr="00736085">
              <w:rPr>
                <w:sz w:val="22"/>
                <w:szCs w:val="22"/>
              </w:rPr>
              <w:t xml:space="preserve">Факс </w:t>
            </w:r>
          </w:p>
        </w:tc>
        <w:tc>
          <w:tcPr>
            <w:tcW w:w="3960" w:type="dxa"/>
          </w:tcPr>
          <w:p w:rsidR="00736085" w:rsidRPr="00736085" w:rsidRDefault="00736085" w:rsidP="00736085">
            <w:pPr>
              <w:numPr>
                <w:ilvl w:val="12"/>
                <w:numId w:val="0"/>
              </w:numPr>
              <w:rPr>
                <w:sz w:val="22"/>
                <w:szCs w:val="22"/>
              </w:rPr>
            </w:pPr>
          </w:p>
        </w:tc>
      </w:tr>
      <w:tr w:rsidR="00736085" w:rsidRPr="00736085" w:rsidTr="00492E92">
        <w:tc>
          <w:tcPr>
            <w:tcW w:w="567" w:type="dxa"/>
          </w:tcPr>
          <w:p w:rsidR="00736085" w:rsidRPr="00736085" w:rsidRDefault="00736085" w:rsidP="00736085">
            <w:pPr>
              <w:numPr>
                <w:ilvl w:val="0"/>
                <w:numId w:val="4"/>
              </w:numPr>
              <w:ind w:left="0" w:firstLine="0"/>
              <w:rPr>
                <w:sz w:val="22"/>
                <w:szCs w:val="22"/>
              </w:rPr>
            </w:pPr>
          </w:p>
        </w:tc>
        <w:tc>
          <w:tcPr>
            <w:tcW w:w="5193" w:type="dxa"/>
          </w:tcPr>
          <w:p w:rsidR="00736085" w:rsidRPr="00736085" w:rsidRDefault="00736085" w:rsidP="00736085">
            <w:pPr>
              <w:rPr>
                <w:sz w:val="22"/>
                <w:szCs w:val="22"/>
              </w:rPr>
            </w:pPr>
            <w:r w:rsidRPr="00736085">
              <w:rPr>
                <w:sz w:val="22"/>
                <w:szCs w:val="22"/>
              </w:rPr>
              <w:t>Адрес электронной почты</w:t>
            </w:r>
          </w:p>
        </w:tc>
        <w:tc>
          <w:tcPr>
            <w:tcW w:w="3960" w:type="dxa"/>
          </w:tcPr>
          <w:p w:rsidR="00736085" w:rsidRPr="00736085" w:rsidRDefault="00736085" w:rsidP="00736085">
            <w:pPr>
              <w:numPr>
                <w:ilvl w:val="12"/>
                <w:numId w:val="0"/>
              </w:numPr>
              <w:rPr>
                <w:sz w:val="22"/>
                <w:szCs w:val="22"/>
              </w:rPr>
            </w:pPr>
          </w:p>
        </w:tc>
      </w:tr>
    </w:tbl>
    <w:p w:rsidR="00736085" w:rsidRPr="00736085" w:rsidRDefault="00736085" w:rsidP="00736085">
      <w:pPr>
        <w:rPr>
          <w:sz w:val="22"/>
          <w:szCs w:val="22"/>
        </w:rPr>
      </w:pPr>
    </w:p>
    <w:p w:rsidR="00736085" w:rsidRPr="00736085" w:rsidRDefault="00736085" w:rsidP="00736085">
      <w:pPr>
        <w:tabs>
          <w:tab w:val="left" w:pos="3448"/>
          <w:tab w:val="left" w:pos="4329"/>
          <w:tab w:val="left" w:pos="9675"/>
        </w:tabs>
        <w:rPr>
          <w:sz w:val="22"/>
          <w:szCs w:val="22"/>
        </w:rPr>
      </w:pPr>
      <w:r w:rsidRPr="00736085">
        <w:rPr>
          <w:sz w:val="22"/>
          <w:szCs w:val="22"/>
        </w:rPr>
        <w:t>____________________           _____________________</w:t>
      </w:r>
      <w:r w:rsidRPr="00736085">
        <w:rPr>
          <w:sz w:val="22"/>
          <w:szCs w:val="22"/>
        </w:rPr>
        <w:tab/>
      </w:r>
    </w:p>
    <w:p w:rsidR="00736085" w:rsidRPr="00736085" w:rsidRDefault="00736085" w:rsidP="00736085">
      <w:pPr>
        <w:tabs>
          <w:tab w:val="left" w:pos="2727"/>
          <w:tab w:val="left" w:pos="3649"/>
        </w:tabs>
        <w:jc w:val="both"/>
        <w:rPr>
          <w:sz w:val="22"/>
          <w:szCs w:val="22"/>
        </w:rPr>
      </w:pPr>
      <w:r w:rsidRPr="00736085">
        <w:rPr>
          <w:sz w:val="22"/>
          <w:szCs w:val="22"/>
        </w:rPr>
        <w:t xml:space="preserve">               (подпись)</w:t>
      </w:r>
      <w:r w:rsidRPr="00736085">
        <w:rPr>
          <w:sz w:val="22"/>
          <w:szCs w:val="22"/>
        </w:rPr>
        <w:tab/>
        <w:t xml:space="preserve">       (Ф.И.О. </w:t>
      </w:r>
      <w:proofErr w:type="gramStart"/>
      <w:r w:rsidRPr="00736085">
        <w:rPr>
          <w:sz w:val="22"/>
          <w:szCs w:val="22"/>
        </w:rPr>
        <w:t>подписавшего</w:t>
      </w:r>
      <w:proofErr w:type="gramEnd"/>
      <w:r w:rsidRPr="00736085">
        <w:rPr>
          <w:sz w:val="22"/>
          <w:szCs w:val="22"/>
        </w:rPr>
        <w:t>)</w:t>
      </w:r>
    </w:p>
    <w:p w:rsidR="00736085" w:rsidRPr="00736085" w:rsidRDefault="00736085" w:rsidP="00736085">
      <w:pPr>
        <w:rPr>
          <w:sz w:val="22"/>
          <w:szCs w:val="22"/>
        </w:rPr>
      </w:pPr>
      <w:r w:rsidRPr="00736085">
        <w:rPr>
          <w:sz w:val="22"/>
          <w:szCs w:val="22"/>
        </w:rPr>
        <w:t xml:space="preserve">           </w:t>
      </w:r>
    </w:p>
    <w:p w:rsidR="00736085" w:rsidRPr="00736085" w:rsidRDefault="00736085" w:rsidP="00736085">
      <w:pPr>
        <w:jc w:val="right"/>
        <w:rPr>
          <w:b/>
          <w:sz w:val="22"/>
          <w:szCs w:val="22"/>
        </w:rPr>
      </w:pPr>
    </w:p>
    <w:p w:rsidR="00736085" w:rsidRPr="00736085" w:rsidRDefault="00736085" w:rsidP="00736085">
      <w:pPr>
        <w:jc w:val="right"/>
        <w:rPr>
          <w:b/>
          <w:sz w:val="22"/>
          <w:szCs w:val="22"/>
        </w:rPr>
      </w:pPr>
    </w:p>
    <w:p w:rsidR="00736085" w:rsidRPr="00736085" w:rsidRDefault="00736085" w:rsidP="00736085">
      <w:pPr>
        <w:jc w:val="right"/>
        <w:rPr>
          <w:b/>
          <w:sz w:val="22"/>
          <w:szCs w:val="22"/>
        </w:rPr>
      </w:pPr>
    </w:p>
    <w:p w:rsidR="00736085" w:rsidRPr="00736085" w:rsidRDefault="00736085" w:rsidP="00736085">
      <w:pPr>
        <w:jc w:val="right"/>
        <w:rPr>
          <w:sz w:val="22"/>
          <w:szCs w:val="22"/>
        </w:rPr>
      </w:pPr>
      <w:r w:rsidRPr="00736085">
        <w:rPr>
          <w:b/>
          <w:sz w:val="22"/>
          <w:szCs w:val="22"/>
        </w:rPr>
        <w:t>Форма № 4.</w:t>
      </w:r>
      <w:r w:rsidRPr="00736085">
        <w:rPr>
          <w:sz w:val="22"/>
          <w:szCs w:val="22"/>
        </w:rPr>
        <w:t xml:space="preserve"> </w:t>
      </w:r>
    </w:p>
    <w:p w:rsidR="00736085" w:rsidRPr="00736085" w:rsidRDefault="00736085" w:rsidP="00736085">
      <w:pPr>
        <w:ind w:firstLine="720"/>
        <w:jc w:val="both"/>
        <w:rPr>
          <w:sz w:val="22"/>
          <w:szCs w:val="22"/>
        </w:rPr>
      </w:pPr>
    </w:p>
    <w:p w:rsidR="00736085" w:rsidRPr="00736085" w:rsidRDefault="00736085" w:rsidP="00736085">
      <w:pPr>
        <w:ind w:firstLine="720"/>
        <w:jc w:val="both"/>
        <w:rPr>
          <w:sz w:val="22"/>
          <w:szCs w:val="22"/>
        </w:rPr>
      </w:pPr>
    </w:p>
    <w:p w:rsidR="00736085" w:rsidRPr="00736085" w:rsidRDefault="00736085" w:rsidP="00736085">
      <w:pPr>
        <w:pStyle w:val="a5"/>
        <w:spacing w:after="0"/>
        <w:ind w:left="0"/>
        <w:rPr>
          <w:sz w:val="22"/>
          <w:szCs w:val="22"/>
        </w:rPr>
      </w:pPr>
      <w:r w:rsidRPr="00736085">
        <w:rPr>
          <w:caps/>
          <w:sz w:val="22"/>
          <w:szCs w:val="22"/>
        </w:rPr>
        <w:t xml:space="preserve">предложение </w:t>
      </w:r>
      <w:r w:rsidRPr="00736085">
        <w:rPr>
          <w:bCs/>
          <w:caps/>
          <w:sz w:val="22"/>
          <w:szCs w:val="22"/>
        </w:rPr>
        <w:t>по дополнительным работам и услугам</w:t>
      </w:r>
    </w:p>
    <w:p w:rsidR="00736085" w:rsidRPr="00736085" w:rsidRDefault="00736085" w:rsidP="00736085">
      <w:pPr>
        <w:pStyle w:val="21"/>
        <w:spacing w:after="0" w:line="240" w:lineRule="auto"/>
        <w:ind w:firstLine="720"/>
        <w:rPr>
          <w:sz w:val="22"/>
          <w:szCs w:val="22"/>
        </w:rPr>
      </w:pPr>
    </w:p>
    <w:p w:rsidR="00736085" w:rsidRPr="00736085" w:rsidRDefault="00736085" w:rsidP="00736085">
      <w:pPr>
        <w:pStyle w:val="21"/>
        <w:spacing w:after="0" w:line="240" w:lineRule="auto"/>
        <w:ind w:firstLine="720"/>
        <w:jc w:val="both"/>
        <w:rPr>
          <w:sz w:val="22"/>
          <w:szCs w:val="22"/>
        </w:rPr>
      </w:pPr>
      <w:r w:rsidRPr="00736085">
        <w:rPr>
          <w:sz w:val="22"/>
          <w:szCs w:val="22"/>
        </w:rPr>
        <w:t>Изучив конкурсную документацию для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w:t>
      </w:r>
      <w:r w:rsidRPr="00736085">
        <w:rPr>
          <w:b/>
          <w:sz w:val="22"/>
          <w:szCs w:val="22"/>
        </w:rPr>
        <w:t>Шилегское</w:t>
      </w:r>
      <w:r w:rsidRPr="00736085">
        <w:rPr>
          <w:sz w:val="22"/>
          <w:szCs w:val="22"/>
        </w:rPr>
        <w:t>», в том числе условия и порядок проведения настоящего конкурса, проект договора управления многоквартирными жилыми домами, мы</w:t>
      </w:r>
    </w:p>
    <w:p w:rsidR="00736085" w:rsidRPr="00736085" w:rsidRDefault="00736085" w:rsidP="00736085">
      <w:pPr>
        <w:rPr>
          <w:sz w:val="22"/>
          <w:szCs w:val="22"/>
        </w:rPr>
      </w:pPr>
      <w:r w:rsidRPr="00736085">
        <w:rPr>
          <w:b/>
          <w:sz w:val="22"/>
          <w:szCs w:val="22"/>
        </w:rPr>
        <w:t xml:space="preserve"> ________________________________________________________________________________</w:t>
      </w:r>
    </w:p>
    <w:p w:rsidR="00736085" w:rsidRPr="00736085" w:rsidRDefault="00736085" w:rsidP="00736085">
      <w:pPr>
        <w:pStyle w:val="a3"/>
        <w:rPr>
          <w:sz w:val="22"/>
          <w:szCs w:val="22"/>
          <w:vertAlign w:val="superscript"/>
        </w:rPr>
      </w:pPr>
      <w:r w:rsidRPr="00736085">
        <w:rPr>
          <w:bCs/>
          <w:iCs/>
          <w:sz w:val="22"/>
          <w:szCs w:val="22"/>
        </w:rPr>
        <w:t>(наименование заявителя)</w:t>
      </w:r>
    </w:p>
    <w:p w:rsidR="00736085" w:rsidRPr="00736085" w:rsidRDefault="00736085" w:rsidP="00736085">
      <w:pPr>
        <w:pStyle w:val="a3"/>
        <w:rPr>
          <w:sz w:val="22"/>
          <w:szCs w:val="22"/>
        </w:rPr>
      </w:pPr>
      <w:r w:rsidRPr="00736085">
        <w:rPr>
          <w:sz w:val="22"/>
          <w:szCs w:val="22"/>
        </w:rPr>
        <w:lastRenderedPageBreak/>
        <w:t>в лице ___________________________________________________________________________</w:t>
      </w:r>
      <w:proofErr w:type="gramStart"/>
      <w:r w:rsidRPr="00736085">
        <w:rPr>
          <w:sz w:val="22"/>
          <w:szCs w:val="22"/>
        </w:rPr>
        <w:t xml:space="preserve"> ,</w:t>
      </w:r>
      <w:proofErr w:type="gramEnd"/>
    </w:p>
    <w:p w:rsidR="00736085" w:rsidRPr="00736085" w:rsidRDefault="00736085" w:rsidP="00736085">
      <w:pPr>
        <w:pStyle w:val="a3"/>
        <w:rPr>
          <w:sz w:val="22"/>
          <w:szCs w:val="22"/>
        </w:rPr>
      </w:pPr>
      <w:r w:rsidRPr="00736085">
        <w:rPr>
          <w:sz w:val="22"/>
          <w:szCs w:val="22"/>
        </w:rPr>
        <w:t xml:space="preserve">      (наименование должности руководителя, его Ф.И.О. (полностью))</w:t>
      </w:r>
    </w:p>
    <w:p w:rsidR="00736085" w:rsidRPr="00736085" w:rsidRDefault="00736085" w:rsidP="00736085">
      <w:pPr>
        <w:pStyle w:val="a3"/>
        <w:rPr>
          <w:sz w:val="22"/>
          <w:szCs w:val="22"/>
          <w:vertAlign w:val="superscript"/>
        </w:rPr>
      </w:pPr>
    </w:p>
    <w:p w:rsidR="00736085" w:rsidRPr="00736085" w:rsidRDefault="00736085" w:rsidP="00736085">
      <w:pPr>
        <w:pStyle w:val="a5"/>
        <w:spacing w:after="0"/>
        <w:ind w:left="0"/>
        <w:jc w:val="both"/>
        <w:rPr>
          <w:b/>
          <w:sz w:val="22"/>
          <w:szCs w:val="22"/>
        </w:rPr>
      </w:pPr>
      <w:r w:rsidRPr="00736085">
        <w:rPr>
          <w:sz w:val="22"/>
          <w:szCs w:val="22"/>
        </w:rPr>
        <w:t>предлагаем следующие дополнительные работы и услуги по стоимости:</w:t>
      </w:r>
    </w:p>
    <w:p w:rsidR="00736085" w:rsidRPr="00736085" w:rsidRDefault="00736085" w:rsidP="00736085">
      <w:pPr>
        <w:pStyle w:val="a5"/>
        <w:spacing w:after="0"/>
        <w:ind w:left="0"/>
        <w:jc w:val="both"/>
        <w:rPr>
          <w:b/>
          <w:sz w:val="22"/>
          <w:szCs w:val="22"/>
        </w:rPr>
      </w:pPr>
      <w:r w:rsidRPr="0073608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085" w:rsidRPr="00736085" w:rsidRDefault="00736085" w:rsidP="00736085">
      <w:pPr>
        <w:tabs>
          <w:tab w:val="left" w:pos="3448"/>
          <w:tab w:val="left" w:pos="4329"/>
          <w:tab w:val="left" w:pos="9675"/>
        </w:tabs>
        <w:rPr>
          <w:sz w:val="22"/>
          <w:szCs w:val="22"/>
        </w:rPr>
      </w:pPr>
      <w:r w:rsidRPr="00736085">
        <w:rPr>
          <w:sz w:val="22"/>
          <w:szCs w:val="22"/>
        </w:rPr>
        <w:t>______________________              ____________________           _____________________</w:t>
      </w:r>
      <w:r w:rsidRPr="00736085">
        <w:rPr>
          <w:sz w:val="22"/>
          <w:szCs w:val="22"/>
        </w:rPr>
        <w:tab/>
      </w:r>
    </w:p>
    <w:p w:rsidR="00736085" w:rsidRPr="00736085" w:rsidRDefault="00736085" w:rsidP="00736085">
      <w:pPr>
        <w:tabs>
          <w:tab w:val="left" w:pos="2727"/>
          <w:tab w:val="left" w:pos="3649"/>
        </w:tabs>
        <w:jc w:val="both"/>
        <w:rPr>
          <w:sz w:val="22"/>
          <w:szCs w:val="22"/>
        </w:rPr>
      </w:pPr>
      <w:r w:rsidRPr="00736085">
        <w:rPr>
          <w:sz w:val="22"/>
          <w:szCs w:val="22"/>
        </w:rPr>
        <w:t xml:space="preserve">    (должность </w:t>
      </w:r>
      <w:proofErr w:type="gramStart"/>
      <w:r w:rsidRPr="00736085">
        <w:rPr>
          <w:sz w:val="22"/>
          <w:szCs w:val="22"/>
        </w:rPr>
        <w:t>подписавшего</w:t>
      </w:r>
      <w:proofErr w:type="gramEnd"/>
      <w:r w:rsidRPr="00736085">
        <w:rPr>
          <w:sz w:val="22"/>
          <w:szCs w:val="22"/>
        </w:rPr>
        <w:t>)                               (подпись)</w:t>
      </w:r>
      <w:r w:rsidRPr="00736085">
        <w:rPr>
          <w:sz w:val="22"/>
          <w:szCs w:val="22"/>
        </w:rPr>
        <w:tab/>
        <w:t xml:space="preserve">          </w:t>
      </w:r>
      <w:r w:rsidRPr="00736085">
        <w:rPr>
          <w:sz w:val="22"/>
          <w:szCs w:val="22"/>
        </w:rPr>
        <w:tab/>
        <w:t xml:space="preserve">           (Ф.И.О. подписавшего)</w:t>
      </w:r>
    </w:p>
    <w:p w:rsidR="00736085" w:rsidRPr="00736085" w:rsidRDefault="00736085" w:rsidP="00736085">
      <w:pPr>
        <w:tabs>
          <w:tab w:val="left" w:pos="3448"/>
          <w:tab w:val="left" w:pos="4329"/>
          <w:tab w:val="left" w:pos="9675"/>
        </w:tabs>
        <w:rPr>
          <w:sz w:val="22"/>
          <w:szCs w:val="22"/>
        </w:rPr>
      </w:pPr>
    </w:p>
    <w:p w:rsidR="00736085" w:rsidRPr="00736085" w:rsidRDefault="00736085" w:rsidP="00736085">
      <w:pPr>
        <w:rPr>
          <w:sz w:val="22"/>
          <w:szCs w:val="22"/>
        </w:rPr>
      </w:pPr>
      <w:r w:rsidRPr="00736085">
        <w:rPr>
          <w:sz w:val="22"/>
          <w:szCs w:val="22"/>
        </w:rPr>
        <w:t xml:space="preserve">           </w:t>
      </w:r>
    </w:p>
    <w:p w:rsidR="00736085" w:rsidRPr="00736085" w:rsidRDefault="00736085" w:rsidP="00736085">
      <w:pPr>
        <w:pStyle w:val="a5"/>
        <w:spacing w:after="0"/>
        <w:ind w:left="0"/>
        <w:jc w:val="right"/>
        <w:rPr>
          <w:b/>
          <w:sz w:val="22"/>
          <w:szCs w:val="22"/>
        </w:rPr>
      </w:pPr>
      <w:r w:rsidRPr="00736085">
        <w:rPr>
          <w:sz w:val="22"/>
          <w:szCs w:val="22"/>
        </w:rPr>
        <w:t>Форма № 5.</w:t>
      </w:r>
    </w:p>
    <w:p w:rsidR="00736085" w:rsidRPr="00736085" w:rsidRDefault="00736085" w:rsidP="00736085">
      <w:pPr>
        <w:pStyle w:val="a5"/>
        <w:spacing w:after="0"/>
        <w:ind w:left="0" w:firstLine="720"/>
        <w:jc w:val="both"/>
        <w:rPr>
          <w:b/>
          <w:sz w:val="22"/>
          <w:szCs w:val="22"/>
        </w:rPr>
      </w:pPr>
    </w:p>
    <w:p w:rsidR="00736085" w:rsidRPr="00736085" w:rsidRDefault="00736085" w:rsidP="00736085">
      <w:pPr>
        <w:rPr>
          <w:sz w:val="22"/>
          <w:szCs w:val="22"/>
        </w:rPr>
      </w:pPr>
    </w:p>
    <w:p w:rsidR="00736085" w:rsidRPr="00736085" w:rsidRDefault="00736085" w:rsidP="00736085">
      <w:pPr>
        <w:rPr>
          <w:sz w:val="22"/>
          <w:szCs w:val="22"/>
        </w:rPr>
      </w:pPr>
    </w:p>
    <w:p w:rsidR="00736085" w:rsidRPr="00736085" w:rsidRDefault="00736085" w:rsidP="00736085">
      <w:pPr>
        <w:pStyle w:val="310"/>
        <w:ind w:firstLine="0"/>
        <w:rPr>
          <w:b/>
          <w:sz w:val="22"/>
          <w:szCs w:val="22"/>
        </w:rPr>
      </w:pPr>
      <w:r w:rsidRPr="00736085">
        <w:rPr>
          <w:b/>
          <w:sz w:val="22"/>
          <w:szCs w:val="22"/>
        </w:rPr>
        <w:t>ЗАЯВЛЕНИЕ</w:t>
      </w:r>
    </w:p>
    <w:p w:rsidR="00736085" w:rsidRPr="00736085" w:rsidRDefault="00736085" w:rsidP="00736085">
      <w:pPr>
        <w:pStyle w:val="310"/>
        <w:ind w:firstLine="0"/>
        <w:rPr>
          <w:b/>
          <w:sz w:val="22"/>
          <w:szCs w:val="22"/>
        </w:rPr>
      </w:pPr>
      <w:r w:rsidRPr="00736085">
        <w:rPr>
          <w:b/>
          <w:sz w:val="22"/>
          <w:szCs w:val="22"/>
        </w:rPr>
        <w:t>О СООТВЕТСТВИИ ПРЕТЕНДЕНТА УСТАНОВЛЕННЫМ ТРЕБОВАНИЯМ</w:t>
      </w:r>
    </w:p>
    <w:p w:rsidR="00736085" w:rsidRPr="00736085" w:rsidRDefault="00736085" w:rsidP="00736085">
      <w:pPr>
        <w:pStyle w:val="310"/>
        <w:ind w:firstLine="0"/>
        <w:rPr>
          <w:b/>
          <w:sz w:val="22"/>
          <w:szCs w:val="22"/>
        </w:rPr>
      </w:pPr>
    </w:p>
    <w:p w:rsidR="00736085" w:rsidRPr="00736085" w:rsidRDefault="00736085" w:rsidP="00736085">
      <w:pPr>
        <w:pStyle w:val="310"/>
        <w:ind w:firstLine="0"/>
        <w:rPr>
          <w:b/>
          <w:sz w:val="22"/>
          <w:szCs w:val="22"/>
        </w:rPr>
      </w:pPr>
    </w:p>
    <w:p w:rsidR="00736085" w:rsidRPr="00736085" w:rsidRDefault="00736085" w:rsidP="00736085">
      <w:pPr>
        <w:pStyle w:val="310"/>
        <w:ind w:firstLine="709"/>
        <w:jc w:val="left"/>
        <w:rPr>
          <w:sz w:val="22"/>
          <w:szCs w:val="22"/>
        </w:rPr>
      </w:pPr>
      <w:r w:rsidRPr="00736085">
        <w:rPr>
          <w:sz w:val="22"/>
          <w:szCs w:val="22"/>
        </w:rPr>
        <w:t>Настоящим __________________________________________________________________</w:t>
      </w:r>
    </w:p>
    <w:p w:rsidR="00736085" w:rsidRPr="00736085" w:rsidRDefault="00736085" w:rsidP="00736085">
      <w:pPr>
        <w:ind w:firstLine="3600"/>
        <w:rPr>
          <w:sz w:val="22"/>
          <w:szCs w:val="22"/>
        </w:rPr>
      </w:pPr>
      <w:r w:rsidRPr="00736085">
        <w:rPr>
          <w:sz w:val="22"/>
          <w:szCs w:val="22"/>
        </w:rPr>
        <w:t xml:space="preserve">                          </w:t>
      </w:r>
      <w:r w:rsidRPr="00736085">
        <w:rPr>
          <w:bCs/>
          <w:iCs/>
          <w:sz w:val="22"/>
          <w:szCs w:val="22"/>
        </w:rPr>
        <w:t>(наименование заявителя)</w:t>
      </w:r>
    </w:p>
    <w:p w:rsidR="00736085" w:rsidRPr="00736085" w:rsidRDefault="00736085" w:rsidP="00736085">
      <w:pPr>
        <w:pStyle w:val="a3"/>
        <w:rPr>
          <w:sz w:val="22"/>
          <w:szCs w:val="22"/>
        </w:rPr>
      </w:pPr>
      <w:r w:rsidRPr="00736085">
        <w:rPr>
          <w:sz w:val="22"/>
          <w:szCs w:val="22"/>
        </w:rPr>
        <w:t>в лице ___________________________________________________________________________</w:t>
      </w:r>
      <w:proofErr w:type="gramStart"/>
      <w:r w:rsidRPr="00736085">
        <w:rPr>
          <w:sz w:val="22"/>
          <w:szCs w:val="22"/>
        </w:rPr>
        <w:t xml:space="preserve"> ,</w:t>
      </w:r>
      <w:proofErr w:type="gramEnd"/>
    </w:p>
    <w:p w:rsidR="00736085" w:rsidRPr="00736085" w:rsidRDefault="00736085" w:rsidP="00736085">
      <w:pPr>
        <w:pStyle w:val="a3"/>
        <w:rPr>
          <w:sz w:val="22"/>
          <w:szCs w:val="22"/>
        </w:rPr>
      </w:pPr>
      <w:r w:rsidRPr="00736085">
        <w:rPr>
          <w:sz w:val="22"/>
          <w:szCs w:val="22"/>
        </w:rPr>
        <w:t xml:space="preserve">      (наименование должности руководителя, его Ф.И.О. (полностью))</w:t>
      </w:r>
    </w:p>
    <w:p w:rsidR="00736085" w:rsidRPr="00736085" w:rsidRDefault="00736085" w:rsidP="00736085">
      <w:pPr>
        <w:pStyle w:val="a3"/>
        <w:rPr>
          <w:sz w:val="22"/>
          <w:szCs w:val="22"/>
          <w:vertAlign w:val="superscript"/>
        </w:rPr>
      </w:pPr>
    </w:p>
    <w:p w:rsidR="00736085" w:rsidRPr="00736085" w:rsidRDefault="00736085" w:rsidP="00736085">
      <w:pPr>
        <w:pStyle w:val="310"/>
        <w:ind w:firstLine="0"/>
        <w:jc w:val="both"/>
        <w:rPr>
          <w:b/>
          <w:sz w:val="22"/>
          <w:szCs w:val="22"/>
          <w:u w:val="single"/>
        </w:rPr>
      </w:pPr>
      <w:r w:rsidRPr="00736085">
        <w:rPr>
          <w:b/>
          <w:sz w:val="22"/>
          <w:szCs w:val="22"/>
          <w:u w:val="single"/>
        </w:rPr>
        <w:t>заявляет о том, что в отношении</w:t>
      </w:r>
    </w:p>
    <w:p w:rsidR="00736085" w:rsidRPr="00736085" w:rsidRDefault="00736085" w:rsidP="00736085">
      <w:pPr>
        <w:pStyle w:val="310"/>
        <w:ind w:firstLine="0"/>
        <w:jc w:val="both"/>
        <w:rPr>
          <w:b/>
          <w:sz w:val="22"/>
          <w:szCs w:val="22"/>
          <w:u w:val="single"/>
        </w:rPr>
      </w:pPr>
    </w:p>
    <w:p w:rsidR="00736085" w:rsidRPr="00736085" w:rsidRDefault="00736085" w:rsidP="00736085">
      <w:pPr>
        <w:pStyle w:val="310"/>
        <w:ind w:firstLine="0"/>
        <w:jc w:val="both"/>
        <w:rPr>
          <w:sz w:val="22"/>
          <w:szCs w:val="22"/>
        </w:rPr>
      </w:pPr>
      <w:r w:rsidRPr="00736085">
        <w:rPr>
          <w:sz w:val="22"/>
          <w:szCs w:val="22"/>
        </w:rPr>
        <w:t>__________________________________________________________________________________</w:t>
      </w:r>
    </w:p>
    <w:p w:rsidR="00736085" w:rsidRPr="00736085" w:rsidRDefault="00736085" w:rsidP="00736085">
      <w:pPr>
        <w:pStyle w:val="ab"/>
        <w:jc w:val="center"/>
        <w:rPr>
          <w:rFonts w:ascii="Times New Roman" w:hAnsi="Times New Roman" w:cs="Times New Roman"/>
          <w:sz w:val="22"/>
          <w:szCs w:val="22"/>
        </w:rPr>
      </w:pPr>
      <w:r w:rsidRPr="00736085">
        <w:rPr>
          <w:rFonts w:ascii="Times New Roman" w:hAnsi="Times New Roman" w:cs="Times New Roman"/>
          <w:bCs/>
          <w:iCs/>
          <w:sz w:val="22"/>
          <w:szCs w:val="22"/>
        </w:rPr>
        <w:t>(наименование заявителя)</w:t>
      </w:r>
    </w:p>
    <w:p w:rsidR="00736085" w:rsidRPr="00736085" w:rsidRDefault="00736085" w:rsidP="00736085">
      <w:pPr>
        <w:pStyle w:val="310"/>
        <w:ind w:firstLine="0"/>
        <w:rPr>
          <w:sz w:val="22"/>
          <w:szCs w:val="22"/>
        </w:rPr>
      </w:pPr>
    </w:p>
    <w:p w:rsidR="00736085" w:rsidRPr="00736085" w:rsidRDefault="00736085" w:rsidP="00736085">
      <w:pPr>
        <w:pStyle w:val="310"/>
        <w:tabs>
          <w:tab w:val="left" w:pos="709"/>
        </w:tabs>
        <w:ind w:firstLine="709"/>
        <w:jc w:val="both"/>
        <w:rPr>
          <w:sz w:val="22"/>
          <w:szCs w:val="22"/>
        </w:rPr>
      </w:pPr>
      <w:r w:rsidRPr="00736085">
        <w:rPr>
          <w:sz w:val="22"/>
          <w:szCs w:val="22"/>
        </w:rPr>
        <w:t>- не проводится ликвидация;</w:t>
      </w:r>
    </w:p>
    <w:p w:rsidR="00736085" w:rsidRPr="00736085" w:rsidRDefault="00736085" w:rsidP="00736085">
      <w:pPr>
        <w:pStyle w:val="310"/>
        <w:tabs>
          <w:tab w:val="left" w:pos="709"/>
        </w:tabs>
        <w:ind w:firstLine="709"/>
        <w:jc w:val="both"/>
        <w:rPr>
          <w:sz w:val="22"/>
          <w:szCs w:val="22"/>
        </w:rPr>
      </w:pPr>
      <w:r w:rsidRPr="00736085">
        <w:rPr>
          <w:sz w:val="22"/>
          <w:szCs w:val="22"/>
        </w:rPr>
        <w:t>- не проводится процедура банкротства;</w:t>
      </w:r>
    </w:p>
    <w:p w:rsidR="00736085" w:rsidRPr="00736085" w:rsidRDefault="00736085" w:rsidP="00736085">
      <w:pPr>
        <w:pStyle w:val="310"/>
        <w:tabs>
          <w:tab w:val="left" w:pos="709"/>
        </w:tabs>
        <w:ind w:firstLine="709"/>
        <w:jc w:val="both"/>
        <w:rPr>
          <w:sz w:val="22"/>
          <w:szCs w:val="22"/>
        </w:rPr>
      </w:pPr>
      <w:r w:rsidRPr="00736085">
        <w:rPr>
          <w:sz w:val="22"/>
          <w:szCs w:val="22"/>
        </w:rPr>
        <w:t>- не приостановлена деятельность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36085" w:rsidRPr="00736085" w:rsidRDefault="00736085" w:rsidP="00736085">
      <w:pPr>
        <w:autoSpaceDE w:val="0"/>
        <w:autoSpaceDN w:val="0"/>
        <w:adjustRightInd w:val="0"/>
        <w:ind w:firstLine="709"/>
        <w:jc w:val="both"/>
        <w:rPr>
          <w:sz w:val="22"/>
          <w:szCs w:val="22"/>
        </w:rPr>
      </w:pPr>
      <w:r w:rsidRPr="00736085">
        <w:rPr>
          <w:sz w:val="22"/>
          <w:szCs w:val="22"/>
        </w:rPr>
        <w:t>- отсутствует задолженность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по данным бухгалтерской отчетности за последний завершенный отчетный период;</w:t>
      </w:r>
    </w:p>
    <w:p w:rsidR="00736085" w:rsidRPr="00736085" w:rsidRDefault="00736085" w:rsidP="00736085">
      <w:pPr>
        <w:autoSpaceDE w:val="0"/>
        <w:autoSpaceDN w:val="0"/>
        <w:adjustRightInd w:val="0"/>
        <w:ind w:firstLine="709"/>
        <w:jc w:val="both"/>
        <w:rPr>
          <w:sz w:val="22"/>
          <w:szCs w:val="22"/>
        </w:rPr>
      </w:pPr>
      <w:r w:rsidRPr="00736085">
        <w:rPr>
          <w:sz w:val="22"/>
          <w:szCs w:val="22"/>
        </w:rPr>
        <w:t>- отсутствует кредиторская задолженность за последний завершенный отчетный период в размере свыше 70 процентов балансовой стоимости активов по данным бухгалтерской отчетности за последний завершенный отчетный период.</w:t>
      </w:r>
    </w:p>
    <w:p w:rsidR="00736085" w:rsidRPr="00736085" w:rsidRDefault="00736085" w:rsidP="00736085">
      <w:pPr>
        <w:rPr>
          <w:sz w:val="22"/>
          <w:szCs w:val="22"/>
        </w:rPr>
      </w:pPr>
    </w:p>
    <w:p w:rsidR="00736085" w:rsidRPr="00736085" w:rsidRDefault="00736085" w:rsidP="00736085">
      <w:pPr>
        <w:tabs>
          <w:tab w:val="left" w:pos="3448"/>
          <w:tab w:val="left" w:pos="4329"/>
          <w:tab w:val="left" w:pos="9675"/>
        </w:tabs>
        <w:rPr>
          <w:sz w:val="22"/>
          <w:szCs w:val="22"/>
        </w:rPr>
      </w:pPr>
      <w:r w:rsidRPr="00736085">
        <w:rPr>
          <w:sz w:val="22"/>
          <w:szCs w:val="22"/>
        </w:rPr>
        <w:t>______________________              ____________________           _____________________</w:t>
      </w:r>
      <w:r w:rsidRPr="00736085">
        <w:rPr>
          <w:sz w:val="22"/>
          <w:szCs w:val="22"/>
        </w:rPr>
        <w:tab/>
      </w:r>
    </w:p>
    <w:p w:rsidR="00736085" w:rsidRPr="00736085" w:rsidRDefault="00736085" w:rsidP="00736085">
      <w:pPr>
        <w:tabs>
          <w:tab w:val="left" w:pos="2727"/>
          <w:tab w:val="left" w:pos="3649"/>
        </w:tabs>
        <w:jc w:val="both"/>
        <w:rPr>
          <w:sz w:val="22"/>
          <w:szCs w:val="22"/>
        </w:rPr>
      </w:pPr>
      <w:r w:rsidRPr="00736085">
        <w:rPr>
          <w:sz w:val="22"/>
          <w:szCs w:val="22"/>
        </w:rPr>
        <w:t xml:space="preserve">    (должность </w:t>
      </w:r>
      <w:proofErr w:type="gramStart"/>
      <w:r w:rsidRPr="00736085">
        <w:rPr>
          <w:sz w:val="22"/>
          <w:szCs w:val="22"/>
        </w:rPr>
        <w:t>подписавшего</w:t>
      </w:r>
      <w:proofErr w:type="gramEnd"/>
      <w:r w:rsidRPr="00736085">
        <w:rPr>
          <w:sz w:val="22"/>
          <w:szCs w:val="22"/>
        </w:rPr>
        <w:t>)                               (подпись)</w:t>
      </w:r>
      <w:r w:rsidRPr="00736085">
        <w:rPr>
          <w:sz w:val="22"/>
          <w:szCs w:val="22"/>
        </w:rPr>
        <w:tab/>
        <w:t xml:space="preserve">          </w:t>
      </w:r>
      <w:r w:rsidRPr="00736085">
        <w:rPr>
          <w:sz w:val="22"/>
          <w:szCs w:val="22"/>
        </w:rPr>
        <w:tab/>
        <w:t xml:space="preserve">           (Ф.И.О. подписавшего)</w:t>
      </w:r>
    </w:p>
    <w:p w:rsidR="00736085" w:rsidRPr="00736085" w:rsidRDefault="00736085" w:rsidP="00736085">
      <w:pPr>
        <w:tabs>
          <w:tab w:val="left" w:pos="3448"/>
          <w:tab w:val="left" w:pos="4329"/>
          <w:tab w:val="left" w:pos="9675"/>
        </w:tabs>
        <w:rPr>
          <w:sz w:val="22"/>
          <w:szCs w:val="22"/>
        </w:rPr>
      </w:pPr>
    </w:p>
    <w:p w:rsidR="00736085" w:rsidRPr="00736085" w:rsidRDefault="00736085" w:rsidP="00736085">
      <w:pPr>
        <w:rPr>
          <w:sz w:val="22"/>
          <w:szCs w:val="22"/>
        </w:rPr>
      </w:pPr>
      <w:r w:rsidRPr="00736085">
        <w:rPr>
          <w:sz w:val="22"/>
          <w:szCs w:val="22"/>
        </w:rPr>
        <w:t xml:space="preserve">           </w:t>
      </w:r>
    </w:p>
    <w:p w:rsidR="00736085" w:rsidRPr="00736085" w:rsidRDefault="00736085" w:rsidP="00736085">
      <w:pPr>
        <w:pStyle w:val="6"/>
        <w:spacing w:before="0" w:after="0"/>
        <w:jc w:val="right"/>
        <w:rPr>
          <w:b w:val="0"/>
        </w:rPr>
      </w:pPr>
      <w:r w:rsidRPr="00736085">
        <w:t>Форма № 6.</w:t>
      </w:r>
      <w:r w:rsidRPr="00736085">
        <w:rPr>
          <w:b w:val="0"/>
        </w:rPr>
        <w:t xml:space="preserve"> </w:t>
      </w:r>
    </w:p>
    <w:p w:rsidR="00736085" w:rsidRPr="00736085" w:rsidRDefault="00736085" w:rsidP="00736085">
      <w:pPr>
        <w:ind w:firstLine="567"/>
        <w:rPr>
          <w:b/>
          <w:sz w:val="22"/>
          <w:szCs w:val="22"/>
        </w:rPr>
      </w:pPr>
    </w:p>
    <w:p w:rsidR="00736085" w:rsidRPr="00736085" w:rsidRDefault="00736085" w:rsidP="00736085">
      <w:pPr>
        <w:ind w:firstLine="567"/>
        <w:rPr>
          <w:b/>
          <w:sz w:val="22"/>
          <w:szCs w:val="22"/>
        </w:rPr>
      </w:pPr>
    </w:p>
    <w:p w:rsidR="00736085" w:rsidRPr="00736085" w:rsidRDefault="00736085" w:rsidP="00736085">
      <w:pPr>
        <w:ind w:firstLine="567"/>
        <w:rPr>
          <w:b/>
          <w:sz w:val="22"/>
          <w:szCs w:val="22"/>
        </w:rPr>
      </w:pPr>
    </w:p>
    <w:p w:rsidR="00736085" w:rsidRPr="00736085" w:rsidRDefault="00736085" w:rsidP="00736085">
      <w:pPr>
        <w:rPr>
          <w:sz w:val="22"/>
          <w:szCs w:val="22"/>
        </w:rPr>
      </w:pPr>
      <w:r w:rsidRPr="00736085">
        <w:rPr>
          <w:sz w:val="22"/>
          <w:szCs w:val="22"/>
        </w:rPr>
        <w:t xml:space="preserve">На бланке заявителя </w:t>
      </w:r>
      <w:r w:rsidRPr="00736085">
        <w:rPr>
          <w:i/>
          <w:sz w:val="22"/>
          <w:szCs w:val="22"/>
        </w:rPr>
        <w:t>(по возможности)</w:t>
      </w:r>
    </w:p>
    <w:p w:rsidR="00736085" w:rsidRPr="00736085" w:rsidRDefault="00736085" w:rsidP="00736085">
      <w:pPr>
        <w:rPr>
          <w:sz w:val="22"/>
          <w:szCs w:val="22"/>
        </w:rPr>
      </w:pPr>
      <w:r w:rsidRPr="00736085">
        <w:rPr>
          <w:sz w:val="22"/>
          <w:szCs w:val="22"/>
        </w:rPr>
        <w:t>№__________________</w:t>
      </w:r>
    </w:p>
    <w:p w:rsidR="00736085" w:rsidRPr="00736085" w:rsidRDefault="00736085" w:rsidP="00736085">
      <w:pPr>
        <w:rPr>
          <w:sz w:val="22"/>
          <w:szCs w:val="22"/>
        </w:rPr>
      </w:pPr>
      <w:r w:rsidRPr="00736085">
        <w:rPr>
          <w:sz w:val="22"/>
          <w:szCs w:val="22"/>
        </w:rPr>
        <w:t>«___» __________2016 г.</w:t>
      </w:r>
    </w:p>
    <w:p w:rsidR="00736085" w:rsidRPr="00736085" w:rsidRDefault="00736085" w:rsidP="00736085">
      <w:pPr>
        <w:rPr>
          <w:sz w:val="22"/>
          <w:szCs w:val="22"/>
        </w:rPr>
      </w:pPr>
    </w:p>
    <w:p w:rsidR="00736085" w:rsidRPr="00736085" w:rsidRDefault="00736085" w:rsidP="00736085">
      <w:pPr>
        <w:rPr>
          <w:sz w:val="22"/>
          <w:szCs w:val="22"/>
        </w:rPr>
      </w:pPr>
    </w:p>
    <w:p w:rsidR="00736085" w:rsidRPr="00736085" w:rsidRDefault="00736085" w:rsidP="00736085">
      <w:pPr>
        <w:rPr>
          <w:sz w:val="22"/>
          <w:szCs w:val="22"/>
        </w:rPr>
      </w:pPr>
    </w:p>
    <w:p w:rsidR="00736085" w:rsidRPr="00736085" w:rsidRDefault="00736085" w:rsidP="00736085">
      <w:pPr>
        <w:jc w:val="center"/>
        <w:rPr>
          <w:b/>
          <w:sz w:val="22"/>
          <w:szCs w:val="22"/>
        </w:rPr>
      </w:pPr>
      <w:r w:rsidRPr="00736085">
        <w:rPr>
          <w:b/>
          <w:sz w:val="22"/>
          <w:szCs w:val="22"/>
        </w:rPr>
        <w:t>ДОВЕРЕННОСТЬ  № ____</w:t>
      </w:r>
    </w:p>
    <w:p w:rsidR="00736085" w:rsidRPr="00736085" w:rsidRDefault="00736085" w:rsidP="00736085">
      <w:pPr>
        <w:rPr>
          <w:sz w:val="22"/>
          <w:szCs w:val="22"/>
        </w:rPr>
      </w:pPr>
    </w:p>
    <w:p w:rsidR="00736085" w:rsidRPr="00736085" w:rsidRDefault="00736085" w:rsidP="00736085">
      <w:pPr>
        <w:rPr>
          <w:sz w:val="22"/>
          <w:szCs w:val="22"/>
        </w:rPr>
      </w:pPr>
    </w:p>
    <w:p w:rsidR="00736085" w:rsidRPr="00736085" w:rsidRDefault="00736085" w:rsidP="00736085">
      <w:pPr>
        <w:rPr>
          <w:sz w:val="22"/>
          <w:szCs w:val="22"/>
        </w:rPr>
      </w:pPr>
      <w:proofErr w:type="gramStart"/>
      <w:r w:rsidRPr="00736085">
        <w:rPr>
          <w:sz w:val="22"/>
          <w:szCs w:val="22"/>
        </w:rPr>
        <w:t>г</w:t>
      </w:r>
      <w:proofErr w:type="gramEnd"/>
      <w:r w:rsidRPr="00736085">
        <w:rPr>
          <w:sz w:val="22"/>
          <w:szCs w:val="22"/>
        </w:rPr>
        <w:t>. _________, ______________________________________________________________________</w:t>
      </w:r>
    </w:p>
    <w:p w:rsidR="00736085" w:rsidRPr="00736085" w:rsidRDefault="00736085" w:rsidP="00736085">
      <w:pPr>
        <w:pStyle w:val="aff2"/>
        <w:rPr>
          <w:rFonts w:ascii="Times New Roman" w:hAnsi="Times New Roman"/>
          <w:sz w:val="22"/>
          <w:szCs w:val="22"/>
          <w:lang w:val="ru-RU"/>
        </w:rPr>
      </w:pPr>
      <w:r w:rsidRPr="00736085">
        <w:rPr>
          <w:rFonts w:ascii="Times New Roman" w:hAnsi="Times New Roman"/>
          <w:sz w:val="22"/>
          <w:szCs w:val="22"/>
          <w:vertAlign w:val="superscript"/>
          <w:lang w:val="ru-RU"/>
        </w:rPr>
        <w:t xml:space="preserve">                                                                                  </w:t>
      </w:r>
      <w:r w:rsidRPr="00736085">
        <w:rPr>
          <w:rFonts w:ascii="Times New Roman" w:hAnsi="Times New Roman"/>
          <w:sz w:val="22"/>
          <w:szCs w:val="22"/>
          <w:lang w:val="ru-RU"/>
        </w:rPr>
        <w:t>(прописью число, месяц и год выдачи доверенности)</w:t>
      </w:r>
    </w:p>
    <w:p w:rsidR="00736085" w:rsidRPr="00736085" w:rsidRDefault="00736085" w:rsidP="00736085">
      <w:pPr>
        <w:rPr>
          <w:b/>
          <w:sz w:val="22"/>
          <w:szCs w:val="22"/>
        </w:rPr>
      </w:pPr>
    </w:p>
    <w:p w:rsidR="00736085" w:rsidRPr="00736085" w:rsidRDefault="00736085" w:rsidP="00736085">
      <w:pPr>
        <w:rPr>
          <w:sz w:val="22"/>
          <w:szCs w:val="22"/>
        </w:rPr>
      </w:pPr>
      <w:r w:rsidRPr="00736085">
        <w:rPr>
          <w:sz w:val="22"/>
          <w:szCs w:val="22"/>
        </w:rPr>
        <w:t>__________________________________________________________________________________</w:t>
      </w:r>
    </w:p>
    <w:p w:rsidR="00736085" w:rsidRPr="00736085" w:rsidRDefault="00736085" w:rsidP="00736085">
      <w:pPr>
        <w:jc w:val="center"/>
        <w:rPr>
          <w:sz w:val="22"/>
          <w:szCs w:val="22"/>
        </w:rPr>
      </w:pPr>
      <w:r w:rsidRPr="00736085">
        <w:rPr>
          <w:bCs/>
          <w:iCs/>
          <w:sz w:val="22"/>
          <w:szCs w:val="22"/>
        </w:rPr>
        <w:t>(наименование заявителя)</w:t>
      </w:r>
    </w:p>
    <w:p w:rsidR="00736085" w:rsidRPr="00736085" w:rsidRDefault="00736085" w:rsidP="00736085">
      <w:pPr>
        <w:pStyle w:val="aff"/>
        <w:spacing w:before="0" w:beforeAutospacing="0" w:after="0" w:afterAutospacing="0"/>
        <w:rPr>
          <w:rFonts w:ascii="Times New Roman" w:eastAsia="Times New Roman" w:hAnsi="Times New Roman" w:cs="Times New Roman" w:hint="default"/>
          <w:sz w:val="22"/>
          <w:szCs w:val="22"/>
        </w:rPr>
      </w:pPr>
      <w:r w:rsidRPr="00736085">
        <w:rPr>
          <w:rFonts w:ascii="Times New Roman" w:eastAsia="Times New Roman" w:hAnsi="Times New Roman" w:cs="Times New Roman" w:hint="default"/>
          <w:sz w:val="22"/>
          <w:szCs w:val="22"/>
        </w:rPr>
        <w:t>доверяет __________________________________________________________________________,</w:t>
      </w:r>
    </w:p>
    <w:p w:rsidR="00736085" w:rsidRPr="00736085" w:rsidRDefault="00736085" w:rsidP="00736085">
      <w:pPr>
        <w:pStyle w:val="ab"/>
        <w:jc w:val="center"/>
        <w:rPr>
          <w:rFonts w:ascii="Times New Roman" w:hAnsi="Times New Roman" w:cs="Times New Roman"/>
          <w:sz w:val="22"/>
          <w:szCs w:val="22"/>
        </w:rPr>
      </w:pPr>
      <w:r w:rsidRPr="00736085">
        <w:rPr>
          <w:rFonts w:ascii="Times New Roman" w:hAnsi="Times New Roman" w:cs="Times New Roman"/>
          <w:sz w:val="22"/>
          <w:szCs w:val="22"/>
        </w:rPr>
        <w:t xml:space="preserve">         (Ф.И.О., должность)</w:t>
      </w:r>
    </w:p>
    <w:p w:rsidR="00736085" w:rsidRPr="00736085" w:rsidRDefault="00736085" w:rsidP="00736085">
      <w:pPr>
        <w:pStyle w:val="aff"/>
        <w:spacing w:before="0" w:beforeAutospacing="0" w:after="0" w:afterAutospacing="0"/>
        <w:rPr>
          <w:rFonts w:ascii="Times New Roman" w:eastAsia="Times New Roman" w:hAnsi="Times New Roman" w:cs="Times New Roman" w:hint="default"/>
          <w:sz w:val="22"/>
          <w:szCs w:val="22"/>
        </w:rPr>
      </w:pPr>
      <w:r w:rsidRPr="00736085">
        <w:rPr>
          <w:rFonts w:ascii="Times New Roman" w:hAnsi="Times New Roman" w:cs="Times New Roman" w:hint="default"/>
          <w:sz w:val="22"/>
          <w:szCs w:val="22"/>
        </w:rPr>
        <w:t xml:space="preserve"> </w:t>
      </w:r>
    </w:p>
    <w:p w:rsidR="00736085" w:rsidRPr="00736085" w:rsidRDefault="00736085" w:rsidP="00736085">
      <w:pPr>
        <w:pStyle w:val="afe"/>
        <w:rPr>
          <w:sz w:val="22"/>
          <w:szCs w:val="22"/>
        </w:rPr>
      </w:pPr>
      <w:r w:rsidRPr="00736085">
        <w:rPr>
          <w:sz w:val="22"/>
          <w:szCs w:val="22"/>
        </w:rPr>
        <w:t>паспорт серии______ №_________ выдан _____________________«___» __________ _____</w:t>
      </w:r>
      <w:proofErr w:type="gramStart"/>
      <w:r w:rsidRPr="00736085">
        <w:rPr>
          <w:sz w:val="22"/>
          <w:szCs w:val="22"/>
        </w:rPr>
        <w:t>г</w:t>
      </w:r>
      <w:proofErr w:type="gramEnd"/>
      <w:r w:rsidRPr="00736085">
        <w:rPr>
          <w:sz w:val="22"/>
          <w:szCs w:val="22"/>
        </w:rPr>
        <w:t xml:space="preserve">.,  </w:t>
      </w:r>
    </w:p>
    <w:p w:rsidR="00736085" w:rsidRPr="00736085" w:rsidRDefault="00736085" w:rsidP="00736085">
      <w:pPr>
        <w:pStyle w:val="afe"/>
        <w:rPr>
          <w:sz w:val="22"/>
          <w:szCs w:val="22"/>
        </w:rPr>
      </w:pPr>
    </w:p>
    <w:p w:rsidR="00736085" w:rsidRPr="00736085" w:rsidRDefault="00736085" w:rsidP="00736085">
      <w:pPr>
        <w:pStyle w:val="afe"/>
        <w:rPr>
          <w:sz w:val="22"/>
          <w:szCs w:val="22"/>
        </w:rPr>
      </w:pPr>
      <w:r w:rsidRPr="00736085">
        <w:rPr>
          <w:sz w:val="22"/>
          <w:szCs w:val="22"/>
        </w:rPr>
        <w:t>представлять интересы ____________________________________________________________</w:t>
      </w:r>
    </w:p>
    <w:p w:rsidR="00736085" w:rsidRPr="00736085" w:rsidRDefault="00736085" w:rsidP="00736085">
      <w:pPr>
        <w:jc w:val="center"/>
        <w:rPr>
          <w:sz w:val="22"/>
          <w:szCs w:val="22"/>
        </w:rPr>
      </w:pPr>
      <w:r w:rsidRPr="00736085">
        <w:rPr>
          <w:sz w:val="22"/>
          <w:szCs w:val="22"/>
        </w:rPr>
        <w:t xml:space="preserve">                                           </w:t>
      </w:r>
      <w:r w:rsidRPr="00736085">
        <w:rPr>
          <w:bCs/>
          <w:iCs/>
          <w:sz w:val="22"/>
          <w:szCs w:val="22"/>
        </w:rPr>
        <w:t>(наименование заявителя)</w:t>
      </w:r>
    </w:p>
    <w:p w:rsidR="00736085" w:rsidRPr="00736085" w:rsidRDefault="00736085" w:rsidP="00736085">
      <w:pPr>
        <w:jc w:val="center"/>
        <w:rPr>
          <w:sz w:val="22"/>
          <w:szCs w:val="22"/>
        </w:rPr>
      </w:pPr>
    </w:p>
    <w:p w:rsidR="00736085" w:rsidRPr="00736085" w:rsidRDefault="00736085" w:rsidP="00736085">
      <w:pPr>
        <w:pStyle w:val="21"/>
        <w:spacing w:after="0" w:line="240" w:lineRule="auto"/>
        <w:jc w:val="both"/>
        <w:rPr>
          <w:sz w:val="22"/>
          <w:szCs w:val="22"/>
        </w:rPr>
      </w:pPr>
      <w:r w:rsidRPr="00736085">
        <w:rPr>
          <w:sz w:val="22"/>
          <w:szCs w:val="22"/>
        </w:rPr>
        <w:t>на конкурсах, проводимых администрацией муниципального образования «Пинежский муниципальный район».</w:t>
      </w:r>
    </w:p>
    <w:p w:rsidR="00736085" w:rsidRPr="00736085" w:rsidRDefault="00736085" w:rsidP="00736085">
      <w:pPr>
        <w:pStyle w:val="21"/>
        <w:spacing w:after="0" w:line="240" w:lineRule="auto"/>
        <w:ind w:firstLine="709"/>
        <w:jc w:val="both"/>
        <w:rPr>
          <w:sz w:val="22"/>
          <w:szCs w:val="22"/>
        </w:rPr>
      </w:pPr>
      <w:r w:rsidRPr="00736085">
        <w:rPr>
          <w:sz w:val="22"/>
          <w:szCs w:val="22"/>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736085" w:rsidRPr="00736085" w:rsidRDefault="00736085" w:rsidP="00736085">
      <w:pPr>
        <w:pStyle w:val="21"/>
        <w:spacing w:after="0" w:line="240" w:lineRule="auto"/>
        <w:ind w:firstLine="567"/>
        <w:jc w:val="both"/>
        <w:rPr>
          <w:sz w:val="22"/>
          <w:szCs w:val="22"/>
        </w:rPr>
      </w:pPr>
    </w:p>
    <w:p w:rsidR="00736085" w:rsidRPr="00736085" w:rsidRDefault="00736085" w:rsidP="00736085">
      <w:pPr>
        <w:pStyle w:val="21"/>
        <w:spacing w:after="0" w:line="240" w:lineRule="auto"/>
        <w:ind w:firstLine="709"/>
        <w:jc w:val="both"/>
        <w:rPr>
          <w:sz w:val="22"/>
          <w:szCs w:val="22"/>
        </w:rPr>
      </w:pPr>
      <w:r w:rsidRPr="00736085">
        <w:rPr>
          <w:sz w:val="22"/>
          <w:szCs w:val="22"/>
        </w:rPr>
        <w:t>Подпись ___________________________   _________________________ удостоверяем.</w:t>
      </w:r>
    </w:p>
    <w:p w:rsidR="00736085" w:rsidRPr="00736085" w:rsidRDefault="00736085" w:rsidP="00736085">
      <w:pPr>
        <w:pStyle w:val="21"/>
        <w:spacing w:after="0" w:line="240" w:lineRule="auto"/>
        <w:ind w:firstLine="709"/>
        <w:jc w:val="both"/>
        <w:rPr>
          <w:sz w:val="22"/>
          <w:szCs w:val="22"/>
        </w:rPr>
      </w:pPr>
      <w:r w:rsidRPr="00736085">
        <w:rPr>
          <w:sz w:val="22"/>
          <w:szCs w:val="22"/>
        </w:rPr>
        <w:t xml:space="preserve">                          ( Ф.И.О. </w:t>
      </w:r>
      <w:proofErr w:type="gramStart"/>
      <w:r w:rsidRPr="00736085">
        <w:rPr>
          <w:sz w:val="22"/>
          <w:szCs w:val="22"/>
        </w:rPr>
        <w:t>удостоверяемого</w:t>
      </w:r>
      <w:proofErr w:type="gramEnd"/>
      <w:r w:rsidRPr="00736085">
        <w:rPr>
          <w:sz w:val="22"/>
          <w:szCs w:val="22"/>
        </w:rPr>
        <w:t>)                       (подпись удостоверяемого)</w:t>
      </w:r>
    </w:p>
    <w:p w:rsidR="00736085" w:rsidRPr="00736085" w:rsidRDefault="00736085" w:rsidP="00736085">
      <w:pPr>
        <w:ind w:firstLine="709"/>
        <w:jc w:val="both"/>
        <w:rPr>
          <w:sz w:val="22"/>
          <w:szCs w:val="22"/>
        </w:rPr>
      </w:pPr>
    </w:p>
    <w:p w:rsidR="00736085" w:rsidRPr="00736085" w:rsidRDefault="00736085" w:rsidP="00736085">
      <w:pPr>
        <w:pStyle w:val="21"/>
        <w:spacing w:after="0" w:line="240" w:lineRule="auto"/>
        <w:ind w:firstLine="709"/>
        <w:jc w:val="both"/>
        <w:rPr>
          <w:sz w:val="22"/>
          <w:szCs w:val="22"/>
        </w:rPr>
      </w:pPr>
    </w:p>
    <w:p w:rsidR="00736085" w:rsidRPr="00736085" w:rsidRDefault="00736085" w:rsidP="00736085">
      <w:pPr>
        <w:ind w:firstLine="709"/>
        <w:jc w:val="both"/>
        <w:rPr>
          <w:sz w:val="22"/>
          <w:szCs w:val="22"/>
        </w:rPr>
      </w:pPr>
    </w:p>
    <w:p w:rsidR="00736085" w:rsidRPr="00736085" w:rsidRDefault="00736085" w:rsidP="00736085">
      <w:pPr>
        <w:ind w:firstLine="709"/>
        <w:jc w:val="both"/>
        <w:rPr>
          <w:sz w:val="22"/>
          <w:szCs w:val="22"/>
        </w:rPr>
      </w:pPr>
      <w:r w:rsidRPr="00736085">
        <w:rPr>
          <w:sz w:val="22"/>
          <w:szCs w:val="22"/>
        </w:rPr>
        <w:t>Доверенность действительна по  «____»________________ 20____г.</w:t>
      </w:r>
    </w:p>
    <w:p w:rsidR="00736085" w:rsidRPr="00736085" w:rsidRDefault="00736085" w:rsidP="00736085">
      <w:pPr>
        <w:ind w:firstLine="709"/>
        <w:jc w:val="both"/>
        <w:rPr>
          <w:sz w:val="22"/>
          <w:szCs w:val="22"/>
        </w:rPr>
      </w:pPr>
    </w:p>
    <w:p w:rsidR="00736085" w:rsidRPr="00736085" w:rsidRDefault="00736085" w:rsidP="00736085">
      <w:pPr>
        <w:ind w:firstLine="709"/>
        <w:jc w:val="both"/>
        <w:rPr>
          <w:sz w:val="22"/>
          <w:szCs w:val="22"/>
        </w:rPr>
      </w:pPr>
    </w:p>
    <w:p w:rsidR="00736085" w:rsidRPr="00736085" w:rsidRDefault="00736085" w:rsidP="00736085">
      <w:pPr>
        <w:ind w:firstLine="709"/>
        <w:jc w:val="both"/>
        <w:rPr>
          <w:sz w:val="22"/>
          <w:szCs w:val="22"/>
        </w:rPr>
      </w:pPr>
    </w:p>
    <w:p w:rsidR="00736085" w:rsidRPr="00736085" w:rsidRDefault="00736085" w:rsidP="00736085">
      <w:pPr>
        <w:ind w:firstLine="709"/>
        <w:jc w:val="both"/>
        <w:rPr>
          <w:sz w:val="22"/>
          <w:szCs w:val="22"/>
        </w:rPr>
      </w:pPr>
      <w:r w:rsidRPr="00736085">
        <w:rPr>
          <w:sz w:val="22"/>
          <w:szCs w:val="22"/>
        </w:rPr>
        <w:t>Руководитель организации</w:t>
      </w:r>
      <w:proofErr w:type="gramStart"/>
      <w:r w:rsidRPr="00736085">
        <w:rPr>
          <w:sz w:val="22"/>
          <w:szCs w:val="22"/>
        </w:rPr>
        <w:t xml:space="preserve"> _____________________ (___________________)</w:t>
      </w:r>
      <w:proofErr w:type="gramEnd"/>
    </w:p>
    <w:p w:rsidR="00736085" w:rsidRPr="00736085" w:rsidRDefault="00736085" w:rsidP="00736085">
      <w:pPr>
        <w:ind w:firstLine="709"/>
        <w:jc w:val="both"/>
        <w:rPr>
          <w:sz w:val="22"/>
          <w:szCs w:val="22"/>
        </w:rPr>
      </w:pPr>
      <w:r w:rsidRPr="00736085">
        <w:rPr>
          <w:sz w:val="22"/>
          <w:szCs w:val="22"/>
          <w:vertAlign w:val="superscript"/>
        </w:rPr>
        <w:t xml:space="preserve">                                                                                            </w:t>
      </w:r>
      <w:r w:rsidRPr="00736085">
        <w:rPr>
          <w:sz w:val="22"/>
          <w:szCs w:val="22"/>
        </w:rPr>
        <w:t>(подпись)                                       (Ф.И.О.)</w:t>
      </w:r>
    </w:p>
    <w:p w:rsidR="00736085" w:rsidRPr="00736085" w:rsidRDefault="00736085" w:rsidP="00736085">
      <w:pPr>
        <w:pStyle w:val="a5"/>
        <w:spacing w:after="0"/>
        <w:ind w:left="0"/>
        <w:rPr>
          <w:b/>
          <w:sz w:val="22"/>
          <w:szCs w:val="22"/>
        </w:rPr>
      </w:pPr>
      <w:r w:rsidRPr="00736085">
        <w:rPr>
          <w:sz w:val="22"/>
          <w:szCs w:val="22"/>
        </w:rPr>
        <w:t xml:space="preserve">  </w:t>
      </w:r>
    </w:p>
    <w:p w:rsidR="00736085" w:rsidRPr="00736085" w:rsidRDefault="00736085" w:rsidP="00736085">
      <w:pPr>
        <w:pStyle w:val="a5"/>
        <w:spacing w:after="0"/>
        <w:ind w:left="0"/>
        <w:jc w:val="right"/>
        <w:rPr>
          <w:b/>
          <w:sz w:val="22"/>
          <w:szCs w:val="22"/>
        </w:rPr>
      </w:pPr>
      <w:r w:rsidRPr="00736085">
        <w:rPr>
          <w:sz w:val="22"/>
          <w:szCs w:val="22"/>
        </w:rPr>
        <w:t xml:space="preserve">                                                            </w:t>
      </w:r>
    </w:p>
    <w:p w:rsidR="00736085" w:rsidRPr="00736085" w:rsidRDefault="00736085" w:rsidP="00736085">
      <w:pPr>
        <w:pStyle w:val="1"/>
        <w:ind w:left="0"/>
        <w:jc w:val="right"/>
        <w:rPr>
          <w:b/>
          <w:sz w:val="22"/>
          <w:szCs w:val="22"/>
        </w:rPr>
      </w:pPr>
      <w:r w:rsidRPr="00736085">
        <w:rPr>
          <w:b/>
          <w:sz w:val="22"/>
          <w:szCs w:val="22"/>
        </w:rPr>
        <w:t>Форма № 7.</w:t>
      </w:r>
    </w:p>
    <w:p w:rsidR="00736085" w:rsidRPr="00736085" w:rsidRDefault="00736085" w:rsidP="00736085">
      <w:pPr>
        <w:pStyle w:val="1"/>
        <w:ind w:left="0"/>
        <w:rPr>
          <w:b/>
          <w:sz w:val="22"/>
          <w:szCs w:val="22"/>
        </w:rPr>
      </w:pPr>
    </w:p>
    <w:p w:rsidR="00736085" w:rsidRPr="00736085" w:rsidRDefault="00736085" w:rsidP="00736085"/>
    <w:p w:rsidR="00736085" w:rsidRPr="00736085" w:rsidRDefault="00736085" w:rsidP="00736085">
      <w:pPr>
        <w:rPr>
          <w:sz w:val="22"/>
          <w:szCs w:val="22"/>
        </w:rPr>
      </w:pPr>
    </w:p>
    <w:p w:rsidR="00736085" w:rsidRPr="00736085" w:rsidRDefault="00736085" w:rsidP="00736085">
      <w:pPr>
        <w:jc w:val="center"/>
        <w:rPr>
          <w:b/>
          <w:sz w:val="22"/>
          <w:szCs w:val="22"/>
        </w:rPr>
      </w:pPr>
    </w:p>
    <w:tbl>
      <w:tblPr>
        <w:tblW w:w="9828" w:type="dxa"/>
        <w:tblLayout w:type="fixed"/>
        <w:tblLook w:val="01E0"/>
      </w:tblPr>
      <w:tblGrid>
        <w:gridCol w:w="4788"/>
        <w:gridCol w:w="5040"/>
      </w:tblGrid>
      <w:tr w:rsidR="00736085" w:rsidRPr="00736085" w:rsidTr="00492E92">
        <w:trPr>
          <w:trHeight w:val="580"/>
        </w:trPr>
        <w:tc>
          <w:tcPr>
            <w:tcW w:w="4788" w:type="dxa"/>
          </w:tcPr>
          <w:p w:rsidR="00736085" w:rsidRPr="00736085" w:rsidRDefault="00736085" w:rsidP="00736085">
            <w:pPr>
              <w:rPr>
                <w:sz w:val="22"/>
                <w:szCs w:val="22"/>
              </w:rPr>
            </w:pPr>
            <w:r w:rsidRPr="00736085">
              <w:rPr>
                <w:sz w:val="22"/>
                <w:szCs w:val="22"/>
              </w:rPr>
              <w:t xml:space="preserve">На бланке заявителя </w:t>
            </w:r>
            <w:r w:rsidRPr="00736085">
              <w:rPr>
                <w:i/>
                <w:sz w:val="22"/>
                <w:szCs w:val="22"/>
              </w:rPr>
              <w:t>(по возможности)</w:t>
            </w:r>
          </w:p>
          <w:p w:rsidR="00736085" w:rsidRPr="00736085" w:rsidRDefault="00736085" w:rsidP="00736085">
            <w:pPr>
              <w:rPr>
                <w:sz w:val="22"/>
                <w:szCs w:val="22"/>
              </w:rPr>
            </w:pPr>
            <w:r w:rsidRPr="00736085">
              <w:rPr>
                <w:sz w:val="22"/>
                <w:szCs w:val="22"/>
              </w:rPr>
              <w:t>№__________________</w:t>
            </w:r>
          </w:p>
          <w:p w:rsidR="00736085" w:rsidRPr="00736085" w:rsidRDefault="00736085" w:rsidP="00736085">
            <w:pPr>
              <w:rPr>
                <w:sz w:val="22"/>
                <w:szCs w:val="22"/>
              </w:rPr>
            </w:pPr>
            <w:r w:rsidRPr="00736085">
              <w:rPr>
                <w:sz w:val="22"/>
                <w:szCs w:val="22"/>
              </w:rPr>
              <w:t>«___» __________20__ г.</w:t>
            </w:r>
          </w:p>
          <w:p w:rsidR="00736085" w:rsidRPr="00736085" w:rsidRDefault="00736085" w:rsidP="00736085">
            <w:pPr>
              <w:rPr>
                <w:i/>
                <w:sz w:val="22"/>
                <w:szCs w:val="22"/>
              </w:rPr>
            </w:pPr>
          </w:p>
        </w:tc>
        <w:tc>
          <w:tcPr>
            <w:tcW w:w="5040" w:type="dxa"/>
          </w:tcPr>
          <w:p w:rsidR="00736085" w:rsidRPr="00736085" w:rsidRDefault="00736085" w:rsidP="00736085">
            <w:pPr>
              <w:jc w:val="center"/>
            </w:pPr>
            <w:r w:rsidRPr="00736085">
              <w:t>Организатору конкурса</w:t>
            </w:r>
          </w:p>
          <w:p w:rsidR="00736085" w:rsidRPr="00736085" w:rsidRDefault="00736085" w:rsidP="00736085">
            <w:pPr>
              <w:jc w:val="center"/>
            </w:pPr>
            <w:r w:rsidRPr="00736085">
              <w:t>Администрация муниципального образования «Пинежский муниципальный район»</w:t>
            </w:r>
            <w:proofErr w:type="gramStart"/>
            <w:r w:rsidRPr="00736085">
              <w:t xml:space="preserve"> ,</w:t>
            </w:r>
            <w:proofErr w:type="gramEnd"/>
            <w:r w:rsidRPr="00736085">
              <w:t xml:space="preserve"> в лице Комитета по управлению муниципальным имуществом и ЖКХ администрации муниципального образования «Пинежский муниципальный район»</w:t>
            </w:r>
          </w:p>
          <w:p w:rsidR="00736085" w:rsidRPr="00736085" w:rsidRDefault="00736085" w:rsidP="00736085">
            <w:pPr>
              <w:jc w:val="center"/>
            </w:pPr>
          </w:p>
        </w:tc>
      </w:tr>
    </w:tbl>
    <w:p w:rsidR="00736085" w:rsidRPr="00736085" w:rsidRDefault="00736085" w:rsidP="00736085">
      <w:pPr>
        <w:rPr>
          <w:sz w:val="22"/>
          <w:szCs w:val="22"/>
        </w:rPr>
      </w:pPr>
    </w:p>
    <w:p w:rsidR="00736085" w:rsidRPr="00736085" w:rsidRDefault="00736085" w:rsidP="00736085">
      <w:pPr>
        <w:rPr>
          <w:sz w:val="22"/>
          <w:szCs w:val="22"/>
        </w:rPr>
      </w:pPr>
    </w:p>
    <w:p w:rsidR="00736085" w:rsidRPr="00736085" w:rsidRDefault="00736085" w:rsidP="00736085">
      <w:pPr>
        <w:rPr>
          <w:sz w:val="22"/>
          <w:szCs w:val="22"/>
        </w:rPr>
      </w:pPr>
    </w:p>
    <w:p w:rsidR="00736085" w:rsidRPr="00736085" w:rsidRDefault="00736085" w:rsidP="00736085">
      <w:pPr>
        <w:jc w:val="center"/>
        <w:rPr>
          <w:b/>
          <w:caps/>
          <w:sz w:val="22"/>
          <w:szCs w:val="22"/>
        </w:rPr>
      </w:pPr>
      <w:r w:rsidRPr="00736085">
        <w:rPr>
          <w:b/>
          <w:caps/>
          <w:sz w:val="22"/>
          <w:szCs w:val="22"/>
        </w:rPr>
        <w:t>Запрос</w:t>
      </w:r>
    </w:p>
    <w:p w:rsidR="00736085" w:rsidRPr="00736085" w:rsidRDefault="00736085" w:rsidP="00736085">
      <w:pPr>
        <w:jc w:val="center"/>
        <w:rPr>
          <w:b/>
          <w:caps/>
          <w:sz w:val="22"/>
          <w:szCs w:val="22"/>
        </w:rPr>
      </w:pPr>
      <w:r w:rsidRPr="00736085">
        <w:rPr>
          <w:b/>
          <w:caps/>
          <w:sz w:val="22"/>
          <w:szCs w:val="22"/>
        </w:rPr>
        <w:t>на разъяснение конкурсной документации</w:t>
      </w:r>
    </w:p>
    <w:p w:rsidR="00736085" w:rsidRPr="00736085" w:rsidRDefault="00736085" w:rsidP="00736085">
      <w:pPr>
        <w:rPr>
          <w:sz w:val="22"/>
          <w:szCs w:val="22"/>
        </w:rPr>
      </w:pPr>
    </w:p>
    <w:p w:rsidR="00736085" w:rsidRPr="00736085" w:rsidRDefault="00736085" w:rsidP="00736085">
      <w:pPr>
        <w:rPr>
          <w:sz w:val="22"/>
          <w:szCs w:val="22"/>
        </w:rPr>
      </w:pPr>
    </w:p>
    <w:p w:rsidR="00736085" w:rsidRPr="00736085" w:rsidRDefault="00736085" w:rsidP="00736085">
      <w:pPr>
        <w:ind w:firstLine="708"/>
        <w:jc w:val="both"/>
        <w:rPr>
          <w:sz w:val="22"/>
          <w:szCs w:val="22"/>
        </w:rPr>
      </w:pPr>
      <w:r w:rsidRPr="00736085">
        <w:rPr>
          <w:sz w:val="22"/>
          <w:szCs w:val="22"/>
        </w:rPr>
        <w:lastRenderedPageBreak/>
        <w:t>Прошу Вас разъяснить следующие положения конкурсной документации для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w:t>
      </w:r>
      <w:r w:rsidRPr="00736085">
        <w:rPr>
          <w:b/>
          <w:sz w:val="22"/>
          <w:szCs w:val="22"/>
        </w:rPr>
        <w:t>Сосновское</w:t>
      </w:r>
      <w:r w:rsidRPr="00736085">
        <w:rPr>
          <w:sz w:val="22"/>
          <w:szCs w:val="22"/>
        </w:rPr>
        <w:t>».</w:t>
      </w:r>
    </w:p>
    <w:p w:rsidR="00736085" w:rsidRPr="00736085" w:rsidRDefault="00736085" w:rsidP="00736085">
      <w:pPr>
        <w:tabs>
          <w:tab w:val="left" w:pos="7186"/>
        </w:tabs>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2069"/>
        <w:gridCol w:w="3059"/>
        <w:gridCol w:w="3799"/>
      </w:tblGrid>
      <w:tr w:rsidR="00736085" w:rsidRPr="00736085" w:rsidTr="00492E92">
        <w:tc>
          <w:tcPr>
            <w:tcW w:w="662"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jc w:val="center"/>
              <w:rPr>
                <w:sz w:val="22"/>
                <w:szCs w:val="22"/>
              </w:rPr>
            </w:pPr>
            <w:r w:rsidRPr="00736085">
              <w:rPr>
                <w:sz w:val="22"/>
                <w:szCs w:val="22"/>
              </w:rPr>
              <w:t xml:space="preserve">№ </w:t>
            </w:r>
            <w:proofErr w:type="gramStart"/>
            <w:r w:rsidRPr="00736085">
              <w:rPr>
                <w:sz w:val="22"/>
                <w:szCs w:val="22"/>
              </w:rPr>
              <w:t>п</w:t>
            </w:r>
            <w:proofErr w:type="gramEnd"/>
            <w:r w:rsidRPr="00736085">
              <w:rPr>
                <w:sz w:val="22"/>
                <w:szCs w:val="22"/>
              </w:rPr>
              <w:t>/п</w:t>
            </w:r>
          </w:p>
        </w:tc>
        <w:tc>
          <w:tcPr>
            <w:tcW w:w="2140"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shd w:val="clear" w:color="auto" w:fill="FFFFFF"/>
              <w:autoSpaceDE w:val="0"/>
              <w:autoSpaceDN w:val="0"/>
              <w:adjustRightInd w:val="0"/>
              <w:jc w:val="center"/>
              <w:rPr>
                <w:sz w:val="22"/>
                <w:szCs w:val="22"/>
              </w:rPr>
            </w:pPr>
            <w:r w:rsidRPr="00736085">
              <w:rPr>
                <w:sz w:val="22"/>
                <w:szCs w:val="22"/>
              </w:rPr>
              <w:t>Статья конкурсной документации</w:t>
            </w:r>
          </w:p>
        </w:tc>
        <w:tc>
          <w:tcPr>
            <w:tcW w:w="3260"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shd w:val="clear" w:color="auto" w:fill="FFFFFF"/>
              <w:autoSpaceDE w:val="0"/>
              <w:autoSpaceDN w:val="0"/>
              <w:adjustRightInd w:val="0"/>
              <w:jc w:val="center"/>
              <w:rPr>
                <w:sz w:val="22"/>
                <w:szCs w:val="22"/>
              </w:rPr>
            </w:pPr>
            <w:r w:rsidRPr="00736085">
              <w:rPr>
                <w:sz w:val="22"/>
                <w:szCs w:val="22"/>
              </w:rPr>
              <w:t>Ссылка на пункт конкурсной документации, положения которого следует разъяснить</w:t>
            </w:r>
          </w:p>
        </w:tc>
        <w:tc>
          <w:tcPr>
            <w:tcW w:w="4111"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jc w:val="center"/>
              <w:rPr>
                <w:sz w:val="22"/>
                <w:szCs w:val="22"/>
              </w:rPr>
            </w:pPr>
            <w:r w:rsidRPr="00736085">
              <w:rPr>
                <w:sz w:val="22"/>
                <w:szCs w:val="22"/>
              </w:rPr>
              <w:t>Содержание запроса на разъяснение положений конкурсной документации</w:t>
            </w:r>
          </w:p>
        </w:tc>
      </w:tr>
      <w:tr w:rsidR="00736085" w:rsidRPr="00736085" w:rsidTr="00492E92">
        <w:trPr>
          <w:trHeight w:val="940"/>
        </w:trPr>
        <w:tc>
          <w:tcPr>
            <w:tcW w:w="662"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jc w:val="both"/>
              <w:rPr>
                <w:sz w:val="22"/>
                <w:szCs w:val="22"/>
              </w:rPr>
            </w:pPr>
          </w:p>
        </w:tc>
        <w:tc>
          <w:tcPr>
            <w:tcW w:w="2140"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jc w:val="both"/>
              <w:rPr>
                <w:sz w:val="22"/>
                <w:szCs w:val="22"/>
              </w:rPr>
            </w:pPr>
          </w:p>
        </w:tc>
      </w:tr>
      <w:tr w:rsidR="00736085" w:rsidRPr="00736085" w:rsidTr="00492E92">
        <w:trPr>
          <w:trHeight w:val="940"/>
        </w:trPr>
        <w:tc>
          <w:tcPr>
            <w:tcW w:w="662"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jc w:val="both"/>
              <w:rPr>
                <w:sz w:val="22"/>
                <w:szCs w:val="22"/>
              </w:rPr>
            </w:pPr>
          </w:p>
        </w:tc>
        <w:tc>
          <w:tcPr>
            <w:tcW w:w="2140"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jc w:val="both"/>
              <w:rPr>
                <w:sz w:val="22"/>
                <w:szCs w:val="22"/>
              </w:rPr>
            </w:pPr>
          </w:p>
        </w:tc>
      </w:tr>
      <w:tr w:rsidR="00736085" w:rsidRPr="00736085" w:rsidTr="00492E92">
        <w:trPr>
          <w:trHeight w:val="940"/>
        </w:trPr>
        <w:tc>
          <w:tcPr>
            <w:tcW w:w="662"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jc w:val="both"/>
              <w:rPr>
                <w:sz w:val="22"/>
                <w:szCs w:val="22"/>
              </w:rPr>
            </w:pPr>
          </w:p>
        </w:tc>
        <w:tc>
          <w:tcPr>
            <w:tcW w:w="2140"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jc w:val="both"/>
              <w:rPr>
                <w:sz w:val="22"/>
                <w:szCs w:val="22"/>
              </w:rPr>
            </w:pPr>
          </w:p>
        </w:tc>
      </w:tr>
      <w:tr w:rsidR="00736085" w:rsidRPr="00736085" w:rsidTr="00492E92">
        <w:trPr>
          <w:trHeight w:val="940"/>
        </w:trPr>
        <w:tc>
          <w:tcPr>
            <w:tcW w:w="662"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jc w:val="both"/>
              <w:rPr>
                <w:sz w:val="22"/>
                <w:szCs w:val="22"/>
              </w:rPr>
            </w:pPr>
          </w:p>
        </w:tc>
        <w:tc>
          <w:tcPr>
            <w:tcW w:w="2140"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jc w:val="both"/>
              <w:rPr>
                <w:sz w:val="22"/>
                <w:szCs w:val="22"/>
              </w:rPr>
            </w:pPr>
          </w:p>
        </w:tc>
      </w:tr>
    </w:tbl>
    <w:p w:rsidR="00736085" w:rsidRPr="00736085" w:rsidRDefault="00736085" w:rsidP="00736085">
      <w:pPr>
        <w:ind w:firstLine="720"/>
        <w:jc w:val="both"/>
        <w:rPr>
          <w:sz w:val="22"/>
          <w:szCs w:val="22"/>
        </w:rPr>
      </w:pPr>
    </w:p>
    <w:p w:rsidR="00736085" w:rsidRPr="00736085" w:rsidRDefault="00736085" w:rsidP="00736085">
      <w:pPr>
        <w:pStyle w:val="13"/>
        <w:ind w:firstLine="720"/>
        <w:rPr>
          <w:sz w:val="22"/>
          <w:szCs w:val="22"/>
        </w:rPr>
      </w:pPr>
      <w:r w:rsidRPr="00736085">
        <w:rPr>
          <w:sz w:val="22"/>
          <w:szCs w:val="22"/>
        </w:rPr>
        <w:t>Ответ на запрос прошу направить по адресу:</w:t>
      </w:r>
    </w:p>
    <w:p w:rsidR="00736085" w:rsidRPr="00736085" w:rsidRDefault="00736085" w:rsidP="00736085">
      <w:pPr>
        <w:pStyle w:val="13"/>
        <w:ind w:firstLine="720"/>
        <w:rPr>
          <w:sz w:val="22"/>
          <w:szCs w:val="22"/>
        </w:rPr>
      </w:pPr>
    </w:p>
    <w:p w:rsidR="00736085" w:rsidRPr="00736085" w:rsidRDefault="00736085" w:rsidP="00736085">
      <w:pPr>
        <w:pStyle w:val="13"/>
        <w:pBdr>
          <w:top w:val="single" w:sz="6" w:space="1" w:color="auto"/>
          <w:between w:val="single" w:sz="6" w:space="1" w:color="auto"/>
        </w:pBdr>
        <w:jc w:val="center"/>
        <w:rPr>
          <w:sz w:val="22"/>
          <w:szCs w:val="22"/>
        </w:rPr>
      </w:pPr>
      <w:r w:rsidRPr="00736085">
        <w:rPr>
          <w:sz w:val="22"/>
          <w:szCs w:val="22"/>
        </w:rPr>
        <w:t xml:space="preserve">(почтовый адрес, телефон/факс и </w:t>
      </w:r>
      <w:r w:rsidRPr="00736085">
        <w:rPr>
          <w:sz w:val="22"/>
          <w:szCs w:val="22"/>
          <w:lang w:val="en-US"/>
        </w:rPr>
        <w:t>e</w:t>
      </w:r>
      <w:r w:rsidRPr="00736085">
        <w:rPr>
          <w:sz w:val="22"/>
          <w:szCs w:val="22"/>
        </w:rPr>
        <w:t>-</w:t>
      </w:r>
      <w:r w:rsidRPr="00736085">
        <w:rPr>
          <w:sz w:val="22"/>
          <w:szCs w:val="22"/>
          <w:lang w:val="en-US"/>
        </w:rPr>
        <w:t>mail</w:t>
      </w:r>
      <w:r w:rsidRPr="00736085">
        <w:rPr>
          <w:sz w:val="22"/>
          <w:szCs w:val="22"/>
        </w:rPr>
        <w:t xml:space="preserve"> организации, направившей запрос)</w:t>
      </w:r>
    </w:p>
    <w:p w:rsidR="00736085" w:rsidRPr="00736085" w:rsidRDefault="00736085" w:rsidP="00736085">
      <w:pPr>
        <w:pStyle w:val="13"/>
        <w:rPr>
          <w:sz w:val="22"/>
          <w:szCs w:val="22"/>
        </w:rPr>
      </w:pPr>
    </w:p>
    <w:p w:rsidR="00736085" w:rsidRPr="00736085" w:rsidRDefault="00736085" w:rsidP="00736085">
      <w:pPr>
        <w:pStyle w:val="13"/>
        <w:rPr>
          <w:sz w:val="22"/>
          <w:szCs w:val="22"/>
        </w:rPr>
      </w:pPr>
    </w:p>
    <w:p w:rsidR="00736085" w:rsidRPr="00736085" w:rsidRDefault="00736085" w:rsidP="00736085">
      <w:pPr>
        <w:pStyle w:val="13"/>
        <w:rPr>
          <w:sz w:val="22"/>
          <w:szCs w:val="22"/>
        </w:rPr>
      </w:pPr>
    </w:p>
    <w:p w:rsidR="00736085" w:rsidRPr="00736085" w:rsidRDefault="00736085" w:rsidP="00736085">
      <w:pPr>
        <w:pStyle w:val="a5"/>
        <w:spacing w:after="0"/>
        <w:ind w:left="0"/>
        <w:rPr>
          <w:sz w:val="22"/>
          <w:szCs w:val="22"/>
        </w:rPr>
      </w:pPr>
    </w:p>
    <w:p w:rsidR="00736085" w:rsidRPr="00736085" w:rsidRDefault="00736085" w:rsidP="00736085">
      <w:pPr>
        <w:tabs>
          <w:tab w:val="left" w:pos="3448"/>
          <w:tab w:val="left" w:pos="4329"/>
          <w:tab w:val="left" w:pos="9675"/>
        </w:tabs>
        <w:rPr>
          <w:sz w:val="22"/>
          <w:szCs w:val="22"/>
        </w:rPr>
      </w:pPr>
      <w:r w:rsidRPr="00736085">
        <w:rPr>
          <w:sz w:val="22"/>
          <w:szCs w:val="22"/>
        </w:rPr>
        <w:t>______________________              ____________________           _____________________</w:t>
      </w:r>
      <w:r w:rsidRPr="00736085">
        <w:rPr>
          <w:sz w:val="22"/>
          <w:szCs w:val="22"/>
        </w:rPr>
        <w:tab/>
      </w:r>
    </w:p>
    <w:p w:rsidR="00736085" w:rsidRPr="00736085" w:rsidRDefault="00736085" w:rsidP="00736085">
      <w:pPr>
        <w:tabs>
          <w:tab w:val="left" w:pos="2727"/>
          <w:tab w:val="left" w:pos="3649"/>
        </w:tabs>
        <w:jc w:val="both"/>
        <w:rPr>
          <w:sz w:val="22"/>
          <w:szCs w:val="22"/>
        </w:rPr>
      </w:pPr>
      <w:r w:rsidRPr="00736085">
        <w:rPr>
          <w:sz w:val="22"/>
          <w:szCs w:val="22"/>
        </w:rPr>
        <w:t xml:space="preserve">    (должность </w:t>
      </w:r>
      <w:proofErr w:type="gramStart"/>
      <w:r w:rsidRPr="00736085">
        <w:rPr>
          <w:sz w:val="22"/>
          <w:szCs w:val="22"/>
        </w:rPr>
        <w:t>подписавшего</w:t>
      </w:r>
      <w:proofErr w:type="gramEnd"/>
      <w:r w:rsidRPr="00736085">
        <w:rPr>
          <w:sz w:val="22"/>
          <w:szCs w:val="22"/>
        </w:rPr>
        <w:t>)                                     (подпись)</w:t>
      </w:r>
      <w:r w:rsidRPr="00736085">
        <w:rPr>
          <w:sz w:val="22"/>
          <w:szCs w:val="22"/>
        </w:rPr>
        <w:tab/>
        <w:t xml:space="preserve">          </w:t>
      </w:r>
      <w:r w:rsidRPr="00736085">
        <w:rPr>
          <w:sz w:val="22"/>
          <w:szCs w:val="22"/>
        </w:rPr>
        <w:tab/>
        <w:t xml:space="preserve">             (Ф.И.О. подписавшего)</w:t>
      </w:r>
    </w:p>
    <w:p w:rsidR="00736085" w:rsidRPr="00736085" w:rsidRDefault="00736085" w:rsidP="00736085">
      <w:pPr>
        <w:rPr>
          <w:sz w:val="22"/>
          <w:szCs w:val="22"/>
        </w:rPr>
      </w:pPr>
      <w:r w:rsidRPr="00736085">
        <w:rPr>
          <w:sz w:val="22"/>
          <w:szCs w:val="22"/>
        </w:rPr>
        <w:t xml:space="preserve">           </w:t>
      </w:r>
    </w:p>
    <w:bookmarkEnd w:id="254"/>
    <w:bookmarkEnd w:id="255"/>
    <w:bookmarkEnd w:id="256"/>
    <w:bookmarkEnd w:id="257"/>
    <w:bookmarkEnd w:id="258"/>
    <w:bookmarkEnd w:id="259"/>
    <w:p w:rsidR="00736085" w:rsidRPr="00736085" w:rsidRDefault="00736085" w:rsidP="00736085">
      <w:pPr>
        <w:pStyle w:val="a9"/>
        <w:jc w:val="right"/>
        <w:rPr>
          <w:rFonts w:ascii="Times New Roman" w:hAnsi="Times New Roman"/>
          <w:b/>
        </w:rPr>
      </w:pPr>
    </w:p>
    <w:p w:rsidR="00736085" w:rsidRPr="00736085" w:rsidRDefault="00736085" w:rsidP="00736085">
      <w:pPr>
        <w:pStyle w:val="a9"/>
        <w:jc w:val="right"/>
        <w:rPr>
          <w:rFonts w:ascii="Times New Roman" w:hAnsi="Times New Roman"/>
          <w:b/>
        </w:rPr>
      </w:pPr>
    </w:p>
    <w:p w:rsidR="00736085" w:rsidRPr="00736085" w:rsidRDefault="00736085" w:rsidP="00736085">
      <w:pPr>
        <w:pStyle w:val="a9"/>
        <w:jc w:val="right"/>
        <w:rPr>
          <w:rFonts w:ascii="Times New Roman" w:hAnsi="Times New Roman"/>
          <w:b/>
        </w:rPr>
      </w:pPr>
    </w:p>
    <w:p w:rsidR="00736085" w:rsidRPr="00736085" w:rsidRDefault="00736085" w:rsidP="00736085">
      <w:pPr>
        <w:pStyle w:val="a9"/>
        <w:jc w:val="right"/>
        <w:rPr>
          <w:rFonts w:ascii="Times New Roman" w:hAnsi="Times New Roman"/>
          <w:b/>
        </w:rPr>
      </w:pPr>
    </w:p>
    <w:p w:rsidR="00736085" w:rsidRPr="00736085" w:rsidRDefault="00736085" w:rsidP="00736085">
      <w:pPr>
        <w:pStyle w:val="a9"/>
        <w:jc w:val="right"/>
        <w:rPr>
          <w:rFonts w:ascii="Times New Roman" w:hAnsi="Times New Roman"/>
          <w:b/>
        </w:rPr>
      </w:pPr>
      <w:r w:rsidRPr="00736085">
        <w:rPr>
          <w:rFonts w:ascii="Times New Roman" w:hAnsi="Times New Roman"/>
          <w:b/>
        </w:rPr>
        <w:t>ПРОЕКТ</w:t>
      </w:r>
    </w:p>
    <w:p w:rsidR="00736085" w:rsidRPr="00736085" w:rsidRDefault="00736085" w:rsidP="00736085">
      <w:pPr>
        <w:jc w:val="center"/>
        <w:rPr>
          <w:sz w:val="22"/>
          <w:szCs w:val="22"/>
        </w:rPr>
      </w:pPr>
      <w:r w:rsidRPr="00736085">
        <w:rPr>
          <w:b/>
          <w:bCs/>
          <w:sz w:val="22"/>
          <w:szCs w:val="22"/>
        </w:rPr>
        <w:t xml:space="preserve">ДОГОВОР </w:t>
      </w:r>
    </w:p>
    <w:p w:rsidR="00736085" w:rsidRPr="00736085" w:rsidRDefault="00736085" w:rsidP="00736085">
      <w:pPr>
        <w:pStyle w:val="a9"/>
        <w:jc w:val="center"/>
        <w:rPr>
          <w:rFonts w:ascii="Times New Roman" w:hAnsi="Times New Roman"/>
          <w:b/>
        </w:rPr>
      </w:pPr>
      <w:r w:rsidRPr="00736085">
        <w:rPr>
          <w:rFonts w:ascii="Times New Roman" w:hAnsi="Times New Roman"/>
          <w:b/>
        </w:rPr>
        <w:t>управления многоквартирными домами</w:t>
      </w:r>
    </w:p>
    <w:p w:rsidR="00736085" w:rsidRPr="00736085" w:rsidRDefault="00736085" w:rsidP="00736085">
      <w:pPr>
        <w:rPr>
          <w:sz w:val="22"/>
          <w:szCs w:val="22"/>
        </w:rPr>
      </w:pPr>
      <w:r w:rsidRPr="00736085">
        <w:rPr>
          <w:sz w:val="22"/>
          <w:szCs w:val="22"/>
        </w:rPr>
        <w:t xml:space="preserve"> с. Карпогоры                                                                                                                                  «    »                  2020 г.</w:t>
      </w:r>
    </w:p>
    <w:p w:rsidR="00736085" w:rsidRPr="00736085" w:rsidRDefault="00736085" w:rsidP="00736085">
      <w:pPr>
        <w:jc w:val="both"/>
        <w:rPr>
          <w:sz w:val="22"/>
          <w:szCs w:val="22"/>
        </w:rPr>
      </w:pPr>
      <w:r w:rsidRPr="00736085">
        <w:rPr>
          <w:sz w:val="22"/>
          <w:szCs w:val="22"/>
        </w:rPr>
        <w:t xml:space="preserve">            </w:t>
      </w:r>
      <w:proofErr w:type="gramStart"/>
      <w:r w:rsidRPr="00736085">
        <w:rPr>
          <w:sz w:val="22"/>
          <w:szCs w:val="22"/>
        </w:rPr>
        <w:t>Администрация муниципального образования «Пинежский муниципальный район», в лице главы администрации муниципального образования «Пинежский муниципальный район» ________________________________________, действующего на основании Устава муниципального образования и  от лица и в интересах нанимателей, а также от лица и в интересах собственников жилых помещений, расположенных в многоквартирных  домах на территории МО «</w:t>
      </w:r>
      <w:r w:rsidRPr="00736085">
        <w:rPr>
          <w:b/>
          <w:sz w:val="22"/>
          <w:szCs w:val="22"/>
        </w:rPr>
        <w:t>Сосновское</w:t>
      </w:r>
      <w:r w:rsidRPr="00736085">
        <w:rPr>
          <w:sz w:val="22"/>
          <w:szCs w:val="22"/>
        </w:rPr>
        <w:t>» (далее «Собственник»), с одной стороны, и ___________________________ именуемое далее "Управляющая организация", в лице __________________________________, действующего на</w:t>
      </w:r>
      <w:proofErr w:type="gramEnd"/>
      <w:r w:rsidRPr="00736085">
        <w:rPr>
          <w:sz w:val="22"/>
          <w:szCs w:val="22"/>
        </w:rPr>
        <w:t xml:space="preserve"> </w:t>
      </w:r>
      <w:proofErr w:type="gramStart"/>
      <w:r w:rsidRPr="00736085">
        <w:rPr>
          <w:sz w:val="22"/>
          <w:szCs w:val="22"/>
        </w:rPr>
        <w:t>основании</w:t>
      </w:r>
      <w:proofErr w:type="gramEnd"/>
      <w:r w:rsidRPr="00736085">
        <w:rPr>
          <w:sz w:val="22"/>
          <w:szCs w:val="22"/>
        </w:rPr>
        <w:t xml:space="preserve"> Устава, с другой стороны, далее вместе именуемые «Стороны», заключили настоящий Договор об управлении многоквартирными домами (далее – Договор) о нижеследующем.</w:t>
      </w:r>
    </w:p>
    <w:p w:rsidR="00736085" w:rsidRPr="00736085" w:rsidRDefault="00736085" w:rsidP="00736085">
      <w:pPr>
        <w:jc w:val="center"/>
        <w:rPr>
          <w:b/>
          <w:bCs/>
        </w:rPr>
      </w:pPr>
      <w:r w:rsidRPr="00736085">
        <w:rPr>
          <w:b/>
          <w:bCs/>
        </w:rPr>
        <w:t>1.Общие  положения</w:t>
      </w:r>
    </w:p>
    <w:p w:rsidR="00736085" w:rsidRPr="00736085" w:rsidRDefault="00736085" w:rsidP="00736085">
      <w:pPr>
        <w:pStyle w:val="a9"/>
        <w:ind w:firstLine="426"/>
        <w:jc w:val="both"/>
        <w:rPr>
          <w:rFonts w:ascii="Times New Roman" w:hAnsi="Times New Roman"/>
        </w:rPr>
      </w:pPr>
      <w:proofErr w:type="gramStart"/>
      <w:r w:rsidRPr="00736085">
        <w:rPr>
          <w:rFonts w:ascii="Times New Roman" w:hAnsi="Times New Roman"/>
          <w:sz w:val="24"/>
          <w:szCs w:val="24"/>
        </w:rPr>
        <w:t xml:space="preserve">1.1.Настоящий Договор заключен на основании </w:t>
      </w:r>
      <w:r w:rsidRPr="00736085">
        <w:rPr>
          <w:rFonts w:ascii="Times New Roman" w:hAnsi="Times New Roman"/>
        </w:rPr>
        <w:t xml:space="preserve">результатов открытого конкурса по выбору управляющей организации на право заключения договора управления многоквартирными домами, проведенного  Комитетом по управлению муниципальным имуществом и ЖКХ </w:t>
      </w:r>
      <w:r w:rsidRPr="00736085">
        <w:rPr>
          <w:rFonts w:ascii="Times New Roman" w:hAnsi="Times New Roman"/>
        </w:rPr>
        <w:lastRenderedPageBreak/>
        <w:t>администрации муниципального образования «Пинежский муниципальный район», отраженных в протоколе конкурсной комиссии от «___» ____________2019 года № _.</w:t>
      </w:r>
      <w:proofErr w:type="gramEnd"/>
    </w:p>
    <w:p w:rsidR="00736085" w:rsidRPr="00736085" w:rsidRDefault="00736085" w:rsidP="00736085">
      <w:pPr>
        <w:pStyle w:val="a9"/>
        <w:ind w:firstLine="426"/>
        <w:jc w:val="both"/>
        <w:rPr>
          <w:rFonts w:ascii="Times New Roman" w:hAnsi="Times New Roman"/>
          <w:sz w:val="24"/>
          <w:szCs w:val="24"/>
        </w:rPr>
      </w:pPr>
      <w:r w:rsidRPr="00736085">
        <w:rPr>
          <w:rFonts w:ascii="Times New Roman" w:hAnsi="Times New Roman"/>
          <w:sz w:val="24"/>
          <w:szCs w:val="24"/>
        </w:rPr>
        <w:t>1.2.Условия Договора управления многоквартирным домом устанавливаются одинаковыми для всех собственников, нанимателей, арендаторов в многоквартирном доме, и определены в соответствии с Приложением №3 к  настоящему Договору.</w:t>
      </w:r>
    </w:p>
    <w:p w:rsidR="00736085" w:rsidRPr="00736085" w:rsidRDefault="00736085" w:rsidP="00736085">
      <w:pPr>
        <w:pStyle w:val="a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1.3.При выполнении условий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постановлением Правительства РФ от 13 августа 2006 г. № 491, иными положениями законодательства РФ.</w:t>
      </w:r>
    </w:p>
    <w:p w:rsidR="00736085" w:rsidRPr="00736085" w:rsidRDefault="00736085" w:rsidP="00736085">
      <w:pPr>
        <w:pStyle w:val="aff"/>
        <w:tabs>
          <w:tab w:val="left" w:pos="284"/>
        </w:tabs>
        <w:spacing w:before="0" w:beforeAutospacing="0" w:after="0" w:afterAutospacing="0"/>
        <w:ind w:firstLine="273"/>
        <w:jc w:val="both"/>
        <w:rPr>
          <w:rFonts w:ascii="Times New Roman" w:hAnsi="Times New Roman" w:cs="Times New Roman" w:hint="default"/>
        </w:rPr>
      </w:pPr>
    </w:p>
    <w:p w:rsidR="00736085" w:rsidRPr="00736085" w:rsidRDefault="00736085" w:rsidP="00736085">
      <w:pPr>
        <w:pStyle w:val="aff"/>
        <w:spacing w:before="0" w:beforeAutospacing="0" w:after="0" w:afterAutospacing="0"/>
        <w:ind w:firstLine="851"/>
        <w:jc w:val="center"/>
        <w:rPr>
          <w:rFonts w:ascii="Times New Roman" w:hAnsi="Times New Roman" w:cs="Times New Roman" w:hint="default"/>
          <w:b/>
        </w:rPr>
      </w:pPr>
      <w:r w:rsidRPr="00736085">
        <w:rPr>
          <w:rFonts w:ascii="Times New Roman" w:hAnsi="Times New Roman" w:cs="Times New Roman" w:hint="default"/>
          <w:b/>
        </w:rPr>
        <w:t>2. Термины, используемые в Договоре</w:t>
      </w:r>
    </w:p>
    <w:p w:rsidR="00736085" w:rsidRPr="00736085" w:rsidRDefault="00736085" w:rsidP="00736085">
      <w:pPr>
        <w:pStyle w:val="aff"/>
        <w:spacing w:before="0" w:beforeAutospacing="0" w:after="0" w:afterAutospacing="0"/>
        <w:ind w:firstLine="851"/>
        <w:jc w:val="both"/>
        <w:rPr>
          <w:rFonts w:ascii="Times New Roman" w:hAnsi="Times New Roman" w:cs="Times New Roman" w:hint="default"/>
        </w:rPr>
      </w:pPr>
    </w:p>
    <w:p w:rsidR="00736085" w:rsidRPr="00736085" w:rsidRDefault="00736085" w:rsidP="00736085">
      <w:pPr>
        <w:pStyle w:val="aff"/>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 xml:space="preserve">2.1. Для нужд настоящего Договора используются следующие термины: </w:t>
      </w:r>
    </w:p>
    <w:p w:rsidR="00736085" w:rsidRPr="00736085" w:rsidRDefault="00736085" w:rsidP="00736085">
      <w:pPr>
        <w:pStyle w:val="aff"/>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 xml:space="preserve">Собственник - субъект гражданского права, право </w:t>
      </w:r>
      <w:proofErr w:type="gramStart"/>
      <w:r w:rsidRPr="00736085">
        <w:rPr>
          <w:rFonts w:ascii="Times New Roman" w:hAnsi="Times New Roman" w:cs="Times New Roman" w:hint="default"/>
        </w:rPr>
        <w:t>собственности</w:t>
      </w:r>
      <w:proofErr w:type="gramEnd"/>
      <w:r w:rsidRPr="00736085">
        <w:rPr>
          <w:rFonts w:ascii="Times New Roman" w:hAnsi="Times New Roman" w:cs="Times New Roman" w:hint="default"/>
        </w:rPr>
        <w:t xml:space="preserve"> которого на помещение в многоквартирном доме зарегистрировано в установленном порядке. </w:t>
      </w:r>
    </w:p>
    <w:p w:rsidR="00736085" w:rsidRPr="00736085" w:rsidRDefault="00736085" w:rsidP="00736085">
      <w:pPr>
        <w:pStyle w:val="aff"/>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 xml:space="preserve">Пользователи - члены семей собственников жилых помещений, наймодатели и/или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 </w:t>
      </w:r>
    </w:p>
    <w:p w:rsidR="00736085" w:rsidRPr="00736085" w:rsidRDefault="00736085" w:rsidP="00736085">
      <w:pPr>
        <w:pStyle w:val="aff"/>
        <w:spacing w:before="0" w:beforeAutospacing="0" w:after="0" w:afterAutospacing="0"/>
        <w:ind w:firstLine="426"/>
        <w:jc w:val="both"/>
        <w:rPr>
          <w:rFonts w:ascii="Times New Roman" w:hAnsi="Times New Roman" w:cs="Times New Roman" w:hint="default"/>
        </w:rPr>
      </w:pPr>
      <w:proofErr w:type="gramStart"/>
      <w:r w:rsidRPr="00736085">
        <w:rPr>
          <w:rFonts w:ascii="Times New Roman" w:hAnsi="Times New Roman" w:cs="Times New Roman" w:hint="default"/>
        </w:rP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w:t>
      </w:r>
      <w:proofErr w:type="gramEnd"/>
      <w:r w:rsidRPr="00736085">
        <w:rPr>
          <w:rFonts w:ascii="Times New Roman" w:hAnsi="Times New Roman" w:cs="Times New Roman" w:hint="default"/>
        </w:rPr>
        <w:t xml:space="preserve"> </w:t>
      </w:r>
      <w:proofErr w:type="gramStart"/>
      <w:r w:rsidRPr="00736085">
        <w:rPr>
          <w:rFonts w:ascii="Times New Roman" w:hAnsi="Times New Roman" w:cs="Times New Roman" w:hint="default"/>
        </w:rPr>
        <w:t xml:space="preserve">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w:t>
      </w:r>
      <w:proofErr w:type="gramEnd"/>
    </w:p>
    <w:p w:rsidR="00736085" w:rsidRPr="00736085" w:rsidRDefault="00736085" w:rsidP="00736085">
      <w:pPr>
        <w:pStyle w:val="aff"/>
        <w:spacing w:before="0" w:beforeAutospacing="0" w:after="0" w:afterAutospacing="0"/>
        <w:ind w:firstLine="567"/>
        <w:jc w:val="both"/>
        <w:rPr>
          <w:rFonts w:ascii="Times New Roman" w:hAnsi="Times New Roman" w:cs="Times New Roman" w:hint="default"/>
        </w:rPr>
      </w:pPr>
      <w:r w:rsidRPr="00736085">
        <w:rPr>
          <w:rFonts w:ascii="Times New Roman" w:hAnsi="Times New Roman" w:cs="Times New Roman" w:hint="default"/>
        </w:rPr>
        <w:t xml:space="preserve">Доля в праве </w:t>
      </w:r>
      <w:proofErr w:type="gramStart"/>
      <w:r w:rsidRPr="00736085">
        <w:rPr>
          <w:rFonts w:ascii="Times New Roman" w:hAnsi="Times New Roman" w:cs="Times New Roman" w:hint="default"/>
        </w:rPr>
        <w:t>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roofErr w:type="gramEnd"/>
      <w:r w:rsidRPr="00736085">
        <w:rPr>
          <w:rFonts w:ascii="Times New Roman" w:hAnsi="Times New Roman" w:cs="Times New Roman" w:hint="default"/>
        </w:rPr>
        <w:t xml:space="preserve">. </w:t>
      </w:r>
    </w:p>
    <w:p w:rsidR="00736085" w:rsidRPr="00736085" w:rsidRDefault="00736085" w:rsidP="00736085">
      <w:pPr>
        <w:pStyle w:val="aff"/>
        <w:spacing w:before="0" w:beforeAutospacing="0" w:after="0" w:afterAutospacing="0"/>
        <w:ind w:firstLine="567"/>
        <w:jc w:val="both"/>
        <w:rPr>
          <w:rFonts w:ascii="Times New Roman" w:hAnsi="Times New Roman" w:cs="Times New Roman" w:hint="default"/>
        </w:rPr>
      </w:pPr>
      <w:r w:rsidRPr="00736085">
        <w:rPr>
          <w:rFonts w:ascii="Times New Roman" w:hAnsi="Times New Roman" w:cs="Times New Roman" w:hint="default"/>
        </w:rPr>
        <w:t xml:space="preserve">Общая площадь жилого помещения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w:t>
      </w:r>
    </w:p>
    <w:p w:rsidR="00736085" w:rsidRPr="00736085" w:rsidRDefault="00736085" w:rsidP="00736085">
      <w:pPr>
        <w:pStyle w:val="aff"/>
        <w:spacing w:before="0" w:beforeAutospacing="0" w:after="0" w:afterAutospacing="0"/>
        <w:ind w:firstLine="567"/>
        <w:jc w:val="both"/>
        <w:rPr>
          <w:rFonts w:ascii="Times New Roman" w:hAnsi="Times New Roman" w:cs="Times New Roman" w:hint="default"/>
        </w:rPr>
      </w:pPr>
      <w:r w:rsidRPr="00736085">
        <w:rPr>
          <w:rFonts w:ascii="Times New Roman" w:hAnsi="Times New Roman" w:cs="Times New Roman" w:hint="default"/>
        </w:rPr>
        <w:t xml:space="preserve">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общих площадей всех помещений в данной квартире. </w:t>
      </w:r>
    </w:p>
    <w:p w:rsidR="00736085" w:rsidRPr="00736085" w:rsidRDefault="00736085" w:rsidP="00736085">
      <w:pPr>
        <w:pStyle w:val="aff"/>
        <w:spacing w:before="0" w:beforeAutospacing="0" w:after="0" w:afterAutospacing="0"/>
        <w:ind w:firstLine="567"/>
        <w:jc w:val="both"/>
        <w:rPr>
          <w:rFonts w:ascii="Times New Roman" w:hAnsi="Times New Roman" w:cs="Times New Roman" w:hint="default"/>
        </w:rPr>
      </w:pPr>
      <w:r w:rsidRPr="00736085">
        <w:rPr>
          <w:rFonts w:ascii="Times New Roman" w:hAnsi="Times New Roman" w:cs="Times New Roman" w:hint="default"/>
        </w:rPr>
        <w:t xml:space="preserve">Доля в праве </w:t>
      </w:r>
      <w:proofErr w:type="gramStart"/>
      <w:r w:rsidRPr="00736085">
        <w:rPr>
          <w:rFonts w:ascii="Times New Roman" w:hAnsi="Times New Roman" w:cs="Times New Roman" w:hint="default"/>
        </w:rPr>
        <w:t>общей собственности на общее имущество в многоквартирном доме собственника комнаты в коммунальной квартире, находящейся в 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roofErr w:type="gramEnd"/>
      <w:r w:rsidRPr="00736085">
        <w:rPr>
          <w:rFonts w:ascii="Times New Roman" w:hAnsi="Times New Roman" w:cs="Times New Roman" w:hint="default"/>
        </w:rPr>
        <w:t xml:space="preserve">. </w:t>
      </w:r>
    </w:p>
    <w:p w:rsidR="00736085" w:rsidRPr="00736085" w:rsidRDefault="00736085" w:rsidP="00736085">
      <w:pPr>
        <w:pStyle w:val="aff"/>
        <w:spacing w:before="0" w:beforeAutospacing="0" w:after="0" w:afterAutospacing="0"/>
        <w:jc w:val="both"/>
        <w:rPr>
          <w:rFonts w:ascii="Times New Roman" w:hAnsi="Times New Roman" w:cs="Times New Roman" w:hint="default"/>
        </w:rPr>
      </w:pPr>
      <w:r w:rsidRPr="00736085">
        <w:rPr>
          <w:rFonts w:ascii="Times New Roman" w:hAnsi="Times New Roman" w:cs="Times New Roman" w:hint="default"/>
        </w:rPr>
        <w:t xml:space="preserve">Коммунальные услуги - холодное и горячее водоснабжение,  электроснабжение, отопление, водоотведение. </w:t>
      </w:r>
    </w:p>
    <w:p w:rsidR="00736085" w:rsidRPr="00736085" w:rsidRDefault="00736085" w:rsidP="00736085">
      <w:pPr>
        <w:pStyle w:val="aff"/>
        <w:spacing w:before="0" w:beforeAutospacing="0" w:after="0" w:afterAutospacing="0"/>
        <w:jc w:val="both"/>
        <w:rPr>
          <w:rFonts w:ascii="Times New Roman" w:hAnsi="Times New Roman" w:cs="Times New Roman" w:hint="default"/>
        </w:rPr>
      </w:pPr>
      <w:r w:rsidRPr="00736085">
        <w:rPr>
          <w:rFonts w:ascii="Times New Roman" w:hAnsi="Times New Roman" w:cs="Times New Roman" w:hint="default"/>
        </w:rPr>
        <w:t xml:space="preserve">Содержание общего имущества многоквартирного дома - комплекс работ и услуг </w:t>
      </w:r>
      <w:proofErr w:type="gramStart"/>
      <w:r w:rsidRPr="00736085">
        <w:rPr>
          <w:rFonts w:ascii="Times New Roman" w:hAnsi="Times New Roman" w:cs="Times New Roman" w:hint="default"/>
        </w:rPr>
        <w:t>контроля за</w:t>
      </w:r>
      <w:proofErr w:type="gramEnd"/>
      <w:r w:rsidRPr="00736085">
        <w:rPr>
          <w:rFonts w:ascii="Times New Roman" w:hAnsi="Times New Roman" w:cs="Times New Roman" w:hint="default"/>
        </w:rPr>
        <w:t xml:space="preserve"> его состоянием, поддержанию в исправном состоянии, работоспособности, наладке и регулированию инженерных систем и т.д. включает: </w:t>
      </w:r>
    </w:p>
    <w:p w:rsidR="00736085" w:rsidRPr="00736085" w:rsidRDefault="00736085" w:rsidP="00736085">
      <w:pPr>
        <w:pStyle w:val="aff"/>
        <w:spacing w:before="0" w:beforeAutospacing="0" w:after="0" w:afterAutospacing="0"/>
        <w:jc w:val="both"/>
        <w:rPr>
          <w:rFonts w:ascii="Times New Roman" w:hAnsi="Times New Roman" w:cs="Times New Roman" w:hint="default"/>
        </w:rPr>
      </w:pPr>
      <w:r w:rsidRPr="00736085">
        <w:rPr>
          <w:rFonts w:ascii="Times New Roman" w:hAnsi="Times New Roman" w:cs="Times New Roman" w:hint="default"/>
        </w:rPr>
        <w:t>-   вывоз и размещение ТКО на свалке; выво</w:t>
      </w:r>
      <w:proofErr w:type="gramStart"/>
      <w:r w:rsidRPr="00736085">
        <w:rPr>
          <w:rFonts w:ascii="Times New Roman" w:hAnsi="Times New Roman" w:cs="Times New Roman" w:hint="default"/>
        </w:rPr>
        <w:t>з(</w:t>
      </w:r>
      <w:proofErr w:type="gramEnd"/>
      <w:r w:rsidRPr="00736085">
        <w:rPr>
          <w:rFonts w:ascii="Times New Roman" w:hAnsi="Times New Roman" w:cs="Times New Roman" w:hint="default"/>
        </w:rPr>
        <w:t>ЖБО) для размещения.</w:t>
      </w:r>
    </w:p>
    <w:p w:rsidR="00736085" w:rsidRPr="00736085" w:rsidRDefault="00736085" w:rsidP="00736085">
      <w:pPr>
        <w:pStyle w:val="aff"/>
        <w:spacing w:before="0" w:beforeAutospacing="0" w:after="0" w:afterAutospacing="0"/>
        <w:jc w:val="both"/>
        <w:rPr>
          <w:rFonts w:ascii="Times New Roman" w:hAnsi="Times New Roman" w:cs="Times New Roman" w:hint="default"/>
        </w:rPr>
      </w:pPr>
      <w:r w:rsidRPr="00736085">
        <w:rPr>
          <w:rFonts w:ascii="Times New Roman" w:hAnsi="Times New Roman" w:cs="Times New Roman" w:hint="default"/>
        </w:rPr>
        <w:lastRenderedPageBreak/>
        <w:t xml:space="preserve">- техническое обслуживание коммуникаций и оборудования, относящихся к общему имуществу многоквартирного дома; </w:t>
      </w:r>
    </w:p>
    <w:p w:rsidR="00736085" w:rsidRPr="00736085" w:rsidRDefault="00736085" w:rsidP="00736085">
      <w:pPr>
        <w:pStyle w:val="aff"/>
        <w:spacing w:before="0" w:beforeAutospacing="0" w:after="0" w:afterAutospacing="0"/>
        <w:jc w:val="both"/>
        <w:rPr>
          <w:rFonts w:ascii="Times New Roman" w:hAnsi="Times New Roman" w:cs="Times New Roman" w:hint="default"/>
        </w:rPr>
      </w:pPr>
      <w:r w:rsidRPr="00736085">
        <w:rPr>
          <w:rFonts w:ascii="Times New Roman" w:hAnsi="Times New Roman" w:cs="Times New Roman" w:hint="default"/>
        </w:rPr>
        <w:t xml:space="preserve">- содержание конструктивных элементов многоквартирного дома; </w:t>
      </w:r>
    </w:p>
    <w:p w:rsidR="00736085" w:rsidRPr="00736085" w:rsidRDefault="00736085" w:rsidP="00736085">
      <w:pPr>
        <w:pStyle w:val="aff"/>
        <w:spacing w:before="0" w:beforeAutospacing="0" w:after="0" w:afterAutospacing="0"/>
        <w:jc w:val="both"/>
        <w:rPr>
          <w:rFonts w:ascii="Times New Roman" w:hAnsi="Times New Roman" w:cs="Times New Roman" w:hint="default"/>
        </w:rPr>
      </w:pPr>
      <w:r w:rsidRPr="00736085">
        <w:rPr>
          <w:rFonts w:ascii="Times New Roman" w:hAnsi="Times New Roman" w:cs="Times New Roman" w:hint="default"/>
        </w:rPr>
        <w:t xml:space="preserve">- обслуживание технических устройств, в том числе  общедомовых приборов учета, а также технических помещений многоквартирного дома. </w:t>
      </w:r>
    </w:p>
    <w:p w:rsidR="00736085" w:rsidRPr="00736085" w:rsidRDefault="00736085" w:rsidP="00736085">
      <w:pPr>
        <w:pStyle w:val="aff"/>
        <w:spacing w:before="0" w:beforeAutospacing="0" w:after="0" w:afterAutospacing="0"/>
        <w:jc w:val="both"/>
        <w:rPr>
          <w:rFonts w:ascii="Times New Roman" w:hAnsi="Times New Roman" w:cs="Times New Roman" w:hint="default"/>
        </w:rPr>
      </w:pPr>
      <w:r w:rsidRPr="00736085">
        <w:rPr>
          <w:rFonts w:ascii="Times New Roman" w:hAnsi="Times New Roman" w:cs="Times New Roman" w:hint="default"/>
        </w:rPr>
        <w:t xml:space="preserve">Текущий ремонт общего имущества многоквартирного дома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 </w:t>
      </w:r>
    </w:p>
    <w:p w:rsidR="00736085" w:rsidRPr="00736085" w:rsidRDefault="00736085" w:rsidP="00736085">
      <w:pPr>
        <w:pStyle w:val="aff"/>
        <w:spacing w:before="0" w:beforeAutospacing="0" w:after="0" w:afterAutospacing="0"/>
        <w:jc w:val="both"/>
        <w:rPr>
          <w:rFonts w:ascii="Times New Roman" w:hAnsi="Times New Roman" w:cs="Times New Roman" w:hint="default"/>
        </w:rPr>
      </w:pPr>
      <w:r w:rsidRPr="00736085">
        <w:rPr>
          <w:rFonts w:ascii="Times New Roman" w:hAnsi="Times New Roman" w:cs="Times New Roman" w:hint="default"/>
        </w:rPr>
        <w:t xml:space="preserve">Включает: </w:t>
      </w:r>
    </w:p>
    <w:p w:rsidR="00736085" w:rsidRPr="00736085" w:rsidRDefault="00736085" w:rsidP="00736085">
      <w:pPr>
        <w:pStyle w:val="aff"/>
        <w:spacing w:before="0" w:beforeAutospacing="0" w:after="0" w:afterAutospacing="0"/>
        <w:jc w:val="both"/>
        <w:rPr>
          <w:rFonts w:ascii="Times New Roman" w:hAnsi="Times New Roman" w:cs="Times New Roman" w:hint="default"/>
        </w:rPr>
      </w:pPr>
      <w:r w:rsidRPr="00736085">
        <w:rPr>
          <w:rFonts w:ascii="Times New Roman" w:hAnsi="Times New Roman" w:cs="Times New Roman" w:hint="default"/>
        </w:rPr>
        <w:t xml:space="preserve">- текущий ремонт общего санитарно-технического оборудования; </w:t>
      </w:r>
    </w:p>
    <w:p w:rsidR="00736085" w:rsidRPr="00736085" w:rsidRDefault="00736085" w:rsidP="00736085">
      <w:pPr>
        <w:pStyle w:val="aff"/>
        <w:spacing w:before="0" w:beforeAutospacing="0" w:after="0" w:afterAutospacing="0"/>
        <w:jc w:val="both"/>
        <w:rPr>
          <w:rFonts w:ascii="Times New Roman" w:hAnsi="Times New Roman" w:cs="Times New Roman" w:hint="default"/>
        </w:rPr>
      </w:pPr>
      <w:r w:rsidRPr="00736085">
        <w:rPr>
          <w:rFonts w:ascii="Times New Roman" w:hAnsi="Times New Roman" w:cs="Times New Roman" w:hint="default"/>
        </w:rPr>
        <w:t xml:space="preserve">- текущий ремонт электротехнического оборудования; </w:t>
      </w:r>
    </w:p>
    <w:p w:rsidR="00736085" w:rsidRPr="00736085" w:rsidRDefault="00736085" w:rsidP="00736085">
      <w:pPr>
        <w:pStyle w:val="aff"/>
        <w:spacing w:before="0" w:beforeAutospacing="0" w:after="0" w:afterAutospacing="0"/>
        <w:jc w:val="both"/>
        <w:rPr>
          <w:rFonts w:ascii="Times New Roman" w:hAnsi="Times New Roman" w:cs="Times New Roman" w:hint="default"/>
        </w:rPr>
      </w:pPr>
      <w:r w:rsidRPr="00736085">
        <w:rPr>
          <w:rFonts w:ascii="Times New Roman" w:hAnsi="Times New Roman" w:cs="Times New Roman" w:hint="default"/>
        </w:rPr>
        <w:t xml:space="preserve">- текущий ремонт конструктивных элементов многоквартирного дома и придомовой территории; </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hint="default"/>
          <w:b/>
          <w:bCs/>
        </w:rPr>
      </w:pPr>
    </w:p>
    <w:p w:rsidR="00736085" w:rsidRPr="00736085" w:rsidRDefault="00736085" w:rsidP="00736085">
      <w:pPr>
        <w:pStyle w:val="aff"/>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jc w:val="center"/>
        <w:rPr>
          <w:rFonts w:ascii="Times New Roman" w:hAnsi="Times New Roman" w:cs="Times New Roman" w:hint="default"/>
          <w:b/>
          <w:bCs/>
        </w:rPr>
      </w:pPr>
      <w:r w:rsidRPr="00736085">
        <w:rPr>
          <w:rFonts w:ascii="Times New Roman" w:hAnsi="Times New Roman" w:cs="Times New Roman" w:hint="default"/>
          <w:b/>
          <w:bCs/>
        </w:rPr>
        <w:t>Предмет договора</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hint="default"/>
          <w:b/>
        </w:rPr>
      </w:pPr>
    </w:p>
    <w:p w:rsidR="00736085" w:rsidRPr="00736085" w:rsidRDefault="00736085" w:rsidP="00736085">
      <w:pPr>
        <w:pStyle w:val="aff"/>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rPr>
      </w:pPr>
      <w:r w:rsidRPr="00736085">
        <w:rPr>
          <w:rFonts w:ascii="Times New Roman" w:hAnsi="Times New Roman" w:cs="Times New Roman" w:hint="default"/>
        </w:rPr>
        <w:t xml:space="preserve">         3.1.Собственник  передает, а Управляющая организация принимает и осуществляет функции по управлению многоквартирными  домами, согласно приложению  № 1 к настоящему Договору в порядке и на условиях, оговоренных настоящим Договором.</w:t>
      </w:r>
    </w:p>
    <w:p w:rsidR="00736085" w:rsidRPr="00736085" w:rsidRDefault="00736085" w:rsidP="00736085">
      <w:pPr>
        <w:pStyle w:val="aff"/>
        <w:spacing w:before="0" w:beforeAutospacing="0" w:after="0" w:afterAutospacing="0"/>
        <w:ind w:firstLine="426"/>
        <w:jc w:val="both"/>
        <w:rPr>
          <w:rFonts w:ascii="Times New Roman" w:hAnsi="Times New Roman" w:cs="Times New Roman" w:hint="default"/>
        </w:rPr>
      </w:pPr>
      <w:proofErr w:type="gramStart"/>
      <w:r w:rsidRPr="00736085">
        <w:rPr>
          <w:rFonts w:ascii="Times New Roman" w:hAnsi="Times New Roman" w:cs="Times New Roman" w:hint="default"/>
        </w:rPr>
        <w:t>Общее имущество в многоквартирном доме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w:t>
      </w:r>
      <w:proofErr w:type="gramEnd"/>
      <w:r w:rsidRPr="00736085">
        <w:rPr>
          <w:rFonts w:ascii="Times New Roman" w:hAnsi="Times New Roman" w:cs="Times New Roman" w:hint="default"/>
        </w:rPr>
        <w:t xml:space="preserve"> </w:t>
      </w:r>
      <w:proofErr w:type="gramStart"/>
      <w:r w:rsidRPr="00736085">
        <w:rPr>
          <w:rFonts w:ascii="Times New Roman" w:hAnsi="Times New Roman" w:cs="Times New Roman" w:hint="default"/>
        </w:rPr>
        <w:t xml:space="preserve">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w:t>
      </w:r>
      <w:proofErr w:type="gramEnd"/>
    </w:p>
    <w:p w:rsidR="00736085" w:rsidRPr="00736085" w:rsidRDefault="00736085" w:rsidP="00736085">
      <w:pPr>
        <w:pStyle w:val="a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rPr>
      </w:pPr>
      <w:r w:rsidRPr="00736085">
        <w:rPr>
          <w:rFonts w:ascii="Times New Roman" w:hAnsi="Times New Roman" w:cs="Times New Roman" w:hint="default"/>
        </w:rPr>
        <w:t xml:space="preserve">      3.2.Состав и состояние общего имущества в многоквартирном доме, в отношении которого осуществляется управление, указаны в </w:t>
      </w:r>
      <w:r w:rsidRPr="00736085">
        <w:rPr>
          <w:rStyle w:val="fill"/>
          <w:rFonts w:ascii="Times New Roman" w:hAnsi="Times New Roman" w:cs="Times New Roman" w:hint="default"/>
          <w:color w:val="auto"/>
        </w:rPr>
        <w:t>приложении  № 2</w:t>
      </w:r>
      <w:r w:rsidRPr="00736085">
        <w:rPr>
          <w:rFonts w:ascii="Times New Roman" w:hAnsi="Times New Roman" w:cs="Times New Roman" w:hint="default"/>
        </w:rPr>
        <w:t xml:space="preserve"> к настоящему Договору.</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bCs/>
        </w:rPr>
      </w:pPr>
    </w:p>
    <w:p w:rsidR="00736085" w:rsidRPr="00736085" w:rsidRDefault="00736085" w:rsidP="00736085">
      <w:pPr>
        <w:pStyle w:val="aff"/>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jc w:val="center"/>
        <w:rPr>
          <w:rFonts w:ascii="Times New Roman" w:hAnsi="Times New Roman" w:cs="Times New Roman" w:hint="default"/>
          <w:b/>
          <w:bCs/>
        </w:rPr>
      </w:pPr>
      <w:r w:rsidRPr="00736085">
        <w:rPr>
          <w:rFonts w:ascii="Times New Roman" w:hAnsi="Times New Roman" w:cs="Times New Roman" w:hint="default"/>
          <w:b/>
          <w:bCs/>
        </w:rPr>
        <w:t>Цель договора</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hint="default"/>
          <w:b/>
        </w:rPr>
      </w:pP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736085">
        <w:rPr>
          <w:rFonts w:ascii="Times New Roman" w:hAnsi="Times New Roman" w:cs="Times New Roman" w:hint="default"/>
        </w:rPr>
        <w:t xml:space="preserve">  4.1. </w:t>
      </w:r>
      <w:proofErr w:type="gramStart"/>
      <w:r w:rsidRPr="00736085">
        <w:rPr>
          <w:rFonts w:ascii="Times New Roman" w:hAnsi="Times New Roman" w:cs="Times New Roman" w:hint="default"/>
        </w:rPr>
        <w:t>Целью Договора является обслуживание многоквартирного дома, обеспечение надлежащего содержания и текущего ремонта его общего имущества, инженерных систем и оборудования, мест общего пользования и придомовой территории,  обеспечение благоприятных и безопасных условий проживания граждан (собственников, членов их семей, нанимателей и членов их семей, поднанимателей (далее – наниматели), арендаторов, субарендаторов (далее – арендаторы) и других лиц, пользующихся помещениями на законных основаниях), а также иная направленная</w:t>
      </w:r>
      <w:proofErr w:type="gramEnd"/>
      <w:r w:rsidRPr="00736085">
        <w:rPr>
          <w:rFonts w:ascii="Times New Roman" w:hAnsi="Times New Roman" w:cs="Times New Roman" w:hint="default"/>
        </w:rPr>
        <w:t xml:space="preserve"> на достижение целей управления многоквартирным домом деятельность.</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736085">
        <w:rPr>
          <w:rFonts w:ascii="Times New Roman" w:hAnsi="Times New Roman" w:cs="Times New Roman" w:hint="default"/>
        </w:rPr>
        <w:t xml:space="preserve"> 4.2.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736085">
        <w:rPr>
          <w:rFonts w:ascii="Times New Roman" w:hAnsi="Times New Roman" w:cs="Times New Roman" w:hint="default"/>
        </w:rPr>
        <w:lastRenderedPageBreak/>
        <w:t xml:space="preserve">       Исполнителем коммунальных услуг в части электроснабжения  в пределах границ МКД является Управляющая организация.</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rPr>
      </w:pP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r w:rsidRPr="00736085">
        <w:rPr>
          <w:rFonts w:ascii="Times New Roman" w:hAnsi="Times New Roman" w:cs="Times New Roman" w:hint="default"/>
          <w:b/>
          <w:bCs/>
        </w:rPr>
        <w:t>5. Права и обязанности управляющей организации</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bCs/>
        </w:rPr>
        <w:t>5.1</w:t>
      </w:r>
      <w:r w:rsidRPr="00736085">
        <w:rPr>
          <w:rFonts w:ascii="Times New Roman" w:hAnsi="Times New Roman" w:cs="Times New Roman" w:hint="default"/>
        </w:rPr>
        <w:t xml:space="preserve">. </w:t>
      </w:r>
      <w:r w:rsidRPr="00736085">
        <w:rPr>
          <w:rFonts w:ascii="Times New Roman" w:hAnsi="Times New Roman" w:cs="Times New Roman" w:hint="default"/>
          <w:bCs/>
        </w:rPr>
        <w:t>Управляющая организация обязана</w:t>
      </w:r>
      <w:r w:rsidRPr="00736085">
        <w:rPr>
          <w:rFonts w:ascii="Times New Roman" w:hAnsi="Times New Roman" w:cs="Times New Roman" w:hint="default"/>
        </w:rPr>
        <w:t>:</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 xml:space="preserve">5.1.1. </w:t>
      </w:r>
      <w:proofErr w:type="gramStart"/>
      <w:r w:rsidRPr="00736085">
        <w:rPr>
          <w:rFonts w:ascii="Times New Roman" w:hAnsi="Times New Roman" w:cs="Times New Roman" w:hint="default"/>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w:t>
      </w:r>
      <w:r w:rsidRPr="00736085">
        <w:rPr>
          <w:rStyle w:val="fill"/>
          <w:rFonts w:ascii="Times New Roman" w:hAnsi="Times New Roman" w:cs="Times New Roman" w:hint="default"/>
          <w:color w:val="auto"/>
        </w:rPr>
        <w:t>пункте 3.1</w:t>
      </w:r>
      <w:r w:rsidRPr="00736085">
        <w:rPr>
          <w:rFonts w:ascii="Times New Roman" w:hAnsi="Times New Roman" w:cs="Times New Roman" w:hint="default"/>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5.1.2. Оказывать услуги и выполнять работы по содержанию и текущему ремонту общего имущества в многоквартирном доме в соответствии с Перечнем услуг и работ по содержанию общего имущества (</w:t>
      </w:r>
      <w:r w:rsidRPr="00736085">
        <w:rPr>
          <w:rStyle w:val="fill"/>
          <w:rFonts w:ascii="Times New Roman" w:hAnsi="Times New Roman" w:cs="Times New Roman" w:hint="default"/>
          <w:color w:val="auto"/>
        </w:rPr>
        <w:t>приложение  № 3</w:t>
      </w:r>
      <w:r w:rsidRPr="00736085">
        <w:rPr>
          <w:rFonts w:ascii="Times New Roman" w:hAnsi="Times New Roman" w:cs="Times New Roman" w:hint="default"/>
        </w:rPr>
        <w:t xml:space="preserve">). </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 xml:space="preserve">5.1.3. Принимать от собственников, нанимателей и арендаторов плату за жилое помещение и другие предусмотренные услуги согласно платежному документу. 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принимается от нанимателя такого помещения. </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5.1.4. Обеспечить круглосуточное аварийно-диспетчерское обслуживание многоквартирного дома, уведомить Собственника и владельцев о номерах телефонов аварийных и диспетчерских служб, устранять аварии, а также выполнять заявки Собственников и владельца в сроки, установленные законодательством и настоящим Договором.</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 xml:space="preserve">5.1.5.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в течение </w:t>
      </w:r>
      <w:r w:rsidRPr="00736085">
        <w:rPr>
          <w:rStyle w:val="fill"/>
          <w:rFonts w:ascii="Times New Roman" w:hAnsi="Times New Roman" w:cs="Times New Roman" w:hint="default"/>
          <w:color w:val="auto"/>
        </w:rPr>
        <w:t xml:space="preserve">часа </w:t>
      </w:r>
      <w:r w:rsidRPr="00736085">
        <w:rPr>
          <w:rFonts w:ascii="Times New Roman" w:hAnsi="Times New Roman" w:cs="Times New Roman" w:hint="default"/>
        </w:rPr>
        <w:t xml:space="preserve"> с момента поступления заявки по телефону.</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5.1.6. Хранить и актуализировать документацию (базы данных), полученную от управлявшей ранее организации, вносить в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 xml:space="preserve">5.1.7. Организовать и вести прием собственников, нанимателей и арендаторов по вопросам, касающимся данного Договора, рассматривать обращения, претензии, предложения, заявления и жалобы,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Обращение (заявление) должно быть рассмотрено в течение 30 дней с момента его предъявления; жалобы  (заявления, претензии)  на качество предоставления коммунальных услуг в течение 3 (трех) рабочих дней,  а требующие принятия неотложных мер (аварийные ситуации) — немедленно. </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5.1.8.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 xml:space="preserve">5.1.9. </w:t>
      </w:r>
      <w:proofErr w:type="gramStart"/>
      <w:r w:rsidRPr="00736085">
        <w:rPr>
          <w:rFonts w:ascii="Times New Roman" w:hAnsi="Times New Roman" w:cs="Times New Roman" w:hint="default"/>
        </w:rPr>
        <w:t xml:space="preserve">Не распространять конфиденциальную информацию, принадлежащую собственникам (нанимателям, арендаторам) (не передавать ее иным лицам, в т. ч. </w:t>
      </w:r>
      <w:r w:rsidRPr="00736085">
        <w:rPr>
          <w:rFonts w:ascii="Times New Roman" w:hAnsi="Times New Roman" w:cs="Times New Roman" w:hint="default"/>
        </w:rPr>
        <w:lastRenderedPageBreak/>
        <w:t>организациям), без их письменного разрешения, за исключением случаев, предусмотренных действующим законодательством.</w:t>
      </w:r>
      <w:proofErr w:type="gramEnd"/>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5.1.10. Предоставлять или организовать предоставление собственникам или уполномоченным ими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 xml:space="preserve">5.1.11. Информировать собственников, арендаторов и нанимателей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суток с момента обнаружения таких недостатков путем размещения соответствующей информации на информационных стендах дома (Собственник– </w:t>
      </w:r>
      <w:proofErr w:type="gramStart"/>
      <w:r w:rsidRPr="00736085">
        <w:rPr>
          <w:rFonts w:ascii="Times New Roman" w:hAnsi="Times New Roman" w:cs="Times New Roman" w:hint="default"/>
        </w:rPr>
        <w:t>пу</w:t>
      </w:r>
      <w:proofErr w:type="gramEnd"/>
      <w:r w:rsidRPr="00736085">
        <w:rPr>
          <w:rFonts w:ascii="Times New Roman" w:hAnsi="Times New Roman" w:cs="Times New Roman" w:hint="default"/>
        </w:rPr>
        <w:t>тем направления извещения), а в случае личного обращения – немедленно.</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5.1.12. В случае невыполнения работ или непредоставления услуг, предусмотренных настоящим Договором, уведомить о причинах нарушения путем размещения соответствующей информации на информационных досках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5.1.13. В течение действия указанных в Перечне работ по текущему ремонту общего имущества в 3многоквартирном доме (</w:t>
      </w:r>
      <w:r w:rsidRPr="00736085">
        <w:rPr>
          <w:rStyle w:val="fill"/>
          <w:rFonts w:ascii="Times New Roman" w:hAnsi="Times New Roman" w:cs="Times New Roman" w:hint="default"/>
          <w:color w:val="auto"/>
        </w:rPr>
        <w:t>приложение 3</w:t>
      </w:r>
      <w:r w:rsidRPr="00736085">
        <w:rPr>
          <w:rFonts w:ascii="Times New Roman" w:hAnsi="Times New Roman" w:cs="Times New Roman" w:hint="default"/>
        </w:rPr>
        <w:t>)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собственниками, арендаторами, нанимателями. Недостаток и дефект считаются выявленными, если Управляющая организация получила заявку на их устранение.</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 xml:space="preserve">5.1.14. Обеспечить выдачу платежных документов не позднее </w:t>
      </w:r>
      <w:r w:rsidRPr="00736085">
        <w:rPr>
          <w:rStyle w:val="fill"/>
          <w:rFonts w:ascii="Times New Roman" w:hAnsi="Times New Roman" w:cs="Times New Roman" w:hint="default"/>
          <w:color w:val="auto"/>
        </w:rPr>
        <w:t>5-го</w:t>
      </w:r>
      <w:r w:rsidRPr="00736085">
        <w:rPr>
          <w:rFonts w:ascii="Times New Roman" w:hAnsi="Times New Roman" w:cs="Times New Roman" w:hint="default"/>
        </w:rPr>
        <w:t xml:space="preserve"> (</w:t>
      </w:r>
      <w:r w:rsidRPr="00736085">
        <w:rPr>
          <w:rStyle w:val="fill"/>
          <w:rFonts w:ascii="Times New Roman" w:hAnsi="Times New Roman" w:cs="Times New Roman" w:hint="default"/>
          <w:color w:val="auto"/>
        </w:rPr>
        <w:t>пятого</w:t>
      </w:r>
      <w:r w:rsidRPr="00736085">
        <w:rPr>
          <w:rFonts w:ascii="Times New Roman" w:hAnsi="Times New Roman" w:cs="Times New Roman" w:hint="default"/>
        </w:rPr>
        <w:t xml:space="preserve">) числа месяца, следующего за </w:t>
      </w:r>
      <w:proofErr w:type="gramStart"/>
      <w:r w:rsidRPr="00736085">
        <w:rPr>
          <w:rFonts w:ascii="Times New Roman" w:hAnsi="Times New Roman" w:cs="Times New Roman" w:hint="default"/>
        </w:rPr>
        <w:t>расчетным</w:t>
      </w:r>
      <w:proofErr w:type="gramEnd"/>
      <w:r w:rsidRPr="00736085">
        <w:rPr>
          <w:rFonts w:ascii="Times New Roman" w:hAnsi="Times New Roman" w:cs="Times New Roman" w:hint="default"/>
        </w:rPr>
        <w:t xml:space="preserve">. </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5.1.15.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5.1.16.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вносить соответствующую информацию в техническую документацию на многоквартирный дом.</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 xml:space="preserve">5.1.17. Не менее чем за </w:t>
      </w:r>
      <w:r w:rsidRPr="00736085">
        <w:rPr>
          <w:rStyle w:val="fill"/>
          <w:rFonts w:ascii="Times New Roman" w:hAnsi="Times New Roman" w:cs="Times New Roman" w:hint="default"/>
          <w:color w:val="auto"/>
        </w:rPr>
        <w:t>три</w:t>
      </w:r>
      <w:r w:rsidRPr="00736085">
        <w:rPr>
          <w:rFonts w:ascii="Times New Roman" w:hAnsi="Times New Roman" w:cs="Times New Roman" w:hint="default"/>
        </w:rPr>
        <w:t xml:space="preserve"> дня до начала проведения работ внутри помещения владельца согласовать с ним время доступа в помещение или направить ему письменное уведомление о проведении работ внутри помещения.</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 xml:space="preserve">5.1.18. По требованию собственников, нанимателей или арендаторов производить либо организовать проведение сверки платы за жилое помещение и коммунальные </w:t>
      </w:r>
      <w:proofErr w:type="gramStart"/>
      <w:r w:rsidRPr="00736085">
        <w:rPr>
          <w:rFonts w:ascii="Times New Roman" w:hAnsi="Times New Roman" w:cs="Times New Roman" w:hint="default"/>
        </w:rPr>
        <w:t>услуги</w:t>
      </w:r>
      <w:proofErr w:type="gramEnd"/>
      <w:r w:rsidRPr="00736085">
        <w:rPr>
          <w:rFonts w:ascii="Times New Roman" w:hAnsi="Times New Roman" w:cs="Times New Roman" w:hint="default"/>
        </w:rPr>
        <w:t xml:space="preserve">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5.1.19. В течение срока действия настоящего Договора представить отчет о выполненных работах и услугах согласно Договору.</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5.1.20. На основании заявки собственника, нанимателя или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его помещению (ям).</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5.1.21. Представлять интересы собственника, нанимателя или арендатора в рамках исполнения своих обязательств по настоящему Договору.</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lastRenderedPageBreak/>
        <w:t>5.1.22. Не допускать использования общего имущества собственников помещений в многоквартирном доме, в том числе предоставления коммунальных ресурсов с их использованием, без соответствующих решений общего собрания собственников. В случае решения общего собрания собственников о передаче в пользование общего имущества либо его части иным лицам, а также определения Управляющей организации уполномоченным по указанным вопросам лицом – заключать соответствующие договоры. 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 xml:space="preserve">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w:t>
      </w:r>
      <w:proofErr w:type="gramStart"/>
      <w:r w:rsidRPr="00736085">
        <w:rPr>
          <w:rFonts w:ascii="Times New Roman" w:hAnsi="Times New Roman" w:cs="Times New Roman" w:hint="default"/>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текущему ремонту общего имущества, выполняемых по настоящему Договору, либо на иные цели, определенные решением собственников.</w:t>
      </w:r>
      <w:proofErr w:type="gramEnd"/>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5.1.23. Произвести или организовать проведение выверки расчетов по платежам, внесенным собственником, нанимателем или арендатором в счет обязательств по настоящему Договору; составить акт выверки произведенных собственником, нанимателем или арендатором начислений и осуществленных им оплат и по акту приема-передачи передать названный акт выверки вновь выбранной управляющей организации либо Собственника.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Собственника.</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5.1.24. Оказывать содействие в порядке, установленном законодательством, уполномоченным организациям в установке и эксплуатации технических средств систем безопасности, диспетчерского контроля и учета, функционирование которых не связано с жилищными отношениями (ст. 4 Жилищного кодекса РФ).</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5.1.25. Обеспечить выполнение требований законодательства об энергосбережении и о повышении энергетической эффективности.</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 xml:space="preserve">5.1.26. Обеспечить возможность </w:t>
      </w:r>
      <w:proofErr w:type="gramStart"/>
      <w:r w:rsidRPr="00736085">
        <w:rPr>
          <w:rFonts w:ascii="Times New Roman" w:hAnsi="Times New Roman" w:cs="Times New Roman" w:hint="default"/>
        </w:rPr>
        <w:t>контроля за</w:t>
      </w:r>
      <w:proofErr w:type="gramEnd"/>
      <w:r w:rsidRPr="00736085">
        <w:rPr>
          <w:rFonts w:ascii="Times New Roman" w:hAnsi="Times New Roman" w:cs="Times New Roman" w:hint="default"/>
        </w:rPr>
        <w:t xml:space="preserve"> исполнением обязательств по настоящему Договору (</w:t>
      </w:r>
      <w:r w:rsidRPr="00736085">
        <w:rPr>
          <w:rStyle w:val="fill"/>
          <w:rFonts w:ascii="Times New Roman" w:hAnsi="Times New Roman" w:cs="Times New Roman" w:hint="default"/>
          <w:color w:val="auto"/>
        </w:rPr>
        <w:t>раздел 9 Договора</w:t>
      </w:r>
      <w:r w:rsidRPr="00736085">
        <w:rPr>
          <w:rFonts w:ascii="Times New Roman" w:hAnsi="Times New Roman" w:cs="Times New Roman" w:hint="default"/>
        </w:rPr>
        <w:t>).</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5.1.27. Осуществлять раскрытие информации о своей деятельности по управлению многоквартирными домами в случаях и в порядке, определенном законодательством РФ.</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5.1.28. Обеспечивать техническое обслуживание и профилактику наружных и внутридомовых сетей в границах ответственности.</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5.1.29. Обеспечивать ежегодную опрессовку, подготовку к зимнему отопительному сезону соответствующих коммуникаций.</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5.1.30. Обеспечивать устранение аварийных ситуаций на инженерных сетях общего пользования.</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5.1.31. Обеспечивать устранение незначительных неисправностей электротехнических устройств.</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5.1.32. Обеспечивать уборку лестничных клеток дома и придомовой территории.</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 xml:space="preserve">5.1.33. Обеспечивать учет показаний с приборов общедомового пользования. </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5.1.34. Исполнять все другие функции, необходимые для достижения целей деятельности     и обеспечения его нормальной работы, за исключением функций, отнесенных к компетенции общего собрания собственников.</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 xml:space="preserve">5.1.35. </w:t>
      </w:r>
      <w:proofErr w:type="gramStart"/>
      <w:r w:rsidRPr="00736085">
        <w:rPr>
          <w:rFonts w:ascii="Times New Roman" w:hAnsi="Times New Roman" w:cs="Times New Roman" w:hint="default"/>
        </w:rPr>
        <w:t xml:space="preserve">По решению общего собрания собственников Управляющая организация за отдельное вознаграждение обеспечивает оказание жильцам дома дополнительных услуг: </w:t>
      </w:r>
      <w:r w:rsidRPr="00736085">
        <w:rPr>
          <w:rFonts w:ascii="Times New Roman" w:hAnsi="Times New Roman" w:cs="Times New Roman" w:hint="default"/>
        </w:rPr>
        <w:lastRenderedPageBreak/>
        <w:t>выполнение требований и предписаний органов государственного и муниципального контроля, благоустройство придомовой территории (озеленение, ремонт асфальтобетонного покрытия, уборка прилегающей территории от снега с привлечением специализированной техники, оборудование детских площадок), установка многоканальных телевизионных антенн, установка металлических дверей технологических помещений, охрана мест общего пользования и оборудования, находящегося</w:t>
      </w:r>
      <w:proofErr w:type="gramEnd"/>
      <w:r w:rsidRPr="00736085">
        <w:rPr>
          <w:rFonts w:ascii="Times New Roman" w:hAnsi="Times New Roman" w:cs="Times New Roman" w:hint="default"/>
        </w:rPr>
        <w:t xml:space="preserve"> в доме, установка домофонов, ремонт и очистка крыш от снега, вывоз снега, и др.). Оказание дополнительных услуг осуществляется путем подписания дополнительных договоров, в соответствии с действующим законодательством. </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 xml:space="preserve">5. 2. </w:t>
      </w:r>
      <w:r w:rsidRPr="00736085">
        <w:rPr>
          <w:rFonts w:ascii="Times New Roman" w:hAnsi="Times New Roman" w:cs="Times New Roman" w:hint="default"/>
          <w:bCs/>
        </w:rPr>
        <w:t>Управляющая организация вправе</w:t>
      </w:r>
      <w:r w:rsidRPr="00736085">
        <w:rPr>
          <w:rFonts w:ascii="Times New Roman" w:hAnsi="Times New Roman" w:cs="Times New Roman" w:hint="default"/>
        </w:rPr>
        <w:t>:</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5.2.1. Самостоятельно определять порядок и способ выполнения своих обязательств по настоящему Договору, в том числе поручать выполнение обязательств по настоящему Договору иным организациям (за исключением подпункта 6</w:t>
      </w:r>
      <w:r w:rsidRPr="00736085">
        <w:rPr>
          <w:rStyle w:val="fill"/>
          <w:rFonts w:ascii="Times New Roman" w:hAnsi="Times New Roman" w:cs="Times New Roman" w:hint="default"/>
          <w:color w:val="auto"/>
        </w:rPr>
        <w:t>.1.34</w:t>
      </w:r>
      <w:r w:rsidRPr="00736085">
        <w:rPr>
          <w:rFonts w:ascii="Times New Roman" w:hAnsi="Times New Roman" w:cs="Times New Roman" w:hint="default"/>
        </w:rPr>
        <w:t xml:space="preserve"> настоящего Договора).</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5.2.2. 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5.2.3. 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5.2.4.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 xml:space="preserve">5.2.5. Готовить в соответствии с условиями </w:t>
      </w:r>
      <w:r w:rsidRPr="00736085">
        <w:rPr>
          <w:rStyle w:val="fill"/>
          <w:rFonts w:ascii="Times New Roman" w:hAnsi="Times New Roman" w:cs="Times New Roman" w:hint="default"/>
          <w:color w:val="auto"/>
        </w:rPr>
        <w:t>подпунктов 8.1–8.2</w:t>
      </w:r>
      <w:r w:rsidRPr="00736085">
        <w:rPr>
          <w:rFonts w:ascii="Times New Roman" w:hAnsi="Times New Roman" w:cs="Times New Roman" w:hint="default"/>
        </w:rPr>
        <w:t xml:space="preserve"> Договора предложения Собственнику по установлению на предстоящий год размера платы за содержание и  текущий ремонт общего имущества в многоквартирном доме.</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 xml:space="preserve">5.2.6. </w:t>
      </w:r>
      <w:proofErr w:type="gramStart"/>
      <w:r w:rsidRPr="00736085">
        <w:rPr>
          <w:rFonts w:ascii="Times New Roman" w:hAnsi="Times New Roman" w:cs="Times New Roman" w:hint="default"/>
        </w:rPr>
        <w:t>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схемой разграничения ответственности Управляющей организации и собственника), согласовав с последними дату и время таких осмотров.</w:t>
      </w:r>
      <w:proofErr w:type="gramEnd"/>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5.2.7. Оказывать услуги и выполнять работы по содержанию и текущему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rPr>
      </w:pP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r w:rsidRPr="00736085">
        <w:rPr>
          <w:rFonts w:ascii="Times New Roman" w:hAnsi="Times New Roman" w:cs="Times New Roman" w:hint="default"/>
          <w:b/>
          <w:bCs/>
        </w:rPr>
        <w:t>6. Права  и обязанности собственника, нанимателя</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6.1.</w:t>
      </w:r>
      <w:r w:rsidRPr="00736085">
        <w:rPr>
          <w:rFonts w:ascii="Times New Roman" w:hAnsi="Times New Roman" w:cs="Times New Roman" w:hint="default"/>
          <w:bCs/>
        </w:rPr>
        <w:t xml:space="preserve"> Собственник обязан:</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6.1.1. Своевременно и полностью вносить плату за помещения, находящиеся в собственности (пользовании) Собственника, и коммунальные услуги с учетом всех пользователей услугами, а также иные платежи, установленные по решению общего собрания собственников, принятому в соответствии с законодательством.</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6.1.2.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в случае необходимости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6.1.3. Сообщать Управляющей организации о выявленных неисправностях общего имущества в многоквартирном доме.</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lastRenderedPageBreak/>
        <w:t>6.1.4. Доводить до собственников на их общем собрании отчет Управляющей организации, а также предложения по подпунктам  5</w:t>
      </w:r>
      <w:r w:rsidRPr="00736085">
        <w:rPr>
          <w:rStyle w:val="fill"/>
          <w:rFonts w:ascii="Times New Roman" w:hAnsi="Times New Roman" w:cs="Times New Roman" w:hint="default"/>
          <w:color w:val="auto"/>
        </w:rPr>
        <w:t>.1.10</w:t>
      </w:r>
      <w:r w:rsidRPr="00736085">
        <w:rPr>
          <w:rFonts w:ascii="Times New Roman" w:hAnsi="Times New Roman" w:cs="Times New Roman" w:hint="default"/>
        </w:rPr>
        <w:t xml:space="preserve"> настоящего Договора, а если такое собрание в очной форме не проводится – в порядке, определенном решением общего собрания собственников (размещать на досках объявлений в подъездах или иных оборудованных местах и т. п.).</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6.1.5. Осуществлять организацию общих собраний собственников помещений по вопросам использования общего имущества.</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6.1.6. Содействовать выполнению собственниками (нанимателями, арендаторами) требований положений Жилищного кодекса РФ, иных нормативных правовых актов и обязательств, принятых на общем собрании или заключенных с собственниками договоров.</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6.1.7. Своевременно представлять Управляющей организации документы, подтверждающие права на льготы его и лиц, пользующихся его помещениями.</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 xml:space="preserve">6.1.8. При неиспользовании помещений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w:t>
      </w:r>
      <w:r w:rsidRPr="00736085">
        <w:rPr>
          <w:rStyle w:val="fill"/>
          <w:rFonts w:ascii="Times New Roman" w:hAnsi="Times New Roman" w:cs="Times New Roman" w:hint="default"/>
          <w:color w:val="auto"/>
        </w:rPr>
        <w:t>24 часов</w:t>
      </w:r>
      <w:r w:rsidRPr="00736085">
        <w:rPr>
          <w:rFonts w:ascii="Times New Roman" w:hAnsi="Times New Roman" w:cs="Times New Roman" w:hint="default"/>
        </w:rPr>
        <w:t>.</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6.1.9. Содержать общее имущество в многоквартирном доме в соответствии с требованиями нормативных правовых актов, а также санитарных и эксплуатационных норм, правил пожарной безопасности.</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6.1.10. Обеспечивать законное устройство и установку в местах общего пользования дополнительных дверей и помещений, согласно пункту 12 части 2 статьи 145 и части 4 статьи 146 Жилищного кодекса РФ, в силу относимости к исключительной компетенции общего собрания .</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6.1.11. Обеспечение сохранности приборов учета ХВС, отопления и электроэнергии и целостности пломб этих приборов.</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6.1.12. Соблюдать следующие требования:</w:t>
      </w:r>
    </w:p>
    <w:p w:rsidR="00736085" w:rsidRPr="00736085" w:rsidRDefault="00736085" w:rsidP="00736085">
      <w:pPr>
        <w:pStyle w:val="HTML"/>
        <w:numPr>
          <w:ilvl w:val="0"/>
          <w:numId w:val="28"/>
        </w:numPr>
        <w:tabs>
          <w:tab w:val="clear" w:pos="916"/>
          <w:tab w:val="left" w:pos="0"/>
          <w:tab w:val="left" w:pos="142"/>
        </w:tabs>
        <w:ind w:left="0" w:hanging="11"/>
        <w:jc w:val="both"/>
        <w:rPr>
          <w:rFonts w:ascii="Times New Roman" w:hAnsi="Times New Roman" w:cs="Times New Roman"/>
          <w:color w:val="auto"/>
          <w:sz w:val="24"/>
          <w:szCs w:val="24"/>
        </w:rPr>
      </w:pPr>
      <w:r w:rsidRPr="00736085">
        <w:rPr>
          <w:rFonts w:ascii="Times New Roman" w:hAnsi="Times New Roman" w:cs="Times New Roman"/>
          <w:color w:val="auto"/>
          <w:sz w:val="24"/>
          <w:szCs w:val="24"/>
        </w:rPr>
        <w:t>не производить перенос инженерных сетей;</w:t>
      </w:r>
    </w:p>
    <w:p w:rsidR="00736085" w:rsidRPr="00736085" w:rsidRDefault="00736085" w:rsidP="00736085">
      <w:pPr>
        <w:pStyle w:val="HTML"/>
        <w:numPr>
          <w:ilvl w:val="0"/>
          <w:numId w:val="28"/>
        </w:numPr>
        <w:tabs>
          <w:tab w:val="clear" w:pos="916"/>
          <w:tab w:val="left" w:pos="0"/>
          <w:tab w:val="left" w:pos="142"/>
          <w:tab w:val="left" w:pos="993"/>
        </w:tabs>
        <w:ind w:left="0" w:hanging="11"/>
        <w:jc w:val="both"/>
        <w:rPr>
          <w:rFonts w:ascii="Times New Roman" w:hAnsi="Times New Roman" w:cs="Times New Roman"/>
          <w:color w:val="auto"/>
          <w:sz w:val="24"/>
          <w:szCs w:val="24"/>
        </w:rPr>
      </w:pPr>
      <w:r w:rsidRPr="00736085">
        <w:rPr>
          <w:rFonts w:ascii="Times New Roman" w:hAnsi="Times New Roman" w:cs="Times New Roman"/>
          <w:color w:val="auto"/>
          <w:sz w:val="24"/>
          <w:szCs w:val="24"/>
        </w:rP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736085" w:rsidRPr="00736085" w:rsidRDefault="00736085" w:rsidP="00736085">
      <w:pPr>
        <w:pStyle w:val="HTML"/>
        <w:numPr>
          <w:ilvl w:val="0"/>
          <w:numId w:val="28"/>
        </w:numPr>
        <w:tabs>
          <w:tab w:val="clear" w:pos="916"/>
          <w:tab w:val="left" w:pos="0"/>
          <w:tab w:val="left" w:pos="142"/>
        </w:tabs>
        <w:ind w:left="0" w:hanging="11"/>
        <w:jc w:val="both"/>
        <w:rPr>
          <w:rFonts w:ascii="Times New Roman" w:hAnsi="Times New Roman" w:cs="Times New Roman"/>
          <w:color w:val="auto"/>
          <w:sz w:val="24"/>
          <w:szCs w:val="24"/>
        </w:rPr>
      </w:pPr>
      <w:r w:rsidRPr="00736085">
        <w:rPr>
          <w:rFonts w:ascii="Times New Roman" w:hAnsi="Times New Roman" w:cs="Times New Roman"/>
          <w:color w:val="auto"/>
          <w:sz w:val="24"/>
          <w:szCs w:val="24"/>
        </w:rPr>
        <w:t>не осуществлять монтаж и демонтаж индивидуальных (квартирных) приборов учета ресурсов, то есть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736085" w:rsidRPr="00736085" w:rsidRDefault="00736085" w:rsidP="00736085">
      <w:pPr>
        <w:pStyle w:val="HTML"/>
        <w:numPr>
          <w:ilvl w:val="0"/>
          <w:numId w:val="28"/>
        </w:numPr>
        <w:tabs>
          <w:tab w:val="clear" w:pos="916"/>
          <w:tab w:val="left" w:pos="0"/>
          <w:tab w:val="left" w:pos="142"/>
        </w:tabs>
        <w:ind w:left="0" w:hanging="11"/>
        <w:jc w:val="both"/>
        <w:rPr>
          <w:rFonts w:ascii="Times New Roman" w:hAnsi="Times New Roman" w:cs="Times New Roman"/>
          <w:color w:val="auto"/>
          <w:sz w:val="24"/>
          <w:szCs w:val="24"/>
        </w:rPr>
      </w:pPr>
      <w:r w:rsidRPr="00736085">
        <w:rPr>
          <w:rFonts w:ascii="Times New Roman" w:hAnsi="Times New Roman" w:cs="Times New Roman"/>
          <w:color w:val="auto"/>
          <w:sz w:val="24"/>
          <w:szCs w:val="24"/>
        </w:rPr>
        <w:t>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736085" w:rsidRPr="00736085" w:rsidRDefault="00736085" w:rsidP="00736085">
      <w:pPr>
        <w:pStyle w:val="HTML"/>
        <w:numPr>
          <w:ilvl w:val="0"/>
          <w:numId w:val="28"/>
        </w:numPr>
        <w:tabs>
          <w:tab w:val="clear" w:pos="916"/>
          <w:tab w:val="left" w:pos="0"/>
          <w:tab w:val="left" w:pos="142"/>
        </w:tabs>
        <w:ind w:left="0" w:hanging="11"/>
        <w:jc w:val="both"/>
        <w:rPr>
          <w:rFonts w:ascii="Times New Roman" w:hAnsi="Times New Roman" w:cs="Times New Roman"/>
          <w:color w:val="auto"/>
          <w:sz w:val="24"/>
          <w:szCs w:val="24"/>
        </w:rPr>
      </w:pPr>
      <w:r w:rsidRPr="00736085">
        <w:rPr>
          <w:rFonts w:ascii="Times New Roman" w:hAnsi="Times New Roman" w:cs="Times New Roman"/>
          <w:color w:val="auto"/>
          <w:sz w:val="24"/>
          <w:szCs w:val="24"/>
        </w:rPr>
        <w:t>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736085" w:rsidRPr="00736085" w:rsidRDefault="00736085" w:rsidP="00736085">
      <w:pPr>
        <w:pStyle w:val="HTML"/>
        <w:numPr>
          <w:ilvl w:val="0"/>
          <w:numId w:val="28"/>
        </w:numPr>
        <w:tabs>
          <w:tab w:val="clear" w:pos="916"/>
          <w:tab w:val="left" w:pos="0"/>
          <w:tab w:val="left" w:pos="142"/>
        </w:tabs>
        <w:ind w:left="0" w:hanging="11"/>
        <w:jc w:val="both"/>
        <w:rPr>
          <w:rFonts w:ascii="Times New Roman" w:hAnsi="Times New Roman" w:cs="Times New Roman"/>
          <w:color w:val="auto"/>
          <w:sz w:val="24"/>
          <w:szCs w:val="24"/>
        </w:rPr>
      </w:pPr>
      <w:r w:rsidRPr="00736085">
        <w:rPr>
          <w:rFonts w:ascii="Times New Roman" w:hAnsi="Times New Roman" w:cs="Times New Roman"/>
          <w:color w:val="auto"/>
          <w:sz w:val="24"/>
          <w:szCs w:val="24"/>
        </w:rPr>
        <w:t>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736085" w:rsidRPr="00736085" w:rsidRDefault="00736085" w:rsidP="00736085">
      <w:pPr>
        <w:pStyle w:val="HTML"/>
        <w:numPr>
          <w:ilvl w:val="0"/>
          <w:numId w:val="28"/>
        </w:numPr>
        <w:tabs>
          <w:tab w:val="clear" w:pos="916"/>
          <w:tab w:val="left" w:pos="0"/>
          <w:tab w:val="left" w:pos="142"/>
        </w:tabs>
        <w:ind w:left="0" w:hanging="11"/>
        <w:jc w:val="both"/>
        <w:rPr>
          <w:rFonts w:ascii="Times New Roman" w:hAnsi="Times New Roman" w:cs="Times New Roman"/>
          <w:color w:val="auto"/>
          <w:sz w:val="24"/>
          <w:szCs w:val="24"/>
        </w:rPr>
      </w:pPr>
      <w:r w:rsidRPr="00736085">
        <w:rPr>
          <w:rFonts w:ascii="Times New Roman" w:hAnsi="Times New Roman" w:cs="Times New Roman"/>
          <w:color w:val="auto"/>
          <w:sz w:val="24"/>
          <w:szCs w:val="24"/>
        </w:rPr>
        <w:t>не допускать производства в помещении работ или совершения других действий, приводящих к порче общего имущества в многоквартирном доме;</w:t>
      </w:r>
    </w:p>
    <w:p w:rsidR="00736085" w:rsidRPr="00736085" w:rsidRDefault="00736085" w:rsidP="00736085">
      <w:pPr>
        <w:pStyle w:val="HTML"/>
        <w:numPr>
          <w:ilvl w:val="0"/>
          <w:numId w:val="28"/>
        </w:numPr>
        <w:tabs>
          <w:tab w:val="clear" w:pos="916"/>
          <w:tab w:val="left" w:pos="0"/>
          <w:tab w:val="left" w:pos="142"/>
        </w:tabs>
        <w:ind w:left="0" w:hanging="11"/>
        <w:jc w:val="both"/>
        <w:rPr>
          <w:rFonts w:ascii="Times New Roman" w:hAnsi="Times New Roman" w:cs="Times New Roman"/>
          <w:color w:val="auto"/>
          <w:sz w:val="24"/>
          <w:szCs w:val="24"/>
        </w:rPr>
      </w:pPr>
      <w:r w:rsidRPr="00736085">
        <w:rPr>
          <w:rFonts w:ascii="Times New Roman" w:hAnsi="Times New Roman" w:cs="Times New Roman"/>
          <w:color w:val="auto"/>
          <w:sz w:val="24"/>
          <w:szCs w:val="24"/>
        </w:rPr>
        <w:t>не использовать мусоросборные контейнеры и контейнерные площадки для крупногабаритного мусора,  не сливать в мусоросборные контейнеры  жидкие пищевые и другие жидкие бытовые отходы.</w:t>
      </w:r>
    </w:p>
    <w:p w:rsidR="00736085" w:rsidRPr="00736085" w:rsidRDefault="00736085" w:rsidP="00736085">
      <w:pPr>
        <w:pStyle w:val="HTML"/>
        <w:numPr>
          <w:ilvl w:val="0"/>
          <w:numId w:val="28"/>
        </w:numPr>
        <w:tabs>
          <w:tab w:val="clear" w:pos="916"/>
          <w:tab w:val="left" w:pos="0"/>
          <w:tab w:val="left" w:pos="142"/>
        </w:tabs>
        <w:ind w:left="0" w:hanging="11"/>
        <w:jc w:val="both"/>
        <w:rPr>
          <w:rFonts w:ascii="Times New Roman" w:hAnsi="Times New Roman" w:cs="Times New Roman"/>
          <w:color w:val="auto"/>
          <w:sz w:val="24"/>
          <w:szCs w:val="24"/>
        </w:rPr>
      </w:pPr>
      <w:r w:rsidRPr="00736085">
        <w:rPr>
          <w:rFonts w:ascii="Times New Roman" w:hAnsi="Times New Roman" w:cs="Times New Roman"/>
          <w:color w:val="auto"/>
          <w:sz w:val="24"/>
          <w:szCs w:val="24"/>
        </w:rPr>
        <w:t>не допускать слива воды стиральных машин, моек в выгребную яму (туалет), не допускать сброса мусора и пищевых отходов в выгребную яму (туалет).</w:t>
      </w:r>
    </w:p>
    <w:p w:rsidR="00736085" w:rsidRPr="00736085" w:rsidRDefault="00736085" w:rsidP="00736085">
      <w:pPr>
        <w:pStyle w:val="HTML"/>
        <w:numPr>
          <w:ilvl w:val="0"/>
          <w:numId w:val="28"/>
        </w:numPr>
        <w:tabs>
          <w:tab w:val="clear" w:pos="916"/>
          <w:tab w:val="left" w:pos="0"/>
          <w:tab w:val="left" w:pos="142"/>
        </w:tabs>
        <w:ind w:left="0" w:hanging="11"/>
        <w:jc w:val="both"/>
        <w:rPr>
          <w:rFonts w:ascii="Times New Roman" w:hAnsi="Times New Roman" w:cs="Times New Roman"/>
          <w:color w:val="auto"/>
          <w:sz w:val="24"/>
          <w:szCs w:val="24"/>
        </w:rPr>
      </w:pPr>
      <w:r w:rsidRPr="00736085">
        <w:rPr>
          <w:rFonts w:ascii="Times New Roman" w:hAnsi="Times New Roman" w:cs="Times New Roman"/>
          <w:color w:val="auto"/>
          <w:sz w:val="24"/>
          <w:szCs w:val="24"/>
        </w:rPr>
        <w:t>не допускать сброса твёрдых бытовых и пищевых отходов в помойную яму.</w:t>
      </w:r>
    </w:p>
    <w:p w:rsidR="00736085" w:rsidRPr="00736085" w:rsidRDefault="00736085" w:rsidP="00736085">
      <w:pPr>
        <w:pStyle w:val="HTML"/>
        <w:numPr>
          <w:ilvl w:val="0"/>
          <w:numId w:val="28"/>
        </w:numPr>
        <w:tabs>
          <w:tab w:val="clear" w:pos="916"/>
          <w:tab w:val="left" w:pos="0"/>
          <w:tab w:val="left" w:pos="142"/>
        </w:tabs>
        <w:ind w:left="0" w:hanging="11"/>
        <w:jc w:val="both"/>
        <w:rPr>
          <w:rFonts w:ascii="Times New Roman" w:hAnsi="Times New Roman" w:cs="Times New Roman"/>
          <w:color w:val="auto"/>
          <w:sz w:val="24"/>
          <w:szCs w:val="24"/>
        </w:rPr>
      </w:pPr>
      <w:proofErr w:type="gramStart"/>
      <w:r w:rsidRPr="00736085">
        <w:rPr>
          <w:rFonts w:ascii="Times New Roman" w:hAnsi="Times New Roman" w:cs="Times New Roman"/>
          <w:color w:val="auto"/>
          <w:sz w:val="24"/>
          <w:szCs w:val="24"/>
        </w:rPr>
        <w:lastRenderedPageBreak/>
        <w:t>не создавать повышенного шума в жилых помещениях и местах общего пользования с 22.00 до 7.00 в будние дни,  с 22:00 до 10:00 в выходные (праздничные) дни (ремонтные работы производить только в период с 8.00 до 13.00 и с 15:00 до 20:00,  за исключением случаев проведения аварийных, спасательных работ и других неотложных работ, необходимых для обеспечения безопасности</w:t>
      </w:r>
      <w:proofErr w:type="gramEnd"/>
      <w:r w:rsidRPr="00736085">
        <w:rPr>
          <w:rFonts w:ascii="Times New Roman" w:hAnsi="Times New Roman" w:cs="Times New Roman"/>
          <w:color w:val="auto"/>
          <w:sz w:val="24"/>
          <w:szCs w:val="24"/>
        </w:rPr>
        <w:t xml:space="preserve"> граждан либо функционирования объектов жизнеобеспечения населения);</w:t>
      </w:r>
    </w:p>
    <w:p w:rsidR="00736085" w:rsidRPr="00736085" w:rsidRDefault="00736085" w:rsidP="00736085">
      <w:pPr>
        <w:pStyle w:val="HTML"/>
        <w:numPr>
          <w:ilvl w:val="0"/>
          <w:numId w:val="28"/>
        </w:numPr>
        <w:tabs>
          <w:tab w:val="clear" w:pos="916"/>
          <w:tab w:val="left" w:pos="0"/>
          <w:tab w:val="left" w:pos="142"/>
        </w:tabs>
        <w:ind w:left="0" w:hanging="11"/>
        <w:jc w:val="both"/>
        <w:rPr>
          <w:rFonts w:ascii="Times New Roman" w:hAnsi="Times New Roman" w:cs="Times New Roman"/>
          <w:color w:val="auto"/>
          <w:sz w:val="24"/>
          <w:szCs w:val="24"/>
        </w:rPr>
      </w:pPr>
      <w:r w:rsidRPr="00736085">
        <w:rPr>
          <w:rFonts w:ascii="Times New Roman" w:hAnsi="Times New Roman" w:cs="Times New Roman"/>
          <w:color w:val="auto"/>
          <w:sz w:val="24"/>
          <w:szCs w:val="24"/>
        </w:rPr>
        <w:t>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 xml:space="preserve">6.1.13. Предоставлять Управляющей организации в течение </w:t>
      </w:r>
      <w:r w:rsidRPr="00736085">
        <w:rPr>
          <w:rStyle w:val="fill"/>
          <w:rFonts w:ascii="Times New Roman" w:hAnsi="Times New Roman" w:cs="Times New Roman" w:hint="default"/>
          <w:color w:val="auto"/>
        </w:rPr>
        <w:t>трех</w:t>
      </w:r>
      <w:r w:rsidRPr="00736085">
        <w:rPr>
          <w:rFonts w:ascii="Times New Roman" w:hAnsi="Times New Roman" w:cs="Times New Roman" w:hint="default"/>
        </w:rPr>
        <w:t xml:space="preserve"> рабочих дней сведения:</w:t>
      </w:r>
    </w:p>
    <w:p w:rsidR="00736085" w:rsidRPr="00736085" w:rsidRDefault="00736085" w:rsidP="00736085">
      <w:pPr>
        <w:pStyle w:val="HTML"/>
        <w:numPr>
          <w:ilvl w:val="0"/>
          <w:numId w:val="22"/>
        </w:numPr>
        <w:tabs>
          <w:tab w:val="clear" w:pos="720"/>
          <w:tab w:val="clear" w:pos="916"/>
          <w:tab w:val="clear" w:pos="1832"/>
          <w:tab w:val="left" w:pos="0"/>
          <w:tab w:val="left" w:pos="142"/>
        </w:tabs>
        <w:ind w:left="0" w:firstLine="0"/>
        <w:jc w:val="both"/>
        <w:rPr>
          <w:rFonts w:ascii="Times New Roman" w:hAnsi="Times New Roman" w:cs="Times New Roman"/>
          <w:color w:val="auto"/>
          <w:sz w:val="24"/>
          <w:szCs w:val="24"/>
        </w:rPr>
      </w:pPr>
      <w:r w:rsidRPr="00736085">
        <w:rPr>
          <w:rFonts w:ascii="Times New Roman" w:hAnsi="Times New Roman" w:cs="Times New Roman"/>
          <w:color w:val="auto"/>
          <w:sz w:val="24"/>
          <w:szCs w:val="24"/>
        </w:rPr>
        <w:t>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 п.);</w:t>
      </w:r>
    </w:p>
    <w:p w:rsidR="00736085" w:rsidRPr="00736085" w:rsidRDefault="00736085" w:rsidP="00736085">
      <w:pPr>
        <w:pStyle w:val="HTML"/>
        <w:numPr>
          <w:ilvl w:val="0"/>
          <w:numId w:val="22"/>
        </w:numPr>
        <w:tabs>
          <w:tab w:val="clear" w:pos="720"/>
          <w:tab w:val="clear" w:pos="916"/>
          <w:tab w:val="clear" w:pos="1832"/>
          <w:tab w:val="left" w:pos="0"/>
          <w:tab w:val="left" w:pos="142"/>
        </w:tabs>
        <w:ind w:left="0" w:firstLine="0"/>
        <w:jc w:val="both"/>
        <w:rPr>
          <w:rFonts w:ascii="Times New Roman" w:hAnsi="Times New Roman" w:cs="Times New Roman"/>
          <w:color w:val="auto"/>
          <w:sz w:val="24"/>
          <w:szCs w:val="24"/>
        </w:rPr>
      </w:pPr>
      <w:proofErr w:type="gramStart"/>
      <w:r w:rsidRPr="00736085">
        <w:rPr>
          <w:rFonts w:ascii="Times New Roman" w:hAnsi="Times New Roman" w:cs="Times New Roman"/>
          <w:color w:val="auto"/>
          <w:sz w:val="24"/>
          <w:szCs w:val="24"/>
        </w:rPr>
        <w:t>о заключенных договорах найма (аренды), в которых обязанность платы Управляющей организации за содержание и текущий ремонт общего имущества в многоквартирном доме, а также коммунальные услуги возложена собственником полностью или частично на нанимателя (арендатора), с указанием Ф. И. 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736085" w:rsidRPr="00736085" w:rsidRDefault="00736085" w:rsidP="00736085">
      <w:pPr>
        <w:pStyle w:val="HTML"/>
        <w:numPr>
          <w:ilvl w:val="0"/>
          <w:numId w:val="22"/>
        </w:numPr>
        <w:tabs>
          <w:tab w:val="clear" w:pos="720"/>
          <w:tab w:val="clear" w:pos="916"/>
          <w:tab w:val="clear" w:pos="1832"/>
          <w:tab w:val="left" w:pos="0"/>
          <w:tab w:val="left" w:pos="142"/>
        </w:tabs>
        <w:ind w:left="0" w:firstLine="0"/>
        <w:jc w:val="both"/>
        <w:rPr>
          <w:rFonts w:ascii="Times New Roman" w:hAnsi="Times New Roman" w:cs="Times New Roman"/>
          <w:color w:val="auto"/>
          <w:sz w:val="24"/>
          <w:szCs w:val="24"/>
        </w:rPr>
      </w:pPr>
      <w:r w:rsidRPr="00736085">
        <w:rPr>
          <w:rFonts w:ascii="Times New Roman" w:hAnsi="Times New Roman" w:cs="Times New Roman"/>
          <w:color w:val="auto"/>
          <w:sz w:val="24"/>
          <w:szCs w:val="24"/>
        </w:rPr>
        <w:t>об изменении количества граждан, проживающих в жилых помещениях,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736085" w:rsidRPr="00736085" w:rsidRDefault="00736085" w:rsidP="00736085">
      <w:pPr>
        <w:pStyle w:val="HTML"/>
        <w:numPr>
          <w:ilvl w:val="0"/>
          <w:numId w:val="22"/>
        </w:numPr>
        <w:tabs>
          <w:tab w:val="clear" w:pos="720"/>
          <w:tab w:val="clear" w:pos="916"/>
          <w:tab w:val="clear" w:pos="1832"/>
          <w:tab w:val="left" w:pos="0"/>
          <w:tab w:val="left" w:pos="142"/>
        </w:tabs>
        <w:ind w:left="0" w:firstLine="0"/>
        <w:jc w:val="both"/>
        <w:rPr>
          <w:rFonts w:ascii="Times New Roman" w:hAnsi="Times New Roman" w:cs="Times New Roman"/>
          <w:color w:val="auto"/>
          <w:sz w:val="24"/>
          <w:szCs w:val="24"/>
        </w:rPr>
      </w:pPr>
      <w:r w:rsidRPr="00736085">
        <w:rPr>
          <w:rFonts w:ascii="Times New Roman" w:hAnsi="Times New Roman" w:cs="Times New Roman"/>
          <w:color w:val="auto"/>
          <w:sz w:val="24"/>
          <w:szCs w:val="24"/>
        </w:rPr>
        <w:t>об изменении объемов потребления ресурсов в нежилых помещениях с указанием мощности и возможных режимах работы установленных в нежилых помещениях потребляющих устройств  вод</w:t>
      </w:r>
      <w:proofErr w:type="gramStart"/>
      <w:r w:rsidRPr="00736085">
        <w:rPr>
          <w:rFonts w:ascii="Times New Roman" w:hAnsi="Times New Roman" w:cs="Times New Roman"/>
          <w:color w:val="auto"/>
          <w:sz w:val="24"/>
          <w:szCs w:val="24"/>
        </w:rPr>
        <w:t>о-</w:t>
      </w:r>
      <w:proofErr w:type="gramEnd"/>
      <w:r w:rsidRPr="00736085">
        <w:rPr>
          <w:rFonts w:ascii="Times New Roman" w:hAnsi="Times New Roman" w:cs="Times New Roman"/>
          <w:color w:val="auto"/>
          <w:sz w:val="24"/>
          <w:szCs w:val="24"/>
        </w:rPr>
        <w:t>,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6.1.14. Обеспечивать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сотрудников аварийных служб – в любое время.</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736085">
        <w:rPr>
          <w:rFonts w:ascii="Times New Roman" w:hAnsi="Times New Roman" w:cs="Times New Roman" w:hint="default"/>
        </w:rPr>
        <w:t xml:space="preserve">6.2. </w:t>
      </w:r>
      <w:r w:rsidRPr="00736085">
        <w:rPr>
          <w:rFonts w:ascii="Times New Roman" w:hAnsi="Times New Roman" w:cs="Times New Roman" w:hint="default"/>
          <w:bCs/>
        </w:rPr>
        <w:t>Собственник имеет право:</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736085">
        <w:rPr>
          <w:rFonts w:ascii="Times New Roman" w:hAnsi="Times New Roman" w:cs="Times New Roman" w:hint="default"/>
        </w:rPr>
        <w:t>6.2.1. Представлять интересы и выступать от имени собственников в отношениях с Управляющей организацией и (или) иными организациями по гражданско-правовым договорам.</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736085">
        <w:rPr>
          <w:rFonts w:ascii="Times New Roman" w:hAnsi="Times New Roman" w:cs="Times New Roman" w:hint="default"/>
        </w:rPr>
        <w:t>6.2.2. Заключать гражданско-правовые договоры с организациями на выполнение работ и оказание услуг, не указанных в приложениях к настоящему Договору. Привлекать для контроля качества выполняемых работ и предоставляемых услуг по настоящему Договору сторонние организации, специалистов, экспертов. Требовать перерасчета размера платы за управление многоквартирным домом, содержание и текущий ремонт общего имущества в случае неоказания части услуг или невыполнения части работ.</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736085">
        <w:rPr>
          <w:rFonts w:ascii="Times New Roman" w:hAnsi="Times New Roman" w:cs="Times New Roman" w:hint="default"/>
        </w:rPr>
        <w:t xml:space="preserve">6.2.3. Требовать перерасчета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собственникам и пользователям </w:t>
      </w:r>
      <w:r w:rsidRPr="00736085">
        <w:rPr>
          <w:rFonts w:ascii="Times New Roman" w:hAnsi="Times New Roman" w:cs="Times New Roman" w:hint="default"/>
        </w:rPr>
        <w:lastRenderedPageBreak/>
        <w:t>помещений в многоквартирных домах и жилых домов, утвержденными постановлением Правительства РФ от 6 мая 2011 г. № 354.</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736085">
        <w:rPr>
          <w:rFonts w:ascii="Times New Roman" w:hAnsi="Times New Roman" w:cs="Times New Roman" w:hint="default"/>
        </w:rPr>
        <w:t>6.2.4.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736085">
        <w:rPr>
          <w:rFonts w:ascii="Times New Roman" w:hAnsi="Times New Roman" w:cs="Times New Roman" w:hint="default"/>
        </w:rPr>
        <w:t>6.2.5. Требовать от Управляющей организации ежегодного представления отчета о выполнении настоящего Договора.</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736085">
        <w:rPr>
          <w:rFonts w:ascii="Times New Roman" w:hAnsi="Times New Roman" w:cs="Times New Roman" w:hint="default"/>
        </w:rPr>
        <w:t>6.3. Наниматель обязуется:</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736085">
        <w:rPr>
          <w:rFonts w:ascii="Times New Roman" w:hAnsi="Times New Roman" w:cs="Times New Roman" w:hint="default"/>
        </w:rPr>
        <w:t xml:space="preserve">6.3.1. Использовать </w:t>
      </w:r>
      <w:proofErr w:type="gramStart"/>
      <w:r w:rsidRPr="00736085">
        <w:rPr>
          <w:rFonts w:ascii="Times New Roman" w:hAnsi="Times New Roman" w:cs="Times New Roman" w:hint="default"/>
        </w:rPr>
        <w:t>жилого</w:t>
      </w:r>
      <w:proofErr w:type="gramEnd"/>
      <w:r w:rsidRPr="00736085">
        <w:rPr>
          <w:rFonts w:ascii="Times New Roman" w:hAnsi="Times New Roman" w:cs="Times New Roman" w:hint="default"/>
        </w:rPr>
        <w:t xml:space="preserve"> помещение по назначению и в пределах, которые установлены Жилищным кодексом РФ.</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736085">
        <w:rPr>
          <w:rFonts w:ascii="Times New Roman" w:hAnsi="Times New Roman" w:cs="Times New Roman" w:hint="default"/>
        </w:rPr>
        <w:t>6.3.2.  Обеспечивать сохранность жилого помещения.</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736085">
        <w:rPr>
          <w:rFonts w:ascii="Times New Roman" w:hAnsi="Times New Roman" w:cs="Times New Roman" w:hint="default"/>
        </w:rPr>
        <w:t>6.3.3. Поддерживать надлежащее состояние жилого помещения, проводить текущий ремонт жилого помещения.</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736085">
        <w:rPr>
          <w:rFonts w:ascii="Times New Roman" w:hAnsi="Times New Roman" w:cs="Times New Roman" w:hint="default"/>
        </w:rPr>
        <w:t xml:space="preserve">6.3.4. Ежемесячно вносить плату за жилое помещение до </w:t>
      </w:r>
      <w:r w:rsidRPr="00736085">
        <w:rPr>
          <w:rStyle w:val="fill"/>
          <w:rFonts w:ascii="Times New Roman" w:hAnsi="Times New Roman" w:cs="Times New Roman" w:hint="default"/>
          <w:color w:val="auto"/>
        </w:rPr>
        <w:t>25-го</w:t>
      </w:r>
      <w:r w:rsidRPr="00736085">
        <w:rPr>
          <w:rFonts w:ascii="Times New Roman" w:hAnsi="Times New Roman" w:cs="Times New Roman" w:hint="default"/>
        </w:rPr>
        <w:t xml:space="preserve"> числа месяца, следующего за истекшим (расчетным) месяцем, в соответствии с условиями настоящего договора.</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736085">
        <w:rPr>
          <w:rFonts w:ascii="Times New Roman" w:hAnsi="Times New Roman" w:cs="Times New Roman" w:hint="default"/>
        </w:rPr>
        <w:t xml:space="preserve">6.3.5. Обеспечивает сохранность установленных и введенных в эксплуатацию приборов учета ГВС, ХВС, электроэнергии и целостности пломб этих приборов. </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736085">
        <w:rPr>
          <w:rFonts w:ascii="Times New Roman" w:hAnsi="Times New Roman" w:cs="Times New Roman" w:hint="default"/>
        </w:rPr>
        <w:t xml:space="preserve">6.3.6. </w:t>
      </w:r>
      <w:proofErr w:type="gramStart"/>
      <w:r w:rsidRPr="00736085">
        <w:rPr>
          <w:rFonts w:ascii="Times New Roman" w:hAnsi="Times New Roman" w:cs="Times New Roman" w:hint="default"/>
        </w:rPr>
        <w:t>Несет иные обязанности</w:t>
      </w:r>
      <w:proofErr w:type="gramEnd"/>
      <w:r w:rsidRPr="00736085">
        <w:rPr>
          <w:rFonts w:ascii="Times New Roman" w:hAnsi="Times New Roman" w:cs="Times New Roman" w:hint="default"/>
        </w:rPr>
        <w:t>, предусмотренные действующим законодательством.</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736085">
        <w:rPr>
          <w:rFonts w:ascii="Times New Roman" w:hAnsi="Times New Roman" w:cs="Times New Roman" w:hint="default"/>
        </w:rPr>
        <w:t>6.4. Наниматель имеет иные права, предусмотренные действующим законодательством.</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hint="default"/>
          <w:b/>
          <w:bCs/>
        </w:rPr>
      </w:pPr>
      <w:r w:rsidRPr="00736085">
        <w:rPr>
          <w:rFonts w:ascii="Times New Roman" w:hAnsi="Times New Roman" w:cs="Times New Roman" w:hint="default"/>
          <w:bCs/>
        </w:rPr>
        <w:t xml:space="preserve">                          7</w:t>
      </w:r>
      <w:r w:rsidRPr="00736085">
        <w:rPr>
          <w:rFonts w:ascii="Times New Roman" w:hAnsi="Times New Roman" w:cs="Times New Roman" w:hint="default"/>
          <w:b/>
          <w:bCs/>
        </w:rPr>
        <w:t>. Порядок управления многоквартирным домом</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hint="default"/>
        </w:rPr>
      </w:pP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736085">
        <w:rPr>
          <w:rFonts w:ascii="Times New Roman" w:hAnsi="Times New Roman" w:cs="Times New Roman" w:hint="default"/>
        </w:rPr>
        <w:t>7.1. Управляющая организация осуществляет права и исполняет обязанности по текущему управлению через исполнительный орган Управляющей организации или иное назначенное надлежащим образом уполномоченное лицо.</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rPr>
      </w:pP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r w:rsidRPr="00736085">
        <w:rPr>
          <w:rFonts w:ascii="Times New Roman" w:hAnsi="Times New Roman" w:cs="Times New Roman" w:hint="default"/>
          <w:b/>
          <w:bCs/>
        </w:rPr>
        <w:t>8. Цена договора, размер платы за услуги, порядок её внесения</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8.1. Размер платы за содержание и текущий ремонт жилого помещения для собственника, нанимателя, арендатора  устанавливается  администрацией  муниципального  образования «Пинежский муниципальный район».</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 xml:space="preserve">8.2. Ежемесячная плата за содержание и текущий ремонт жилого помещения для  собственника, нанимателя, арендатора  за содержание и текущий ремонт общего имущества в доме определяется как произведение общей площади его помещений на размер платы за 1 кв. м такой площади в месяц. </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 xml:space="preserve">8.3. Плата за содержание и текущий ремонт общего имущества в многоквартирном доме вносится ежемесячно до </w:t>
      </w:r>
      <w:r w:rsidRPr="00736085">
        <w:rPr>
          <w:rStyle w:val="fill"/>
          <w:rFonts w:ascii="Times New Roman" w:hAnsi="Times New Roman" w:cs="Times New Roman" w:hint="default"/>
          <w:color w:val="auto"/>
        </w:rPr>
        <w:t>25-го</w:t>
      </w:r>
      <w:r w:rsidRPr="00736085">
        <w:rPr>
          <w:rFonts w:ascii="Times New Roman" w:hAnsi="Times New Roman" w:cs="Times New Roman" w:hint="default"/>
        </w:rPr>
        <w:t xml:space="preserve"> числа месяца, следующего за истекшим (расчетным) месяцем.</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8.4. Плата за содержание и текущий ремонт общего имущества в многоквартирном доме вносится  в установленные настоящим Договором сроки (</w:t>
      </w:r>
      <w:r w:rsidRPr="00736085">
        <w:rPr>
          <w:rStyle w:val="fill"/>
          <w:rFonts w:ascii="Times New Roman" w:hAnsi="Times New Roman" w:cs="Times New Roman" w:hint="default"/>
          <w:color w:val="auto"/>
        </w:rPr>
        <w:t>п. 8.3</w:t>
      </w:r>
      <w:r w:rsidRPr="00736085">
        <w:rPr>
          <w:rFonts w:ascii="Times New Roman" w:hAnsi="Times New Roman" w:cs="Times New Roman" w:hint="default"/>
          <w:bCs/>
          <w:iCs/>
        </w:rPr>
        <w:t xml:space="preserve"> </w:t>
      </w:r>
      <w:r w:rsidRPr="00736085">
        <w:rPr>
          <w:rFonts w:ascii="Times New Roman" w:hAnsi="Times New Roman" w:cs="Times New Roman" w:hint="default"/>
        </w:rPr>
        <w:t xml:space="preserve">настоящего Договора) на основании платежных документов, предоставляемых Управляющей организацией. </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 xml:space="preserve">8.5. </w:t>
      </w:r>
      <w:proofErr w:type="gramStart"/>
      <w:r w:rsidRPr="00736085">
        <w:rPr>
          <w:rFonts w:ascii="Times New Roman" w:hAnsi="Times New Roman" w:cs="Times New Roman" w:hint="default"/>
        </w:rPr>
        <w:t>В выставляемом платежном документе указываются: расчетный (лицевой,) счет, на который вносится плата, площадь помещения, количество проживающих (зарегистрированных) граждан,  размер платы за содержание и текущий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за предыдущие периоды.</w:t>
      </w:r>
      <w:proofErr w:type="gramEnd"/>
      <w:r w:rsidRPr="00736085">
        <w:rPr>
          <w:rFonts w:ascii="Times New Roman" w:hAnsi="Times New Roman" w:cs="Times New Roman" w:hint="default"/>
        </w:rPr>
        <w:t xml:space="preserve"> В платежном документе при наличии также указываются суммы предоставленных субсидий на оплату жилых помещений, размер предоставленных льгот и компенсаций расходов на оплату жилых помещений, дата создания платежного документа.</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lastRenderedPageBreak/>
        <w:t xml:space="preserve">8.6. Сумма начисленных на задолженность по платежам пеней не может включаться в общую сумму платы за помещение и указывается дополнительно. </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 xml:space="preserve">8.7. Собственники (наниматели, арендаторы) вносят плату в соответствии  с настоящим Договором на расчетный счет Управляющей организацией в безналичном порядке или наличными денежными средствами в кассу Управляющей организацией. </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8.8. Неиспользование помещений собственником (нанимателем, арендатором)  не является основанием невнесения платы  по настоящему договору.</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8.9.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8.10. Собственник, наниматель, арендатор вправе осуществить предоплату за текущий месяц и более длительные периоды.</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8.11. Услуги Управляющей организации, не предусмотренные настоящим Договором, выполняются за отдельную плату по отдельно заключенным договорам.</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8.12. 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rPr>
      </w:pP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bCs/>
        </w:rPr>
      </w:pPr>
      <w:r w:rsidRPr="00736085">
        <w:rPr>
          <w:rFonts w:ascii="Times New Roman" w:hAnsi="Times New Roman" w:cs="Times New Roman" w:hint="default"/>
          <w:b/>
          <w:bCs/>
        </w:rPr>
        <w:t>9. Ответственность сторон</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9.1.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9.2. В случае оказания услуг и выполнения работ по управлению, содержанию и текущему ремонту общего имущества в многоквартирном доме ненадлежащего качества и (или) с перерывами, превышающими установленную продолжительность,  Управляющая организация обязана уплатить собственнику (нанимателю, арендатору) неустойку в установленном действующим законодательством размере.</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9.3. В случае несвоевременного и (или) неполного внесения платы за помещение,  собственник (наниматель, арендатор) обязан уплатить Управляющей организации пени в установленном действующим законодательством размере.</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9.4.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9.5.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rPr>
      </w:pP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center"/>
        <w:rPr>
          <w:rFonts w:ascii="Times New Roman" w:hAnsi="Times New Roman" w:cs="Times New Roman" w:hint="default"/>
          <w:b/>
          <w:bCs/>
        </w:rPr>
      </w:pPr>
      <w:r w:rsidRPr="00736085">
        <w:rPr>
          <w:rFonts w:ascii="Times New Roman" w:hAnsi="Times New Roman" w:cs="Times New Roman" w:hint="default"/>
          <w:b/>
          <w:bCs/>
        </w:rPr>
        <w:t xml:space="preserve">10. </w:t>
      </w:r>
      <w:proofErr w:type="gramStart"/>
      <w:r w:rsidRPr="00736085">
        <w:rPr>
          <w:rFonts w:ascii="Times New Roman" w:hAnsi="Times New Roman" w:cs="Times New Roman" w:hint="default"/>
          <w:b/>
          <w:bCs/>
        </w:rPr>
        <w:t>Контроль за</w:t>
      </w:r>
      <w:proofErr w:type="gramEnd"/>
      <w:r w:rsidRPr="00736085">
        <w:rPr>
          <w:rFonts w:ascii="Times New Roman" w:hAnsi="Times New Roman" w:cs="Times New Roman" w:hint="default"/>
          <w:b/>
          <w:bCs/>
        </w:rPr>
        <w:t xml:space="preserve"> выполнением управляющей организацией её обязательств по договору. Порядок </w:t>
      </w:r>
      <w:proofErr w:type="gramStart"/>
      <w:r w:rsidRPr="00736085">
        <w:rPr>
          <w:rFonts w:ascii="Times New Roman" w:hAnsi="Times New Roman" w:cs="Times New Roman" w:hint="default"/>
          <w:b/>
          <w:bCs/>
        </w:rPr>
        <w:t>регистрации факта нарушений условий настоящего договора</w:t>
      </w:r>
      <w:proofErr w:type="gramEnd"/>
      <w:r w:rsidRPr="00736085">
        <w:rPr>
          <w:rFonts w:ascii="Times New Roman" w:hAnsi="Times New Roman" w:cs="Times New Roman" w:hint="default"/>
          <w:b/>
          <w:bCs/>
        </w:rPr>
        <w:t xml:space="preserve"> </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center"/>
        <w:rPr>
          <w:rFonts w:ascii="Times New Roman" w:hAnsi="Times New Roman" w:cs="Times New Roman" w:hint="default"/>
          <w:b/>
        </w:rPr>
      </w:pP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10.1. Контроль над деятельностью Управляющей организации в части исполнения настоящего Договора осуществляется собственниками и уполномоченными ими лицами в соответствии с их полномочиями путем:</w:t>
      </w:r>
    </w:p>
    <w:p w:rsidR="00736085" w:rsidRPr="00736085" w:rsidRDefault="00736085" w:rsidP="00736085">
      <w:pPr>
        <w:pStyle w:val="HTML"/>
        <w:numPr>
          <w:ilvl w:val="0"/>
          <w:numId w:val="23"/>
        </w:numPr>
        <w:tabs>
          <w:tab w:val="clear" w:pos="360"/>
          <w:tab w:val="clear" w:pos="916"/>
          <w:tab w:val="num" w:pos="0"/>
          <w:tab w:val="left" w:pos="142"/>
        </w:tabs>
        <w:ind w:left="0" w:firstLine="0"/>
        <w:jc w:val="both"/>
        <w:rPr>
          <w:rFonts w:ascii="Times New Roman" w:hAnsi="Times New Roman" w:cs="Times New Roman"/>
          <w:color w:val="auto"/>
          <w:sz w:val="24"/>
          <w:szCs w:val="24"/>
        </w:rPr>
      </w:pPr>
      <w:r w:rsidRPr="00736085">
        <w:rPr>
          <w:rFonts w:ascii="Times New Roman" w:hAnsi="Times New Roman" w:cs="Times New Roman"/>
          <w:color w:val="auto"/>
          <w:sz w:val="24"/>
          <w:szCs w:val="24"/>
        </w:rPr>
        <w:t xml:space="preserve">получения от Управляющей организации не позднее пяти рабочих дней </w:t>
      </w:r>
      <w:proofErr w:type="gramStart"/>
      <w:r w:rsidRPr="00736085">
        <w:rPr>
          <w:rFonts w:ascii="Times New Roman" w:hAnsi="Times New Roman" w:cs="Times New Roman"/>
          <w:color w:val="auto"/>
          <w:sz w:val="24"/>
          <w:szCs w:val="24"/>
        </w:rPr>
        <w:t>с даты обращения</w:t>
      </w:r>
      <w:proofErr w:type="gramEnd"/>
      <w:r w:rsidRPr="00736085">
        <w:rPr>
          <w:rFonts w:ascii="Times New Roman" w:hAnsi="Times New Roman" w:cs="Times New Roman"/>
          <w:color w:val="auto"/>
          <w:sz w:val="24"/>
          <w:szCs w:val="24"/>
        </w:rPr>
        <w:t xml:space="preserve"> информации о перечнях, объемах, качестве и периодичности оказанных услуг и (или) выполненных работ;</w:t>
      </w:r>
    </w:p>
    <w:p w:rsidR="00736085" w:rsidRPr="00736085" w:rsidRDefault="00736085" w:rsidP="00736085">
      <w:pPr>
        <w:pStyle w:val="HTML"/>
        <w:numPr>
          <w:ilvl w:val="0"/>
          <w:numId w:val="23"/>
        </w:numPr>
        <w:tabs>
          <w:tab w:val="clear" w:pos="360"/>
          <w:tab w:val="clear" w:pos="916"/>
          <w:tab w:val="num" w:pos="0"/>
          <w:tab w:val="left" w:pos="142"/>
        </w:tabs>
        <w:ind w:left="0" w:firstLine="0"/>
        <w:jc w:val="both"/>
        <w:rPr>
          <w:rFonts w:ascii="Times New Roman" w:hAnsi="Times New Roman" w:cs="Times New Roman"/>
          <w:color w:val="auto"/>
          <w:sz w:val="24"/>
          <w:szCs w:val="24"/>
        </w:rPr>
      </w:pPr>
      <w:r w:rsidRPr="00736085">
        <w:rPr>
          <w:rFonts w:ascii="Times New Roman" w:hAnsi="Times New Roman" w:cs="Times New Roman"/>
          <w:color w:val="auto"/>
          <w:sz w:val="24"/>
          <w:szCs w:val="24"/>
        </w:rPr>
        <w:lastRenderedPageBreak/>
        <w:t>проверки объемов, качества и периодичности оказания услуг и выполнения работ (в т. ч. путем проведения соответствующей экспертизы);</w:t>
      </w:r>
    </w:p>
    <w:p w:rsidR="00736085" w:rsidRPr="00736085" w:rsidRDefault="00736085" w:rsidP="00736085">
      <w:pPr>
        <w:pStyle w:val="HTML"/>
        <w:numPr>
          <w:ilvl w:val="0"/>
          <w:numId w:val="23"/>
        </w:numPr>
        <w:tabs>
          <w:tab w:val="clear" w:pos="360"/>
          <w:tab w:val="clear" w:pos="916"/>
          <w:tab w:val="num" w:pos="0"/>
          <w:tab w:val="left" w:pos="142"/>
        </w:tabs>
        <w:ind w:left="0" w:firstLine="0"/>
        <w:jc w:val="both"/>
        <w:rPr>
          <w:rFonts w:ascii="Times New Roman" w:hAnsi="Times New Roman" w:cs="Times New Roman"/>
          <w:color w:val="auto"/>
          <w:sz w:val="24"/>
          <w:szCs w:val="24"/>
        </w:rPr>
      </w:pPr>
      <w:r w:rsidRPr="00736085">
        <w:rPr>
          <w:rFonts w:ascii="Times New Roman" w:hAnsi="Times New Roman" w:cs="Times New Roman"/>
          <w:color w:val="auto"/>
          <w:sz w:val="24"/>
          <w:szCs w:val="24"/>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736085" w:rsidRPr="00736085" w:rsidRDefault="00736085" w:rsidP="00736085">
      <w:pPr>
        <w:pStyle w:val="HTML"/>
        <w:numPr>
          <w:ilvl w:val="0"/>
          <w:numId w:val="23"/>
        </w:numPr>
        <w:tabs>
          <w:tab w:val="clear" w:pos="360"/>
          <w:tab w:val="clear" w:pos="916"/>
          <w:tab w:val="num" w:pos="0"/>
          <w:tab w:val="left" w:pos="142"/>
        </w:tabs>
        <w:ind w:left="0" w:firstLine="0"/>
        <w:jc w:val="both"/>
        <w:rPr>
          <w:rFonts w:ascii="Times New Roman" w:hAnsi="Times New Roman" w:cs="Times New Roman"/>
          <w:color w:val="auto"/>
          <w:sz w:val="24"/>
          <w:szCs w:val="24"/>
        </w:rPr>
      </w:pPr>
      <w:r w:rsidRPr="00736085">
        <w:rPr>
          <w:rFonts w:ascii="Times New Roman" w:hAnsi="Times New Roman" w:cs="Times New Roman"/>
          <w:color w:val="auto"/>
          <w:sz w:val="24"/>
          <w:szCs w:val="24"/>
        </w:rPr>
        <w:t>составления актов о нарушении условий Договора;</w:t>
      </w:r>
    </w:p>
    <w:p w:rsidR="00736085" w:rsidRPr="00736085" w:rsidRDefault="00736085" w:rsidP="00736085">
      <w:pPr>
        <w:pStyle w:val="HTML"/>
        <w:numPr>
          <w:ilvl w:val="0"/>
          <w:numId w:val="23"/>
        </w:numPr>
        <w:tabs>
          <w:tab w:val="clear" w:pos="360"/>
          <w:tab w:val="clear" w:pos="916"/>
          <w:tab w:val="num" w:pos="0"/>
          <w:tab w:val="left" w:pos="142"/>
        </w:tabs>
        <w:ind w:left="0" w:firstLine="0"/>
        <w:jc w:val="both"/>
        <w:rPr>
          <w:rFonts w:ascii="Times New Roman" w:hAnsi="Times New Roman" w:cs="Times New Roman"/>
          <w:color w:val="auto"/>
          <w:sz w:val="24"/>
          <w:szCs w:val="24"/>
        </w:rPr>
      </w:pPr>
      <w:r w:rsidRPr="00736085">
        <w:rPr>
          <w:rFonts w:ascii="Times New Roman" w:hAnsi="Times New Roman" w:cs="Times New Roman"/>
          <w:color w:val="auto"/>
          <w:sz w:val="24"/>
          <w:szCs w:val="24"/>
        </w:rPr>
        <w:t>инициирования созыва внеочередного общего собрания собственников для принятия решений по фактам выявленных нарушений и/или нереагированию Управляющей организации на обращения собственников с уведомлением о проведении такого собрания (указанием даты, времени и места) Управляющей организации;</w:t>
      </w:r>
    </w:p>
    <w:p w:rsidR="00736085" w:rsidRPr="00736085" w:rsidRDefault="00736085" w:rsidP="00736085">
      <w:pPr>
        <w:pStyle w:val="HTML"/>
        <w:numPr>
          <w:ilvl w:val="0"/>
          <w:numId w:val="23"/>
        </w:numPr>
        <w:tabs>
          <w:tab w:val="clear" w:pos="360"/>
          <w:tab w:val="clear" w:pos="916"/>
          <w:tab w:val="num" w:pos="0"/>
          <w:tab w:val="left" w:pos="142"/>
        </w:tabs>
        <w:ind w:left="0" w:firstLine="0"/>
        <w:jc w:val="both"/>
        <w:rPr>
          <w:rFonts w:ascii="Times New Roman" w:hAnsi="Times New Roman" w:cs="Times New Roman"/>
          <w:color w:val="auto"/>
          <w:sz w:val="24"/>
          <w:szCs w:val="24"/>
        </w:rPr>
      </w:pPr>
      <w:r w:rsidRPr="00736085">
        <w:rPr>
          <w:rFonts w:ascii="Times New Roman" w:hAnsi="Times New Roman" w:cs="Times New Roman"/>
          <w:color w:val="auto"/>
          <w:sz w:val="24"/>
          <w:szCs w:val="24"/>
        </w:rPr>
        <w:t xml:space="preserve">обращения в органы, осуществляющие государственный контроль за использованием и сохранностью жилищного фонда, его соответствием установленным требованиям </w:t>
      </w:r>
      <w:proofErr w:type="gramStart"/>
      <w:r w:rsidRPr="00736085">
        <w:rPr>
          <w:rFonts w:ascii="Times New Roman" w:hAnsi="Times New Roman" w:cs="Times New Roman"/>
          <w:color w:val="auto"/>
          <w:sz w:val="24"/>
          <w:szCs w:val="24"/>
        </w:rPr>
        <w:t xml:space="preserve">( </w:t>
      </w:r>
      <w:proofErr w:type="gramEnd"/>
      <w:r w:rsidRPr="00736085">
        <w:rPr>
          <w:rFonts w:ascii="Times New Roman" w:hAnsi="Times New Roman" w:cs="Times New Roman"/>
          <w:color w:val="auto"/>
          <w:sz w:val="24"/>
          <w:szCs w:val="24"/>
        </w:rPr>
        <w:t>МЖИ, Госпожнадзор, СЭС и др.), для административного воздействия, обращения в другие инстанции согласно действующему законодательству;</w:t>
      </w:r>
    </w:p>
    <w:p w:rsidR="00736085" w:rsidRPr="00736085" w:rsidRDefault="00736085" w:rsidP="00736085">
      <w:pPr>
        <w:pStyle w:val="HTML"/>
        <w:numPr>
          <w:ilvl w:val="0"/>
          <w:numId w:val="23"/>
        </w:numPr>
        <w:tabs>
          <w:tab w:val="clear" w:pos="360"/>
          <w:tab w:val="clear" w:pos="916"/>
          <w:tab w:val="num" w:pos="0"/>
          <w:tab w:val="left" w:pos="142"/>
        </w:tabs>
        <w:ind w:left="0" w:firstLine="0"/>
        <w:jc w:val="both"/>
        <w:rPr>
          <w:rFonts w:ascii="Times New Roman" w:hAnsi="Times New Roman" w:cs="Times New Roman"/>
          <w:color w:val="auto"/>
          <w:sz w:val="24"/>
          <w:szCs w:val="24"/>
        </w:rPr>
      </w:pPr>
      <w:r w:rsidRPr="00736085">
        <w:rPr>
          <w:rFonts w:ascii="Times New Roman" w:hAnsi="Times New Roman" w:cs="Times New Roman"/>
          <w:color w:val="auto"/>
          <w:sz w:val="24"/>
          <w:szCs w:val="24"/>
        </w:rPr>
        <w:t>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10.2. Акт о нарушении условий Договора по требованию любой из Сторон Договора составляется в случаях:</w:t>
      </w:r>
    </w:p>
    <w:p w:rsidR="00736085" w:rsidRPr="00736085" w:rsidRDefault="00736085" w:rsidP="00736085">
      <w:pPr>
        <w:pStyle w:val="HTML"/>
        <w:numPr>
          <w:ilvl w:val="0"/>
          <w:numId w:val="24"/>
        </w:numPr>
        <w:tabs>
          <w:tab w:val="clear" w:pos="720"/>
          <w:tab w:val="clear" w:pos="916"/>
          <w:tab w:val="left" w:pos="142"/>
        </w:tabs>
        <w:ind w:left="0" w:hanging="11"/>
        <w:jc w:val="both"/>
        <w:rPr>
          <w:rFonts w:ascii="Times New Roman" w:hAnsi="Times New Roman" w:cs="Times New Roman"/>
          <w:color w:val="auto"/>
          <w:sz w:val="24"/>
          <w:szCs w:val="24"/>
        </w:rPr>
      </w:pPr>
      <w:r w:rsidRPr="00736085">
        <w:rPr>
          <w:rFonts w:ascii="Times New Roman" w:hAnsi="Times New Roman" w:cs="Times New Roman"/>
          <w:color w:val="auto"/>
          <w:sz w:val="24"/>
          <w:szCs w:val="24"/>
        </w:rPr>
        <w:t>выполнения услуг и работ по содержанию и текущему ремонту общего имущества в многоквартирном доме,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многоквартирном доме;</w:t>
      </w:r>
    </w:p>
    <w:p w:rsidR="00736085" w:rsidRPr="00736085" w:rsidRDefault="00736085" w:rsidP="00736085">
      <w:pPr>
        <w:pStyle w:val="HTML"/>
        <w:numPr>
          <w:ilvl w:val="0"/>
          <w:numId w:val="24"/>
        </w:numPr>
        <w:tabs>
          <w:tab w:val="clear" w:pos="720"/>
          <w:tab w:val="clear" w:pos="916"/>
          <w:tab w:val="left" w:pos="142"/>
        </w:tabs>
        <w:ind w:left="0" w:hanging="11"/>
        <w:jc w:val="both"/>
        <w:rPr>
          <w:rFonts w:ascii="Times New Roman" w:hAnsi="Times New Roman" w:cs="Times New Roman"/>
          <w:color w:val="auto"/>
          <w:sz w:val="24"/>
          <w:szCs w:val="24"/>
        </w:rPr>
      </w:pPr>
      <w:r w:rsidRPr="00736085">
        <w:rPr>
          <w:rFonts w:ascii="Times New Roman" w:hAnsi="Times New Roman" w:cs="Times New Roman"/>
          <w:color w:val="auto"/>
          <w:sz w:val="24"/>
          <w:szCs w:val="24"/>
        </w:rPr>
        <w:t>неправомерных действий собственника (нанимателя, арендатора).</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rPr>
      </w:pPr>
      <w:r w:rsidRPr="00736085">
        <w:rPr>
          <w:rFonts w:ascii="Times New Roman" w:hAnsi="Times New Roman" w:cs="Times New Roman" w:hint="default"/>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10.3.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 xml:space="preserve">10.4. </w:t>
      </w:r>
      <w:proofErr w:type="gramStart"/>
      <w:r w:rsidRPr="00736085">
        <w:rPr>
          <w:rFonts w:ascii="Times New Roman" w:hAnsi="Times New Roman" w:cs="Times New Roman" w:hint="default"/>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roofErr w:type="gramEnd"/>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10.5. 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трех экземплярах, один из которых под роспись вручается собственнику (нанимателю, арендатору), второй</w:t>
      </w:r>
      <w:proofErr w:type="gramStart"/>
      <w:r w:rsidRPr="00736085">
        <w:rPr>
          <w:rFonts w:ascii="Times New Roman" w:hAnsi="Times New Roman" w:cs="Times New Roman" w:hint="default"/>
        </w:rPr>
        <w:t xml:space="preserve"> –, </w:t>
      </w:r>
      <w:proofErr w:type="gramEnd"/>
      <w:r w:rsidRPr="00736085">
        <w:rPr>
          <w:rFonts w:ascii="Times New Roman" w:hAnsi="Times New Roman" w:cs="Times New Roman" w:hint="default"/>
        </w:rPr>
        <w:t>третий – Управляющей организации.</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rPr>
      </w:pP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r w:rsidRPr="00736085">
        <w:rPr>
          <w:rFonts w:ascii="Times New Roman" w:hAnsi="Times New Roman" w:cs="Times New Roman" w:hint="default"/>
          <w:b/>
          <w:bCs/>
        </w:rPr>
        <w:t>11. Порядок  изменения или расторжения договора</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lastRenderedPageBreak/>
        <w:t>11.1. Настоящий Договор может быть расторгнут:</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11.1.1. По соглашению Сторон.</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11.1.2. В судебном порядке.</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11.1.3.  Вследствие наступления обстоятельств непреодолимой силы.</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11.2. Договор считается исполненным после выполнения Сторонами взаимных обязательств и урегулирования всех расчетов между Управляющей организацией, собственниками.</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11.3.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rPr>
          <w:rFonts w:ascii="Times New Roman" w:hAnsi="Times New Roman" w:cs="Times New Roman" w:hint="default"/>
        </w:rPr>
      </w:pPr>
      <w:r w:rsidRPr="00736085">
        <w:rPr>
          <w:rFonts w:ascii="Times New Roman" w:hAnsi="Times New Roman" w:cs="Times New Roman" w:hint="default"/>
        </w:rPr>
        <w:t>11.4. Изменение условий настоящего Договора осуществляется в порядке, предусмотренном жилищным и гражданским законодательством.</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rPr>
      </w:pP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bCs/>
        </w:rPr>
      </w:pPr>
      <w:r w:rsidRPr="00736085">
        <w:rPr>
          <w:rFonts w:ascii="Times New Roman" w:hAnsi="Times New Roman" w:cs="Times New Roman" w:hint="default"/>
          <w:b/>
          <w:bCs/>
        </w:rPr>
        <w:t>12. Непреодолимая сила</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 xml:space="preserve">12.1.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12.2.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12.3. При наступлении обстоятельств непреодолимой силы Управляющая организация осуществляет указанные в Договоре работы и услуги по содержанию и текущему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текущий ремонт жилого помещения, предусмотренный настоящим Договором, должен быть изменен пропорционально объему и количеству фактически выполненных работ и оказанных услуг.</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12.4.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12.5.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center"/>
        <w:rPr>
          <w:rFonts w:ascii="Times New Roman" w:hAnsi="Times New Roman" w:cs="Times New Roman" w:hint="default"/>
          <w:bCs/>
        </w:rPr>
      </w:pP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bCs/>
        </w:rPr>
      </w:pPr>
      <w:r w:rsidRPr="00736085">
        <w:rPr>
          <w:rFonts w:ascii="Times New Roman" w:hAnsi="Times New Roman" w:cs="Times New Roman" w:hint="default"/>
          <w:b/>
          <w:bCs/>
        </w:rPr>
        <w:t>13. Срок действия договора</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p>
    <w:p w:rsidR="00736085" w:rsidRPr="00736085" w:rsidRDefault="00736085" w:rsidP="00736085">
      <w:pPr>
        <w:pStyle w:val="ConsPlusNormal"/>
        <w:ind w:firstLine="426"/>
        <w:jc w:val="both"/>
        <w:rPr>
          <w:rFonts w:ascii="Times New Roman" w:hAnsi="Times New Roman" w:cs="Times New Roman"/>
          <w:sz w:val="24"/>
          <w:szCs w:val="24"/>
        </w:rPr>
      </w:pPr>
      <w:r w:rsidRPr="00736085">
        <w:rPr>
          <w:rFonts w:ascii="Times New Roman" w:hAnsi="Times New Roman" w:cs="Times New Roman"/>
          <w:sz w:val="24"/>
          <w:szCs w:val="24"/>
        </w:rPr>
        <w:t>13.1. Договор вступает в  силу с                            года  и действует  3 года.</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 xml:space="preserve">13.2. Срок действия Договора может быть продлен, если вновь избранная организация для управления многоквартирным домом, выбранная на основании решения общего собрания собственников и, в течение </w:t>
      </w:r>
      <w:r w:rsidRPr="00736085">
        <w:rPr>
          <w:rStyle w:val="fill"/>
          <w:rFonts w:ascii="Times New Roman" w:hAnsi="Times New Roman" w:cs="Times New Roman" w:hint="default"/>
          <w:color w:val="auto"/>
        </w:rPr>
        <w:t>30 дней</w:t>
      </w:r>
      <w:r w:rsidRPr="00736085">
        <w:rPr>
          <w:rFonts w:ascii="Times New Roman" w:hAnsi="Times New Roman" w:cs="Times New Roman" w:hint="default"/>
        </w:rPr>
        <w:t xml:space="preserve"> </w:t>
      </w:r>
      <w:proofErr w:type="gramStart"/>
      <w:r w:rsidRPr="00736085">
        <w:rPr>
          <w:rFonts w:ascii="Times New Roman" w:hAnsi="Times New Roman" w:cs="Times New Roman" w:hint="default"/>
        </w:rPr>
        <w:t>с даты подписания</w:t>
      </w:r>
      <w:proofErr w:type="gramEnd"/>
      <w:r w:rsidRPr="00736085">
        <w:rPr>
          <w:rFonts w:ascii="Times New Roman" w:hAnsi="Times New Roman" w:cs="Times New Roman" w:hint="default"/>
        </w:rPr>
        <w:t xml:space="preserve"> договоров управления </w:t>
      </w:r>
      <w:r w:rsidRPr="00736085">
        <w:rPr>
          <w:rFonts w:ascii="Times New Roman" w:hAnsi="Times New Roman" w:cs="Times New Roman" w:hint="default"/>
        </w:rPr>
        <w:lastRenderedPageBreak/>
        <w:t>многоквартирным домом или с иного установленного такими договорами срока не приступила к выполнению своих обязательств.</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13.3. Все изменения и дополнения к настоящему Договору вступают в силу с момента подписания обеими Сторонами.</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rPr>
      </w:pP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bCs/>
        </w:rPr>
      </w:pPr>
      <w:r w:rsidRPr="00736085">
        <w:rPr>
          <w:rFonts w:ascii="Times New Roman" w:hAnsi="Times New Roman" w:cs="Times New Roman" w:hint="default"/>
          <w:b/>
          <w:bCs/>
        </w:rPr>
        <w:t>14. Разрешение споров</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14.1.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rPr>
      </w:pP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bCs/>
        </w:rPr>
      </w:pPr>
      <w:r w:rsidRPr="00736085">
        <w:rPr>
          <w:rFonts w:ascii="Times New Roman" w:hAnsi="Times New Roman" w:cs="Times New Roman" w:hint="default"/>
          <w:b/>
          <w:bCs/>
        </w:rPr>
        <w:t>15. Заключительные положения</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 xml:space="preserve">15.1. 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15.2. После заключения настоящего Договора предыдущий договор, а равно переговоры и документация Сторон по нему утрачивают силу.</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15.3. Любые изменения или дополнения к Договору должны совершаться в письменном виде за подписью обеих Сторон.</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15.4. Все приложения, дополнения и протоколы к настоящему Договору являются его неотъемлемой частью.</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rPr>
        <w:t xml:space="preserve">15.5. Обо всех изменениях своего местонахождения или банковских реквизитов, а равно других обстоятельств, имеющих значение для надлежащего исполнения настоящего Договора, Стороны обязаны извещать друг друга в семидневный срок </w:t>
      </w:r>
      <w:proofErr w:type="gramStart"/>
      <w:r w:rsidRPr="00736085">
        <w:rPr>
          <w:rFonts w:ascii="Times New Roman" w:hAnsi="Times New Roman" w:cs="Times New Roman" w:hint="default"/>
        </w:rPr>
        <w:t>с даты</w:t>
      </w:r>
      <w:proofErr w:type="gramEnd"/>
      <w:r w:rsidRPr="00736085">
        <w:rPr>
          <w:rFonts w:ascii="Times New Roman" w:hAnsi="Times New Roman" w:cs="Times New Roman" w:hint="default"/>
        </w:rPr>
        <w:t xml:space="preserve"> такого изменения.</w:t>
      </w:r>
    </w:p>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736085">
        <w:rPr>
          <w:rFonts w:ascii="Times New Roman" w:hAnsi="Times New Roman" w:cs="Times New Roman" w:hint="default"/>
          <w:bCs/>
        </w:rPr>
        <w:t>15.6. Приложения</w:t>
      </w:r>
      <w:r w:rsidRPr="00736085">
        <w:rPr>
          <w:rFonts w:ascii="Times New Roman" w:hAnsi="Times New Roman" w:cs="Times New Roman" w:hint="default"/>
        </w:rPr>
        <w:t xml:space="preserve"> к настоящему Договору</w:t>
      </w:r>
      <w:r w:rsidRPr="00736085">
        <w:rPr>
          <w:rFonts w:ascii="Times New Roman" w:hAnsi="Times New Roman" w:cs="Times New Roman" w:hint="default"/>
          <w:bCs/>
        </w:rPr>
        <w:t>:</w:t>
      </w:r>
    </w:p>
    <w:p w:rsidR="00736085" w:rsidRPr="00736085" w:rsidRDefault="00736085" w:rsidP="00736085">
      <w:r w:rsidRPr="00736085">
        <w:t>Приложение № 1- Акт приема-передачи имущества.</w:t>
      </w:r>
    </w:p>
    <w:p w:rsidR="00736085" w:rsidRPr="00736085" w:rsidRDefault="00736085" w:rsidP="00736085">
      <w:r w:rsidRPr="00736085">
        <w:t xml:space="preserve">Приложение № 2 - </w:t>
      </w:r>
      <w:r w:rsidRPr="00736085">
        <w:rPr>
          <w:rStyle w:val="aff6"/>
          <w:noProof/>
          <w:color w:val="auto"/>
          <w:sz w:val="24"/>
          <w:szCs w:val="24"/>
        </w:rPr>
        <w:t>Акт технического состояния многоквартирного дома, являющегося объектом Договора.</w:t>
      </w:r>
      <w:r w:rsidRPr="00736085">
        <w:t xml:space="preserve"> </w:t>
      </w:r>
    </w:p>
    <w:p w:rsidR="00736085" w:rsidRPr="00736085" w:rsidRDefault="00736085" w:rsidP="00736085">
      <w:r w:rsidRPr="00736085">
        <w:t>Приложение № 3 - Перечень обязательных услуг и работ по управлению, содержанию и текущему  ремонту общего имущества в многоквартирном доме.</w:t>
      </w:r>
    </w:p>
    <w:p w:rsidR="00736085" w:rsidRPr="00736085" w:rsidRDefault="00736085" w:rsidP="00736085">
      <w:r w:rsidRPr="00736085">
        <w:t>Приложение № 4 - Состав общего имущества в многоквартирном доме.</w:t>
      </w:r>
    </w:p>
    <w:p w:rsidR="00736085" w:rsidRPr="00736085" w:rsidRDefault="00736085" w:rsidP="00736085">
      <w:r w:rsidRPr="00736085">
        <w:t>Приложение № 5 - Перечень мес</w:t>
      </w:r>
      <w:proofErr w:type="gramStart"/>
      <w:r w:rsidRPr="00736085">
        <w:t>т(</w:t>
      </w:r>
      <w:proofErr w:type="gramEnd"/>
      <w:r w:rsidRPr="00736085">
        <w:t>площадок) накопления твёрдых коммунальных отходов.</w:t>
      </w:r>
    </w:p>
    <w:p w:rsidR="00736085" w:rsidRPr="00736085" w:rsidRDefault="00736085" w:rsidP="00736085">
      <w:r w:rsidRPr="00736085">
        <w:t>Приложение № 6 - Перечень технической документации.</w:t>
      </w:r>
    </w:p>
    <w:p w:rsidR="00736085" w:rsidRPr="00736085" w:rsidRDefault="00736085" w:rsidP="00736085"/>
    <w:p w:rsidR="00736085" w:rsidRPr="00736085" w:rsidRDefault="00736085" w:rsidP="00736085">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bCs/>
        </w:rPr>
      </w:pPr>
      <w:r w:rsidRPr="00736085">
        <w:rPr>
          <w:rFonts w:ascii="Times New Roman" w:hAnsi="Times New Roman" w:cs="Times New Roman" w:hint="default"/>
          <w:b/>
          <w:bCs/>
        </w:rPr>
        <w:t>16. Реквизиты сторон</w:t>
      </w:r>
    </w:p>
    <w:p w:rsidR="00736085" w:rsidRPr="00736085" w:rsidRDefault="00736085" w:rsidP="00736085"/>
    <w:p w:rsidR="00736085" w:rsidRPr="00736085" w:rsidRDefault="00736085" w:rsidP="00736085">
      <w:pPr>
        <w:ind w:firstLine="547"/>
        <w:jc w:val="center"/>
        <w:rPr>
          <w:bCs/>
        </w:rPr>
      </w:pPr>
    </w:p>
    <w:tbl>
      <w:tblPr>
        <w:tblW w:w="9898" w:type="dxa"/>
        <w:tblLook w:val="04A0"/>
      </w:tblPr>
      <w:tblGrid>
        <w:gridCol w:w="4537"/>
        <w:gridCol w:w="263"/>
        <w:gridCol w:w="5098"/>
      </w:tblGrid>
      <w:tr w:rsidR="00736085" w:rsidRPr="00736085" w:rsidTr="00492E92">
        <w:tc>
          <w:tcPr>
            <w:tcW w:w="4537" w:type="dxa"/>
          </w:tcPr>
          <w:p w:rsidR="00736085" w:rsidRPr="00736085" w:rsidRDefault="00736085" w:rsidP="00736085">
            <w:pPr>
              <w:jc w:val="both"/>
              <w:rPr>
                <w:b/>
              </w:rPr>
            </w:pPr>
            <w:r w:rsidRPr="00736085">
              <w:rPr>
                <w:b/>
              </w:rPr>
              <w:t>Собственник:</w:t>
            </w:r>
          </w:p>
        </w:tc>
        <w:tc>
          <w:tcPr>
            <w:tcW w:w="263" w:type="dxa"/>
          </w:tcPr>
          <w:p w:rsidR="00736085" w:rsidRPr="00736085" w:rsidRDefault="00736085" w:rsidP="00736085">
            <w:pPr>
              <w:jc w:val="both"/>
              <w:rPr>
                <w:b/>
              </w:rPr>
            </w:pPr>
          </w:p>
        </w:tc>
        <w:tc>
          <w:tcPr>
            <w:tcW w:w="5098" w:type="dxa"/>
          </w:tcPr>
          <w:p w:rsidR="00736085" w:rsidRPr="00736085" w:rsidRDefault="00736085" w:rsidP="00736085">
            <w:pPr>
              <w:jc w:val="both"/>
              <w:rPr>
                <w:b/>
              </w:rPr>
            </w:pPr>
            <w:r w:rsidRPr="00736085">
              <w:rPr>
                <w:b/>
              </w:rPr>
              <w:t>Управляющая организация:</w:t>
            </w:r>
          </w:p>
        </w:tc>
      </w:tr>
      <w:tr w:rsidR="00736085" w:rsidRPr="00736085" w:rsidTr="00492E92">
        <w:tc>
          <w:tcPr>
            <w:tcW w:w="4537" w:type="dxa"/>
          </w:tcPr>
          <w:p w:rsidR="00736085" w:rsidRPr="00736085" w:rsidRDefault="00736085" w:rsidP="00736085">
            <w:pPr>
              <w:jc w:val="both"/>
            </w:pPr>
            <w:r w:rsidRPr="00736085">
              <w:t>Администрация муниципального образования «Пинежский муниципальный район»</w:t>
            </w:r>
          </w:p>
          <w:p w:rsidR="00736085" w:rsidRPr="00736085" w:rsidRDefault="00736085" w:rsidP="00736085">
            <w:pPr>
              <w:jc w:val="both"/>
            </w:pPr>
            <w:proofErr w:type="gramStart"/>
            <w:r w:rsidRPr="00736085">
              <w:t>Адрес: 164600, Архангельская область, Пинежский район, с. Карпогоры, ул. Федора Абрамова, д. 43а</w:t>
            </w:r>
            <w:proofErr w:type="gramEnd"/>
          </w:p>
          <w:p w:rsidR="00736085" w:rsidRPr="00736085" w:rsidRDefault="00736085" w:rsidP="00736085">
            <w:pPr>
              <w:jc w:val="both"/>
            </w:pPr>
            <w:r w:rsidRPr="00736085">
              <w:t>ИНН/КПП 2919000459/291901001</w:t>
            </w:r>
          </w:p>
          <w:p w:rsidR="00736085" w:rsidRPr="00736085" w:rsidRDefault="00736085" w:rsidP="00736085">
            <w:pPr>
              <w:jc w:val="both"/>
            </w:pPr>
            <w:r w:rsidRPr="00736085">
              <w:t>ОГРН 1022901443091</w:t>
            </w:r>
          </w:p>
        </w:tc>
        <w:tc>
          <w:tcPr>
            <w:tcW w:w="263" w:type="dxa"/>
          </w:tcPr>
          <w:p w:rsidR="00736085" w:rsidRPr="00736085" w:rsidRDefault="00736085" w:rsidP="00736085">
            <w:pPr>
              <w:jc w:val="both"/>
            </w:pPr>
          </w:p>
        </w:tc>
        <w:tc>
          <w:tcPr>
            <w:tcW w:w="5098" w:type="dxa"/>
          </w:tcPr>
          <w:p w:rsidR="00736085" w:rsidRPr="00736085" w:rsidRDefault="00736085" w:rsidP="00736085">
            <w:pPr>
              <w:jc w:val="both"/>
            </w:pPr>
            <w:r w:rsidRPr="00736085">
              <w:t>_______________________________________</w:t>
            </w:r>
          </w:p>
          <w:p w:rsidR="00736085" w:rsidRPr="00736085" w:rsidRDefault="00736085" w:rsidP="00736085">
            <w:pPr>
              <w:jc w:val="both"/>
            </w:pPr>
            <w:r w:rsidRPr="00736085">
              <w:t>Адрес: __________________________________</w:t>
            </w:r>
          </w:p>
          <w:p w:rsidR="00736085" w:rsidRPr="00736085" w:rsidRDefault="00736085" w:rsidP="00736085">
            <w:pPr>
              <w:pStyle w:val="ConsPlusNonformat"/>
              <w:jc w:val="both"/>
              <w:rPr>
                <w:rFonts w:ascii="Times New Roman" w:hAnsi="Times New Roman" w:cs="Times New Roman"/>
                <w:sz w:val="24"/>
                <w:szCs w:val="24"/>
                <w:lang w:eastAsia="en-US"/>
              </w:rPr>
            </w:pPr>
            <w:r w:rsidRPr="00736085">
              <w:rPr>
                <w:rFonts w:ascii="Times New Roman" w:hAnsi="Times New Roman" w:cs="Times New Roman"/>
                <w:sz w:val="24"/>
                <w:szCs w:val="24"/>
                <w:lang w:eastAsia="en-US"/>
              </w:rPr>
              <w:t>ОГРН ______________________</w:t>
            </w:r>
          </w:p>
          <w:p w:rsidR="00736085" w:rsidRPr="00736085" w:rsidRDefault="00736085" w:rsidP="00736085">
            <w:pPr>
              <w:pStyle w:val="ConsPlusNonformat"/>
              <w:jc w:val="both"/>
              <w:rPr>
                <w:rFonts w:ascii="Times New Roman" w:hAnsi="Times New Roman" w:cs="Times New Roman"/>
                <w:sz w:val="24"/>
                <w:szCs w:val="24"/>
                <w:lang w:eastAsia="en-US"/>
              </w:rPr>
            </w:pPr>
            <w:r w:rsidRPr="00736085">
              <w:rPr>
                <w:rFonts w:ascii="Times New Roman" w:hAnsi="Times New Roman" w:cs="Times New Roman"/>
                <w:sz w:val="24"/>
                <w:szCs w:val="24"/>
                <w:lang w:eastAsia="en-US"/>
              </w:rPr>
              <w:t>ИНН _____________/КПП  _________________</w:t>
            </w:r>
          </w:p>
          <w:p w:rsidR="00736085" w:rsidRPr="00736085" w:rsidRDefault="00736085" w:rsidP="00736085">
            <w:pPr>
              <w:jc w:val="both"/>
              <w:rPr>
                <w:lang w:eastAsia="en-US"/>
              </w:rPr>
            </w:pPr>
            <w:proofErr w:type="gramStart"/>
            <w:r w:rsidRPr="00736085">
              <w:rPr>
                <w:lang w:eastAsia="en-US"/>
              </w:rPr>
              <w:t>Р</w:t>
            </w:r>
            <w:proofErr w:type="gramEnd"/>
            <w:r w:rsidRPr="00736085">
              <w:rPr>
                <w:lang w:eastAsia="en-US"/>
              </w:rPr>
              <w:t>/сч № ________________________________</w:t>
            </w:r>
          </w:p>
          <w:p w:rsidR="00736085" w:rsidRPr="00736085" w:rsidRDefault="00736085" w:rsidP="00736085">
            <w:pPr>
              <w:jc w:val="both"/>
              <w:rPr>
                <w:b/>
                <w:lang w:eastAsia="en-US"/>
              </w:rPr>
            </w:pPr>
            <w:r w:rsidRPr="00736085">
              <w:rPr>
                <w:lang w:eastAsia="en-US"/>
              </w:rPr>
              <w:t>______________________________________</w:t>
            </w:r>
          </w:p>
          <w:p w:rsidR="00736085" w:rsidRPr="00736085" w:rsidRDefault="00736085" w:rsidP="00736085">
            <w:pPr>
              <w:jc w:val="both"/>
              <w:rPr>
                <w:lang w:eastAsia="en-US"/>
              </w:rPr>
            </w:pPr>
            <w:r w:rsidRPr="00736085">
              <w:rPr>
                <w:lang w:eastAsia="en-US"/>
              </w:rPr>
              <w:t xml:space="preserve">К./ счет _______________________________                                </w:t>
            </w:r>
          </w:p>
          <w:p w:rsidR="00736085" w:rsidRPr="00736085" w:rsidRDefault="00736085" w:rsidP="00736085">
            <w:pPr>
              <w:jc w:val="both"/>
              <w:rPr>
                <w:lang w:eastAsia="en-US"/>
              </w:rPr>
            </w:pPr>
            <w:r w:rsidRPr="00736085">
              <w:rPr>
                <w:lang w:eastAsia="en-US"/>
              </w:rPr>
              <w:t>БИК __________________________________</w:t>
            </w:r>
          </w:p>
          <w:p w:rsidR="00736085" w:rsidRPr="00736085" w:rsidRDefault="00736085" w:rsidP="00736085">
            <w:pPr>
              <w:jc w:val="both"/>
              <w:rPr>
                <w:lang w:eastAsia="en-US"/>
              </w:rPr>
            </w:pPr>
          </w:p>
          <w:p w:rsidR="00736085" w:rsidRPr="00736085" w:rsidRDefault="00736085" w:rsidP="00736085">
            <w:pPr>
              <w:jc w:val="both"/>
            </w:pPr>
            <w:r w:rsidRPr="00736085">
              <w:t xml:space="preserve"> </w:t>
            </w:r>
          </w:p>
        </w:tc>
      </w:tr>
      <w:tr w:rsidR="00736085" w:rsidRPr="00736085" w:rsidTr="00492E92">
        <w:tc>
          <w:tcPr>
            <w:tcW w:w="4537" w:type="dxa"/>
          </w:tcPr>
          <w:p w:rsidR="00736085" w:rsidRPr="00736085" w:rsidRDefault="00736085" w:rsidP="00736085">
            <w:pPr>
              <w:jc w:val="both"/>
            </w:pPr>
          </w:p>
        </w:tc>
        <w:tc>
          <w:tcPr>
            <w:tcW w:w="263" w:type="dxa"/>
          </w:tcPr>
          <w:p w:rsidR="00736085" w:rsidRPr="00736085" w:rsidRDefault="00736085" w:rsidP="00736085">
            <w:pPr>
              <w:jc w:val="both"/>
            </w:pPr>
          </w:p>
        </w:tc>
        <w:tc>
          <w:tcPr>
            <w:tcW w:w="5098" w:type="dxa"/>
          </w:tcPr>
          <w:p w:rsidR="00736085" w:rsidRPr="00736085" w:rsidRDefault="00736085" w:rsidP="00736085">
            <w:pPr>
              <w:jc w:val="both"/>
            </w:pPr>
            <w:r w:rsidRPr="00736085">
              <w:t>___________________________________</w:t>
            </w:r>
          </w:p>
        </w:tc>
      </w:tr>
      <w:tr w:rsidR="00736085" w:rsidRPr="00736085" w:rsidTr="00492E92">
        <w:tc>
          <w:tcPr>
            <w:tcW w:w="4537" w:type="dxa"/>
          </w:tcPr>
          <w:p w:rsidR="00736085" w:rsidRPr="00736085" w:rsidRDefault="00736085" w:rsidP="00736085">
            <w:pPr>
              <w:jc w:val="both"/>
            </w:pPr>
            <w:r w:rsidRPr="00736085">
              <w:t>________________________</w:t>
            </w:r>
          </w:p>
        </w:tc>
        <w:tc>
          <w:tcPr>
            <w:tcW w:w="263" w:type="dxa"/>
          </w:tcPr>
          <w:p w:rsidR="00736085" w:rsidRPr="00736085" w:rsidRDefault="00736085" w:rsidP="00736085">
            <w:pPr>
              <w:jc w:val="both"/>
            </w:pPr>
          </w:p>
        </w:tc>
        <w:tc>
          <w:tcPr>
            <w:tcW w:w="5098" w:type="dxa"/>
          </w:tcPr>
          <w:p w:rsidR="00736085" w:rsidRPr="00736085" w:rsidRDefault="00736085" w:rsidP="00736085">
            <w:pPr>
              <w:jc w:val="both"/>
            </w:pPr>
          </w:p>
        </w:tc>
      </w:tr>
      <w:tr w:rsidR="00736085" w:rsidRPr="00736085" w:rsidTr="00492E92">
        <w:tc>
          <w:tcPr>
            <w:tcW w:w="4537" w:type="dxa"/>
          </w:tcPr>
          <w:p w:rsidR="00736085" w:rsidRPr="00736085" w:rsidRDefault="00736085" w:rsidP="00736085">
            <w:pPr>
              <w:jc w:val="both"/>
            </w:pPr>
            <w:r w:rsidRPr="00736085">
              <w:t>М.П.</w:t>
            </w:r>
          </w:p>
        </w:tc>
        <w:tc>
          <w:tcPr>
            <w:tcW w:w="263" w:type="dxa"/>
          </w:tcPr>
          <w:p w:rsidR="00736085" w:rsidRPr="00736085" w:rsidRDefault="00736085" w:rsidP="00736085">
            <w:pPr>
              <w:jc w:val="both"/>
            </w:pPr>
          </w:p>
        </w:tc>
        <w:tc>
          <w:tcPr>
            <w:tcW w:w="5098" w:type="dxa"/>
          </w:tcPr>
          <w:p w:rsidR="00736085" w:rsidRPr="00736085" w:rsidRDefault="00736085" w:rsidP="00736085">
            <w:pPr>
              <w:jc w:val="both"/>
            </w:pPr>
            <w:r w:rsidRPr="00736085">
              <w:t>М.П.</w:t>
            </w:r>
          </w:p>
        </w:tc>
      </w:tr>
      <w:tr w:rsidR="00736085" w:rsidRPr="00736085" w:rsidTr="00492E92">
        <w:tc>
          <w:tcPr>
            <w:tcW w:w="4537" w:type="dxa"/>
          </w:tcPr>
          <w:p w:rsidR="00736085" w:rsidRPr="00736085" w:rsidRDefault="00736085" w:rsidP="00736085">
            <w:pPr>
              <w:jc w:val="both"/>
            </w:pPr>
            <w:r w:rsidRPr="00736085">
              <w:t>«___» _______________ 2020 г.</w:t>
            </w:r>
          </w:p>
        </w:tc>
        <w:tc>
          <w:tcPr>
            <w:tcW w:w="263" w:type="dxa"/>
          </w:tcPr>
          <w:p w:rsidR="00736085" w:rsidRPr="00736085" w:rsidRDefault="00736085" w:rsidP="00736085">
            <w:pPr>
              <w:jc w:val="both"/>
            </w:pPr>
          </w:p>
        </w:tc>
        <w:tc>
          <w:tcPr>
            <w:tcW w:w="5098" w:type="dxa"/>
          </w:tcPr>
          <w:p w:rsidR="00736085" w:rsidRPr="00736085" w:rsidRDefault="00736085" w:rsidP="00736085">
            <w:pPr>
              <w:jc w:val="both"/>
            </w:pPr>
            <w:r w:rsidRPr="00736085">
              <w:t>«___» _______________ 2020 г.</w:t>
            </w:r>
          </w:p>
        </w:tc>
      </w:tr>
    </w:tbl>
    <w:p w:rsidR="00736085" w:rsidRPr="00736085" w:rsidRDefault="00736085" w:rsidP="00736085">
      <w:pPr>
        <w:jc w:val="right"/>
      </w:pPr>
    </w:p>
    <w:p w:rsidR="00736085" w:rsidRPr="00736085" w:rsidRDefault="00736085" w:rsidP="00736085">
      <w:pPr>
        <w:jc w:val="right"/>
      </w:pPr>
    </w:p>
    <w:p w:rsidR="00736085" w:rsidRPr="00736085" w:rsidRDefault="00736085" w:rsidP="00736085">
      <w:pPr>
        <w:jc w:val="right"/>
      </w:pPr>
    </w:p>
    <w:p w:rsidR="00736085" w:rsidRPr="00736085" w:rsidRDefault="00736085" w:rsidP="00736085">
      <w:pPr>
        <w:jc w:val="right"/>
      </w:pPr>
      <w:r w:rsidRPr="00736085">
        <w:t>Приложение №1</w:t>
      </w:r>
    </w:p>
    <w:p w:rsidR="00736085" w:rsidRPr="00736085" w:rsidRDefault="00736085" w:rsidP="00736085">
      <w:pPr>
        <w:jc w:val="right"/>
      </w:pPr>
      <w:r w:rsidRPr="00736085">
        <w:t xml:space="preserve"> к договору управления</w:t>
      </w:r>
    </w:p>
    <w:p w:rsidR="00736085" w:rsidRPr="00736085" w:rsidRDefault="00736085" w:rsidP="00736085">
      <w:pPr>
        <w:jc w:val="right"/>
      </w:pPr>
      <w:r w:rsidRPr="00736085">
        <w:t xml:space="preserve"> многоквартирными домами </w:t>
      </w:r>
    </w:p>
    <w:p w:rsidR="00736085" w:rsidRPr="00736085" w:rsidRDefault="00736085" w:rsidP="00736085">
      <w:pPr>
        <w:jc w:val="right"/>
      </w:pPr>
      <w:r w:rsidRPr="00736085">
        <w:t xml:space="preserve">от __________________ </w:t>
      </w:r>
      <w:proofErr w:type="gramStart"/>
      <w:r w:rsidRPr="00736085">
        <w:t>г</w:t>
      </w:r>
      <w:proofErr w:type="gramEnd"/>
      <w:r w:rsidRPr="00736085">
        <w:t>.</w:t>
      </w:r>
    </w:p>
    <w:p w:rsidR="00736085" w:rsidRPr="00736085" w:rsidRDefault="00736085" w:rsidP="00736085">
      <w:pPr>
        <w:jc w:val="both"/>
      </w:pPr>
    </w:p>
    <w:p w:rsidR="00736085" w:rsidRPr="00736085" w:rsidRDefault="00736085" w:rsidP="00736085">
      <w:pPr>
        <w:jc w:val="center"/>
        <w:rPr>
          <w:b/>
        </w:rPr>
      </w:pPr>
      <w:r w:rsidRPr="00736085">
        <w:rPr>
          <w:b/>
        </w:rPr>
        <w:t>Акт приёма-передачи имущества</w:t>
      </w:r>
    </w:p>
    <w:p w:rsidR="00736085" w:rsidRPr="00736085" w:rsidRDefault="00736085" w:rsidP="00736085">
      <w:pPr>
        <w:jc w:val="both"/>
      </w:pPr>
    </w:p>
    <w:p w:rsidR="00736085" w:rsidRPr="00736085" w:rsidRDefault="00736085" w:rsidP="00736085">
      <w:pPr>
        <w:jc w:val="both"/>
      </w:pPr>
      <w:r w:rsidRPr="00736085">
        <w:t xml:space="preserve">             Настоящий  акт  составлен  на  основании  договора  управления многоквартирными домами от __________2020, заключенного между администрацией муниципального образования «Пинежский муниципальный район», в лице ____________________________________, действующего на основании _____________________________________________ и  от лица и в интересах нанимателей, а также от лица и в интересах собственников жилых помещений, расположенных в многоквартирных  домах на территории МО «Сосновское» (далее «Собственник»), с одной стороны, и _____________________, в лице _____________________________, действующего на основании ____________</w:t>
      </w:r>
      <w:proofErr w:type="gramStart"/>
      <w:r w:rsidRPr="00736085">
        <w:t xml:space="preserve"> ,</w:t>
      </w:r>
      <w:proofErr w:type="gramEnd"/>
      <w:r w:rsidRPr="00736085">
        <w:t xml:space="preserve"> с другой стороны:</w:t>
      </w:r>
    </w:p>
    <w:p w:rsidR="00736085" w:rsidRPr="00736085" w:rsidRDefault="00736085" w:rsidP="00736085">
      <w:pPr>
        <w:pStyle w:val="a9"/>
        <w:jc w:val="both"/>
        <w:rPr>
          <w:rFonts w:ascii="Times New Roman" w:hAnsi="Times New Roman"/>
          <w:sz w:val="24"/>
          <w:szCs w:val="24"/>
        </w:rPr>
      </w:pPr>
      <w:r w:rsidRPr="00736085">
        <w:rPr>
          <w:rFonts w:ascii="Times New Roman" w:hAnsi="Times New Roman"/>
          <w:sz w:val="24"/>
          <w:szCs w:val="24"/>
        </w:rPr>
        <w:t xml:space="preserve">           В соответствии с договором произведен прием - передача  имущества, расположенного на территории МО «Сосновское». </w:t>
      </w:r>
    </w:p>
    <w:p w:rsidR="00736085" w:rsidRPr="00736085" w:rsidRDefault="00736085" w:rsidP="00736085">
      <w:pPr>
        <w:pStyle w:val="a9"/>
        <w:jc w:val="both"/>
        <w:rPr>
          <w:rFonts w:ascii="Times New Roman" w:hAnsi="Times New Roman"/>
          <w:sz w:val="24"/>
          <w:szCs w:val="24"/>
        </w:rPr>
      </w:pPr>
      <w:r w:rsidRPr="00736085">
        <w:rPr>
          <w:rFonts w:ascii="Times New Roman" w:hAnsi="Times New Roman"/>
          <w:sz w:val="24"/>
          <w:szCs w:val="24"/>
        </w:rPr>
        <w:t>«Собственник» передал, а «Управляющая компания» приняла следующее имущество:</w:t>
      </w:r>
    </w:p>
    <w:p w:rsidR="00736085" w:rsidRPr="00736085" w:rsidRDefault="00736085" w:rsidP="00736085">
      <w:pPr>
        <w:pStyle w:val="a9"/>
        <w:jc w:val="both"/>
        <w:rPr>
          <w:rFonts w:ascii="Times New Roman" w:hAnsi="Times New Roman"/>
          <w:sz w:val="24"/>
          <w:szCs w:val="24"/>
        </w:rPr>
      </w:pPr>
    </w:p>
    <w:p w:rsidR="00736085" w:rsidRPr="00736085" w:rsidRDefault="00736085" w:rsidP="00736085">
      <w:pPr>
        <w:pStyle w:val="a9"/>
        <w:jc w:val="both"/>
        <w:rPr>
          <w:rFonts w:ascii="Times New Roman" w:hAnsi="Times New Roman"/>
          <w:sz w:val="24"/>
          <w:szCs w:val="24"/>
        </w:rPr>
      </w:pPr>
    </w:p>
    <w:tbl>
      <w:tblPr>
        <w:tblW w:w="9180" w:type="dxa"/>
        <w:tblInd w:w="98" w:type="dxa"/>
        <w:tblLook w:val="04A0"/>
      </w:tblPr>
      <w:tblGrid>
        <w:gridCol w:w="758"/>
        <w:gridCol w:w="2675"/>
        <w:gridCol w:w="642"/>
        <w:gridCol w:w="487"/>
        <w:gridCol w:w="794"/>
        <w:gridCol w:w="473"/>
        <w:gridCol w:w="473"/>
        <w:gridCol w:w="801"/>
        <w:gridCol w:w="473"/>
        <w:gridCol w:w="1897"/>
      </w:tblGrid>
      <w:tr w:rsidR="00736085" w:rsidRPr="00736085" w:rsidTr="00492E92">
        <w:trPr>
          <w:trHeight w:val="1700"/>
        </w:trPr>
        <w:tc>
          <w:tcPr>
            <w:tcW w:w="776"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736085" w:rsidRPr="00736085" w:rsidRDefault="00736085" w:rsidP="00736085">
            <w:pPr>
              <w:jc w:val="center"/>
              <w:rPr>
                <w:sz w:val="22"/>
                <w:szCs w:val="22"/>
              </w:rPr>
            </w:pPr>
            <w:r w:rsidRPr="00736085">
              <w:rPr>
                <w:sz w:val="22"/>
                <w:szCs w:val="22"/>
              </w:rPr>
              <w:t xml:space="preserve">№ </w:t>
            </w:r>
            <w:proofErr w:type="gramStart"/>
            <w:r w:rsidRPr="00736085">
              <w:rPr>
                <w:sz w:val="22"/>
                <w:szCs w:val="22"/>
              </w:rPr>
              <w:t>п</w:t>
            </w:r>
            <w:proofErr w:type="gramEnd"/>
            <w:r w:rsidRPr="00736085">
              <w:rPr>
                <w:sz w:val="22"/>
                <w:szCs w:val="22"/>
              </w:rPr>
              <w:t>/п</w:t>
            </w:r>
          </w:p>
        </w:tc>
        <w:tc>
          <w:tcPr>
            <w:tcW w:w="2759"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736085" w:rsidRPr="00736085" w:rsidRDefault="00736085" w:rsidP="00736085">
            <w:pPr>
              <w:jc w:val="center"/>
              <w:rPr>
                <w:sz w:val="22"/>
                <w:szCs w:val="22"/>
              </w:rPr>
            </w:pPr>
            <w:r w:rsidRPr="00736085">
              <w:rPr>
                <w:sz w:val="22"/>
                <w:szCs w:val="22"/>
              </w:rPr>
              <w:t>Адрес многоквартирного дома</w:t>
            </w:r>
          </w:p>
        </w:tc>
        <w:tc>
          <w:tcPr>
            <w:tcW w:w="640" w:type="dxa"/>
            <w:tcBorders>
              <w:top w:val="single" w:sz="8" w:space="0" w:color="auto"/>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Год</w:t>
            </w:r>
          </w:p>
        </w:tc>
        <w:tc>
          <w:tcPr>
            <w:tcW w:w="496"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center"/>
            <w:hideMark/>
          </w:tcPr>
          <w:p w:rsidR="00736085" w:rsidRPr="00736085" w:rsidRDefault="00736085" w:rsidP="00736085">
            <w:pPr>
              <w:jc w:val="center"/>
              <w:rPr>
                <w:sz w:val="22"/>
                <w:szCs w:val="22"/>
              </w:rPr>
            </w:pPr>
            <w:r w:rsidRPr="00736085">
              <w:rPr>
                <w:sz w:val="22"/>
                <w:szCs w:val="22"/>
              </w:rPr>
              <w:t>% износа</w:t>
            </w:r>
          </w:p>
        </w:tc>
        <w:tc>
          <w:tcPr>
            <w:tcW w:w="814"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center"/>
            <w:hideMark/>
          </w:tcPr>
          <w:p w:rsidR="00736085" w:rsidRPr="00736085" w:rsidRDefault="00736085" w:rsidP="00736085">
            <w:pPr>
              <w:jc w:val="center"/>
              <w:rPr>
                <w:sz w:val="22"/>
                <w:szCs w:val="22"/>
              </w:rPr>
            </w:pPr>
            <w:r w:rsidRPr="00736085">
              <w:rPr>
                <w:sz w:val="22"/>
                <w:szCs w:val="22"/>
              </w:rPr>
              <w:t>Материал стен</w:t>
            </w:r>
          </w:p>
        </w:tc>
        <w:tc>
          <w:tcPr>
            <w:tcW w:w="424"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bottom"/>
            <w:hideMark/>
          </w:tcPr>
          <w:p w:rsidR="00736085" w:rsidRPr="00736085" w:rsidRDefault="00736085" w:rsidP="00736085">
            <w:pPr>
              <w:jc w:val="center"/>
              <w:rPr>
                <w:sz w:val="22"/>
                <w:szCs w:val="22"/>
              </w:rPr>
            </w:pPr>
            <w:r w:rsidRPr="00736085">
              <w:rPr>
                <w:sz w:val="22"/>
                <w:szCs w:val="22"/>
              </w:rPr>
              <w:t>Количество этажей</w:t>
            </w:r>
          </w:p>
        </w:tc>
        <w:tc>
          <w:tcPr>
            <w:tcW w:w="424"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bottom"/>
            <w:hideMark/>
          </w:tcPr>
          <w:p w:rsidR="00736085" w:rsidRPr="00736085" w:rsidRDefault="00736085" w:rsidP="00736085">
            <w:pPr>
              <w:jc w:val="center"/>
              <w:rPr>
                <w:sz w:val="22"/>
                <w:szCs w:val="22"/>
              </w:rPr>
            </w:pPr>
            <w:r w:rsidRPr="00736085">
              <w:rPr>
                <w:sz w:val="22"/>
                <w:szCs w:val="22"/>
              </w:rPr>
              <w:t>Количество подъездов</w:t>
            </w:r>
          </w:p>
        </w:tc>
        <w:tc>
          <w:tcPr>
            <w:tcW w:w="722"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bottom"/>
            <w:hideMark/>
          </w:tcPr>
          <w:p w:rsidR="00736085" w:rsidRPr="00736085" w:rsidRDefault="00736085" w:rsidP="00736085">
            <w:pPr>
              <w:jc w:val="center"/>
              <w:rPr>
                <w:sz w:val="22"/>
                <w:szCs w:val="22"/>
              </w:rPr>
            </w:pPr>
            <w:r w:rsidRPr="00736085">
              <w:rPr>
                <w:sz w:val="22"/>
                <w:szCs w:val="22"/>
              </w:rPr>
              <w:t>Общая площадь многоквартирного дома, всего, кв. м</w:t>
            </w:r>
          </w:p>
        </w:tc>
        <w:tc>
          <w:tcPr>
            <w:tcW w:w="367"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bottom"/>
            <w:hideMark/>
          </w:tcPr>
          <w:p w:rsidR="00736085" w:rsidRPr="00736085" w:rsidRDefault="00736085" w:rsidP="00736085">
            <w:pPr>
              <w:jc w:val="center"/>
              <w:rPr>
                <w:sz w:val="22"/>
                <w:szCs w:val="22"/>
              </w:rPr>
            </w:pPr>
            <w:r w:rsidRPr="00736085">
              <w:rPr>
                <w:sz w:val="22"/>
                <w:szCs w:val="22"/>
              </w:rPr>
              <w:t>количество квартир</w:t>
            </w:r>
          </w:p>
        </w:tc>
        <w:tc>
          <w:tcPr>
            <w:tcW w:w="1758" w:type="dxa"/>
            <w:tcBorders>
              <w:top w:val="single" w:sz="8" w:space="0" w:color="auto"/>
              <w:left w:val="nil"/>
              <w:bottom w:val="single" w:sz="8" w:space="0" w:color="auto"/>
              <w:right w:val="single" w:sz="8" w:space="0" w:color="auto"/>
            </w:tcBorders>
            <w:shd w:val="clear" w:color="000000" w:fill="FFFFFF"/>
            <w:vAlign w:val="bottom"/>
            <w:hideMark/>
          </w:tcPr>
          <w:p w:rsidR="00736085" w:rsidRPr="00736085" w:rsidRDefault="00736085" w:rsidP="00736085">
            <w:pPr>
              <w:jc w:val="center"/>
              <w:rPr>
                <w:sz w:val="22"/>
                <w:szCs w:val="22"/>
              </w:rPr>
            </w:pPr>
            <w:r w:rsidRPr="00736085">
              <w:rPr>
                <w:sz w:val="22"/>
                <w:szCs w:val="22"/>
              </w:rPr>
              <w:t>Площадь помещений многоквартирного дома</w:t>
            </w:r>
          </w:p>
        </w:tc>
      </w:tr>
      <w:tr w:rsidR="00736085" w:rsidRPr="00736085" w:rsidTr="00492E92">
        <w:trPr>
          <w:trHeight w:val="300"/>
        </w:trPr>
        <w:tc>
          <w:tcPr>
            <w:tcW w:w="776" w:type="dxa"/>
            <w:vMerge/>
            <w:tcBorders>
              <w:top w:val="single" w:sz="8" w:space="0" w:color="auto"/>
              <w:left w:val="single" w:sz="8" w:space="0" w:color="auto"/>
              <w:bottom w:val="single" w:sz="8" w:space="0" w:color="000000"/>
              <w:right w:val="single" w:sz="8" w:space="0" w:color="auto"/>
            </w:tcBorders>
            <w:vAlign w:val="center"/>
            <w:hideMark/>
          </w:tcPr>
          <w:p w:rsidR="00736085" w:rsidRPr="00736085" w:rsidRDefault="00736085" w:rsidP="00736085">
            <w:pPr>
              <w:rPr>
                <w:sz w:val="22"/>
                <w:szCs w:val="22"/>
              </w:rPr>
            </w:pPr>
          </w:p>
        </w:tc>
        <w:tc>
          <w:tcPr>
            <w:tcW w:w="2759" w:type="dxa"/>
            <w:vMerge/>
            <w:tcBorders>
              <w:top w:val="single" w:sz="8" w:space="0" w:color="auto"/>
              <w:left w:val="single" w:sz="8" w:space="0" w:color="auto"/>
              <w:bottom w:val="single" w:sz="8" w:space="0" w:color="000000"/>
              <w:right w:val="single" w:sz="8" w:space="0" w:color="auto"/>
            </w:tcBorders>
            <w:vAlign w:val="center"/>
            <w:hideMark/>
          </w:tcPr>
          <w:p w:rsidR="00736085" w:rsidRPr="00736085" w:rsidRDefault="00736085" w:rsidP="00736085">
            <w:pPr>
              <w:rPr>
                <w:sz w:val="22"/>
                <w:szCs w:val="22"/>
              </w:rPr>
            </w:pPr>
          </w:p>
        </w:tc>
        <w:tc>
          <w:tcPr>
            <w:tcW w:w="640"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 </w:t>
            </w:r>
          </w:p>
        </w:tc>
        <w:tc>
          <w:tcPr>
            <w:tcW w:w="496" w:type="dxa"/>
            <w:vMerge/>
            <w:tcBorders>
              <w:top w:val="single" w:sz="8" w:space="0" w:color="auto"/>
              <w:left w:val="single" w:sz="8" w:space="0" w:color="auto"/>
              <w:bottom w:val="single" w:sz="8" w:space="0" w:color="000000"/>
              <w:right w:val="single" w:sz="8" w:space="0" w:color="auto"/>
            </w:tcBorders>
            <w:vAlign w:val="center"/>
            <w:hideMark/>
          </w:tcPr>
          <w:p w:rsidR="00736085" w:rsidRPr="00736085" w:rsidRDefault="00736085" w:rsidP="00736085">
            <w:pPr>
              <w:rPr>
                <w:sz w:val="22"/>
                <w:szCs w:val="22"/>
              </w:rPr>
            </w:pPr>
          </w:p>
        </w:tc>
        <w:tc>
          <w:tcPr>
            <w:tcW w:w="814" w:type="dxa"/>
            <w:vMerge/>
            <w:tcBorders>
              <w:top w:val="single" w:sz="8" w:space="0" w:color="auto"/>
              <w:left w:val="single" w:sz="8" w:space="0" w:color="auto"/>
              <w:bottom w:val="single" w:sz="8" w:space="0" w:color="000000"/>
              <w:right w:val="single" w:sz="8" w:space="0" w:color="auto"/>
            </w:tcBorders>
            <w:vAlign w:val="center"/>
            <w:hideMark/>
          </w:tcPr>
          <w:p w:rsidR="00736085" w:rsidRPr="00736085" w:rsidRDefault="00736085" w:rsidP="00736085">
            <w:pPr>
              <w:rPr>
                <w:sz w:val="22"/>
                <w:szCs w:val="22"/>
              </w:rPr>
            </w:pPr>
          </w:p>
        </w:tc>
        <w:tc>
          <w:tcPr>
            <w:tcW w:w="424" w:type="dxa"/>
            <w:vMerge/>
            <w:tcBorders>
              <w:top w:val="single" w:sz="8" w:space="0" w:color="auto"/>
              <w:left w:val="single" w:sz="8" w:space="0" w:color="auto"/>
              <w:bottom w:val="single" w:sz="8" w:space="0" w:color="000000"/>
              <w:right w:val="single" w:sz="8" w:space="0" w:color="auto"/>
            </w:tcBorders>
            <w:vAlign w:val="center"/>
            <w:hideMark/>
          </w:tcPr>
          <w:p w:rsidR="00736085" w:rsidRPr="00736085" w:rsidRDefault="00736085" w:rsidP="00736085">
            <w:pPr>
              <w:rPr>
                <w:sz w:val="22"/>
                <w:szCs w:val="22"/>
              </w:rPr>
            </w:pPr>
          </w:p>
        </w:tc>
        <w:tc>
          <w:tcPr>
            <w:tcW w:w="424" w:type="dxa"/>
            <w:vMerge/>
            <w:tcBorders>
              <w:top w:val="single" w:sz="8" w:space="0" w:color="auto"/>
              <w:left w:val="single" w:sz="8" w:space="0" w:color="auto"/>
              <w:bottom w:val="single" w:sz="8" w:space="0" w:color="000000"/>
              <w:right w:val="single" w:sz="8" w:space="0" w:color="auto"/>
            </w:tcBorders>
            <w:vAlign w:val="center"/>
            <w:hideMark/>
          </w:tcPr>
          <w:p w:rsidR="00736085" w:rsidRPr="00736085" w:rsidRDefault="00736085" w:rsidP="00736085">
            <w:pPr>
              <w:rPr>
                <w:sz w:val="22"/>
                <w:szCs w:val="22"/>
              </w:rPr>
            </w:pPr>
          </w:p>
        </w:tc>
        <w:tc>
          <w:tcPr>
            <w:tcW w:w="722" w:type="dxa"/>
            <w:vMerge/>
            <w:tcBorders>
              <w:top w:val="single" w:sz="8" w:space="0" w:color="auto"/>
              <w:left w:val="single" w:sz="8" w:space="0" w:color="auto"/>
              <w:bottom w:val="single" w:sz="8" w:space="0" w:color="000000"/>
              <w:right w:val="single" w:sz="8" w:space="0" w:color="auto"/>
            </w:tcBorders>
            <w:vAlign w:val="center"/>
            <w:hideMark/>
          </w:tcPr>
          <w:p w:rsidR="00736085" w:rsidRPr="00736085" w:rsidRDefault="00736085" w:rsidP="00736085">
            <w:pPr>
              <w:rPr>
                <w:sz w:val="22"/>
                <w:szCs w:val="22"/>
              </w:rPr>
            </w:pPr>
          </w:p>
        </w:tc>
        <w:tc>
          <w:tcPr>
            <w:tcW w:w="367" w:type="dxa"/>
            <w:vMerge/>
            <w:tcBorders>
              <w:top w:val="single" w:sz="8" w:space="0" w:color="auto"/>
              <w:left w:val="single" w:sz="8" w:space="0" w:color="auto"/>
              <w:bottom w:val="single" w:sz="8" w:space="0" w:color="000000"/>
              <w:right w:val="single" w:sz="8" w:space="0" w:color="auto"/>
            </w:tcBorders>
            <w:vAlign w:val="center"/>
            <w:hideMark/>
          </w:tcPr>
          <w:p w:rsidR="00736085" w:rsidRPr="00736085" w:rsidRDefault="00736085" w:rsidP="00736085">
            <w:pPr>
              <w:rPr>
                <w:sz w:val="22"/>
                <w:szCs w:val="22"/>
              </w:rPr>
            </w:pPr>
          </w:p>
        </w:tc>
        <w:tc>
          <w:tcPr>
            <w:tcW w:w="1758" w:type="dxa"/>
            <w:tcBorders>
              <w:top w:val="nil"/>
              <w:left w:val="nil"/>
              <w:bottom w:val="single" w:sz="8" w:space="0" w:color="auto"/>
              <w:right w:val="single" w:sz="8" w:space="0" w:color="auto"/>
            </w:tcBorders>
            <w:shd w:val="clear" w:color="000000" w:fill="FFFFFF"/>
            <w:vAlign w:val="bottom"/>
            <w:hideMark/>
          </w:tcPr>
          <w:p w:rsidR="00736085" w:rsidRPr="00736085" w:rsidRDefault="00736085" w:rsidP="00736085">
            <w:pPr>
              <w:jc w:val="center"/>
              <w:rPr>
                <w:sz w:val="22"/>
                <w:szCs w:val="22"/>
              </w:rPr>
            </w:pPr>
            <w:r w:rsidRPr="00736085">
              <w:rPr>
                <w:sz w:val="22"/>
                <w:szCs w:val="22"/>
              </w:rPr>
              <w:t> </w:t>
            </w:r>
          </w:p>
        </w:tc>
      </w:tr>
      <w:tr w:rsidR="00736085" w:rsidRPr="00736085" w:rsidTr="00492E92">
        <w:trPr>
          <w:trHeight w:val="1450"/>
        </w:trPr>
        <w:tc>
          <w:tcPr>
            <w:tcW w:w="776" w:type="dxa"/>
            <w:vMerge/>
            <w:tcBorders>
              <w:top w:val="single" w:sz="8" w:space="0" w:color="auto"/>
              <w:left w:val="single" w:sz="8" w:space="0" w:color="auto"/>
              <w:bottom w:val="single" w:sz="8" w:space="0" w:color="000000"/>
              <w:right w:val="single" w:sz="8" w:space="0" w:color="auto"/>
            </w:tcBorders>
            <w:vAlign w:val="center"/>
            <w:hideMark/>
          </w:tcPr>
          <w:p w:rsidR="00736085" w:rsidRPr="00736085" w:rsidRDefault="00736085" w:rsidP="00736085">
            <w:pPr>
              <w:rPr>
                <w:sz w:val="22"/>
                <w:szCs w:val="22"/>
              </w:rPr>
            </w:pPr>
          </w:p>
        </w:tc>
        <w:tc>
          <w:tcPr>
            <w:tcW w:w="2759" w:type="dxa"/>
            <w:vMerge/>
            <w:tcBorders>
              <w:top w:val="single" w:sz="8" w:space="0" w:color="auto"/>
              <w:left w:val="single" w:sz="8" w:space="0" w:color="auto"/>
              <w:bottom w:val="single" w:sz="8" w:space="0" w:color="000000"/>
              <w:right w:val="single" w:sz="8" w:space="0" w:color="auto"/>
            </w:tcBorders>
            <w:vAlign w:val="center"/>
            <w:hideMark/>
          </w:tcPr>
          <w:p w:rsidR="00736085" w:rsidRPr="00736085" w:rsidRDefault="00736085" w:rsidP="00736085">
            <w:pPr>
              <w:rPr>
                <w:sz w:val="22"/>
                <w:szCs w:val="22"/>
              </w:rPr>
            </w:pPr>
          </w:p>
        </w:tc>
        <w:tc>
          <w:tcPr>
            <w:tcW w:w="640" w:type="dxa"/>
            <w:tcBorders>
              <w:top w:val="nil"/>
              <w:left w:val="nil"/>
              <w:bottom w:val="single" w:sz="8" w:space="0" w:color="auto"/>
              <w:right w:val="single" w:sz="8" w:space="0" w:color="auto"/>
            </w:tcBorders>
            <w:shd w:val="clear" w:color="000000" w:fill="FFFFFF"/>
            <w:textDirection w:val="btLr"/>
            <w:vAlign w:val="bottom"/>
            <w:hideMark/>
          </w:tcPr>
          <w:p w:rsidR="00736085" w:rsidRPr="00736085" w:rsidRDefault="00736085" w:rsidP="00736085">
            <w:pPr>
              <w:jc w:val="center"/>
              <w:rPr>
                <w:sz w:val="22"/>
                <w:szCs w:val="22"/>
              </w:rPr>
            </w:pPr>
            <w:r w:rsidRPr="00736085">
              <w:rPr>
                <w:sz w:val="22"/>
                <w:szCs w:val="22"/>
              </w:rPr>
              <w:t xml:space="preserve"> ввода в эксплуатацию</w:t>
            </w:r>
          </w:p>
        </w:tc>
        <w:tc>
          <w:tcPr>
            <w:tcW w:w="496" w:type="dxa"/>
            <w:vMerge/>
            <w:tcBorders>
              <w:top w:val="single" w:sz="8" w:space="0" w:color="auto"/>
              <w:left w:val="single" w:sz="8" w:space="0" w:color="auto"/>
              <w:bottom w:val="single" w:sz="8" w:space="0" w:color="000000"/>
              <w:right w:val="single" w:sz="8" w:space="0" w:color="auto"/>
            </w:tcBorders>
            <w:vAlign w:val="center"/>
            <w:hideMark/>
          </w:tcPr>
          <w:p w:rsidR="00736085" w:rsidRPr="00736085" w:rsidRDefault="00736085" w:rsidP="00736085">
            <w:pPr>
              <w:rPr>
                <w:sz w:val="22"/>
                <w:szCs w:val="22"/>
              </w:rPr>
            </w:pPr>
          </w:p>
        </w:tc>
        <w:tc>
          <w:tcPr>
            <w:tcW w:w="814" w:type="dxa"/>
            <w:vMerge/>
            <w:tcBorders>
              <w:top w:val="single" w:sz="8" w:space="0" w:color="auto"/>
              <w:left w:val="single" w:sz="8" w:space="0" w:color="auto"/>
              <w:bottom w:val="single" w:sz="8" w:space="0" w:color="000000"/>
              <w:right w:val="single" w:sz="8" w:space="0" w:color="auto"/>
            </w:tcBorders>
            <w:vAlign w:val="center"/>
            <w:hideMark/>
          </w:tcPr>
          <w:p w:rsidR="00736085" w:rsidRPr="00736085" w:rsidRDefault="00736085" w:rsidP="00736085">
            <w:pPr>
              <w:rPr>
                <w:sz w:val="22"/>
                <w:szCs w:val="22"/>
              </w:rPr>
            </w:pPr>
          </w:p>
        </w:tc>
        <w:tc>
          <w:tcPr>
            <w:tcW w:w="424" w:type="dxa"/>
            <w:vMerge/>
            <w:tcBorders>
              <w:top w:val="single" w:sz="8" w:space="0" w:color="auto"/>
              <w:left w:val="single" w:sz="8" w:space="0" w:color="auto"/>
              <w:bottom w:val="single" w:sz="8" w:space="0" w:color="000000"/>
              <w:right w:val="single" w:sz="8" w:space="0" w:color="auto"/>
            </w:tcBorders>
            <w:vAlign w:val="center"/>
            <w:hideMark/>
          </w:tcPr>
          <w:p w:rsidR="00736085" w:rsidRPr="00736085" w:rsidRDefault="00736085" w:rsidP="00736085">
            <w:pPr>
              <w:rPr>
                <w:sz w:val="22"/>
                <w:szCs w:val="22"/>
              </w:rPr>
            </w:pPr>
          </w:p>
        </w:tc>
        <w:tc>
          <w:tcPr>
            <w:tcW w:w="424" w:type="dxa"/>
            <w:vMerge/>
            <w:tcBorders>
              <w:top w:val="single" w:sz="8" w:space="0" w:color="auto"/>
              <w:left w:val="single" w:sz="8" w:space="0" w:color="auto"/>
              <w:bottom w:val="single" w:sz="8" w:space="0" w:color="000000"/>
              <w:right w:val="single" w:sz="8" w:space="0" w:color="auto"/>
            </w:tcBorders>
            <w:vAlign w:val="center"/>
            <w:hideMark/>
          </w:tcPr>
          <w:p w:rsidR="00736085" w:rsidRPr="00736085" w:rsidRDefault="00736085" w:rsidP="00736085">
            <w:pPr>
              <w:rPr>
                <w:sz w:val="22"/>
                <w:szCs w:val="22"/>
              </w:rPr>
            </w:pPr>
          </w:p>
        </w:tc>
        <w:tc>
          <w:tcPr>
            <w:tcW w:w="722" w:type="dxa"/>
            <w:vMerge/>
            <w:tcBorders>
              <w:top w:val="single" w:sz="8" w:space="0" w:color="auto"/>
              <w:left w:val="single" w:sz="8" w:space="0" w:color="auto"/>
              <w:bottom w:val="single" w:sz="8" w:space="0" w:color="000000"/>
              <w:right w:val="single" w:sz="8" w:space="0" w:color="auto"/>
            </w:tcBorders>
            <w:vAlign w:val="center"/>
            <w:hideMark/>
          </w:tcPr>
          <w:p w:rsidR="00736085" w:rsidRPr="00736085" w:rsidRDefault="00736085" w:rsidP="00736085">
            <w:pPr>
              <w:rPr>
                <w:sz w:val="22"/>
                <w:szCs w:val="22"/>
              </w:rPr>
            </w:pPr>
          </w:p>
        </w:tc>
        <w:tc>
          <w:tcPr>
            <w:tcW w:w="367" w:type="dxa"/>
            <w:vMerge/>
            <w:tcBorders>
              <w:top w:val="single" w:sz="8" w:space="0" w:color="auto"/>
              <w:left w:val="single" w:sz="8" w:space="0" w:color="auto"/>
              <w:bottom w:val="single" w:sz="8" w:space="0" w:color="000000"/>
              <w:right w:val="single" w:sz="8" w:space="0" w:color="auto"/>
            </w:tcBorders>
            <w:vAlign w:val="center"/>
            <w:hideMark/>
          </w:tcPr>
          <w:p w:rsidR="00736085" w:rsidRPr="00736085" w:rsidRDefault="00736085" w:rsidP="00736085">
            <w:pPr>
              <w:rPr>
                <w:sz w:val="22"/>
                <w:szCs w:val="22"/>
              </w:rPr>
            </w:pPr>
          </w:p>
        </w:tc>
        <w:tc>
          <w:tcPr>
            <w:tcW w:w="1758" w:type="dxa"/>
            <w:tcBorders>
              <w:top w:val="nil"/>
              <w:left w:val="nil"/>
              <w:bottom w:val="single" w:sz="8" w:space="0" w:color="auto"/>
              <w:right w:val="single" w:sz="8" w:space="0" w:color="auto"/>
            </w:tcBorders>
            <w:shd w:val="clear" w:color="000000" w:fill="FFFFFF"/>
            <w:textDirection w:val="btLr"/>
            <w:vAlign w:val="bottom"/>
            <w:hideMark/>
          </w:tcPr>
          <w:p w:rsidR="00736085" w:rsidRPr="00736085" w:rsidRDefault="00736085" w:rsidP="00736085">
            <w:pPr>
              <w:jc w:val="center"/>
              <w:rPr>
                <w:sz w:val="22"/>
                <w:szCs w:val="22"/>
              </w:rPr>
            </w:pPr>
            <w:r w:rsidRPr="00736085">
              <w:rPr>
                <w:sz w:val="22"/>
                <w:szCs w:val="22"/>
              </w:rPr>
              <w:t>всего, кв. м</w:t>
            </w:r>
          </w:p>
        </w:tc>
      </w:tr>
      <w:tr w:rsidR="00736085" w:rsidRPr="00736085" w:rsidTr="00492E92">
        <w:trPr>
          <w:trHeight w:val="300"/>
        </w:trPr>
        <w:tc>
          <w:tcPr>
            <w:tcW w:w="776" w:type="dxa"/>
            <w:tcBorders>
              <w:top w:val="nil"/>
              <w:left w:val="single" w:sz="8" w:space="0" w:color="auto"/>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1</w:t>
            </w:r>
          </w:p>
        </w:tc>
        <w:tc>
          <w:tcPr>
            <w:tcW w:w="2759"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2</w:t>
            </w:r>
          </w:p>
        </w:tc>
        <w:tc>
          <w:tcPr>
            <w:tcW w:w="640"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3</w:t>
            </w:r>
          </w:p>
        </w:tc>
        <w:tc>
          <w:tcPr>
            <w:tcW w:w="496"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4</w:t>
            </w:r>
          </w:p>
        </w:tc>
        <w:tc>
          <w:tcPr>
            <w:tcW w:w="814"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5</w:t>
            </w:r>
          </w:p>
        </w:tc>
        <w:tc>
          <w:tcPr>
            <w:tcW w:w="424"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6</w:t>
            </w:r>
          </w:p>
        </w:tc>
        <w:tc>
          <w:tcPr>
            <w:tcW w:w="424"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7</w:t>
            </w:r>
          </w:p>
        </w:tc>
        <w:tc>
          <w:tcPr>
            <w:tcW w:w="722"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8</w:t>
            </w:r>
          </w:p>
        </w:tc>
        <w:tc>
          <w:tcPr>
            <w:tcW w:w="367"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9</w:t>
            </w:r>
          </w:p>
        </w:tc>
        <w:tc>
          <w:tcPr>
            <w:tcW w:w="1758"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10</w:t>
            </w:r>
          </w:p>
        </w:tc>
      </w:tr>
      <w:tr w:rsidR="00736085" w:rsidRPr="00736085" w:rsidTr="00492E92">
        <w:trPr>
          <w:trHeight w:val="300"/>
        </w:trPr>
        <w:tc>
          <w:tcPr>
            <w:tcW w:w="776" w:type="dxa"/>
            <w:tcBorders>
              <w:top w:val="nil"/>
              <w:left w:val="single" w:sz="8" w:space="0" w:color="auto"/>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 </w:t>
            </w:r>
          </w:p>
        </w:tc>
        <w:tc>
          <w:tcPr>
            <w:tcW w:w="2759"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п</w:t>
            </w:r>
            <w:proofErr w:type="gramStart"/>
            <w:r w:rsidRPr="00736085">
              <w:rPr>
                <w:sz w:val="22"/>
                <w:szCs w:val="22"/>
              </w:rPr>
              <w:t>.С</w:t>
            </w:r>
            <w:proofErr w:type="gramEnd"/>
            <w:r w:rsidRPr="00736085">
              <w:rPr>
                <w:sz w:val="22"/>
                <w:szCs w:val="22"/>
              </w:rPr>
              <w:t>основка</w:t>
            </w:r>
          </w:p>
        </w:tc>
        <w:tc>
          <w:tcPr>
            <w:tcW w:w="640"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 </w:t>
            </w:r>
          </w:p>
        </w:tc>
        <w:tc>
          <w:tcPr>
            <w:tcW w:w="496"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 </w:t>
            </w:r>
          </w:p>
        </w:tc>
        <w:tc>
          <w:tcPr>
            <w:tcW w:w="814"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 </w:t>
            </w:r>
          </w:p>
        </w:tc>
        <w:tc>
          <w:tcPr>
            <w:tcW w:w="424"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 </w:t>
            </w:r>
          </w:p>
        </w:tc>
        <w:tc>
          <w:tcPr>
            <w:tcW w:w="424"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 </w:t>
            </w:r>
          </w:p>
        </w:tc>
        <w:tc>
          <w:tcPr>
            <w:tcW w:w="722"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 </w:t>
            </w:r>
          </w:p>
        </w:tc>
        <w:tc>
          <w:tcPr>
            <w:tcW w:w="367"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 </w:t>
            </w:r>
          </w:p>
        </w:tc>
        <w:tc>
          <w:tcPr>
            <w:tcW w:w="1758"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 </w:t>
            </w:r>
          </w:p>
        </w:tc>
      </w:tr>
      <w:tr w:rsidR="00736085" w:rsidRPr="00736085" w:rsidTr="00492E92">
        <w:trPr>
          <w:trHeight w:val="820"/>
        </w:trPr>
        <w:tc>
          <w:tcPr>
            <w:tcW w:w="9180" w:type="dxa"/>
            <w:gridSpan w:val="10"/>
            <w:tcBorders>
              <w:top w:val="single" w:sz="8" w:space="0" w:color="auto"/>
              <w:left w:val="single" w:sz="8" w:space="0" w:color="auto"/>
              <w:bottom w:val="single" w:sz="8" w:space="0" w:color="auto"/>
              <w:right w:val="single" w:sz="8" w:space="0" w:color="000000"/>
            </w:tcBorders>
            <w:shd w:val="clear" w:color="000000" w:fill="FFFFFF"/>
            <w:hideMark/>
          </w:tcPr>
          <w:p w:rsidR="00736085" w:rsidRPr="00736085" w:rsidRDefault="00736085" w:rsidP="00736085">
            <w:pPr>
              <w:jc w:val="center"/>
              <w:rPr>
                <w:b/>
                <w:bCs/>
                <w:sz w:val="22"/>
                <w:szCs w:val="22"/>
              </w:rPr>
            </w:pPr>
            <w:r w:rsidRPr="00736085">
              <w:rPr>
                <w:b/>
                <w:bCs/>
                <w:sz w:val="22"/>
                <w:szCs w:val="22"/>
              </w:rPr>
              <w:t>Деревянные рубленные, брусчатые  сборно-щитовые, каркасные дома,  одно- и дву</w:t>
            </w:r>
            <w:proofErr w:type="gramStart"/>
            <w:r w:rsidRPr="00736085">
              <w:rPr>
                <w:b/>
                <w:bCs/>
                <w:sz w:val="22"/>
                <w:szCs w:val="22"/>
              </w:rPr>
              <w:t>х-</w:t>
            </w:r>
            <w:proofErr w:type="gramEnd"/>
            <w:r w:rsidRPr="00736085">
              <w:rPr>
                <w:b/>
                <w:bCs/>
                <w:sz w:val="22"/>
                <w:szCs w:val="22"/>
              </w:rPr>
              <w:t xml:space="preserve"> этажные, с видами благоустройства (печное отопление и (или)электроотопление), с местами общего пользования</w:t>
            </w:r>
          </w:p>
        </w:tc>
      </w:tr>
      <w:tr w:rsidR="00736085" w:rsidRPr="00736085" w:rsidTr="00492E92">
        <w:trPr>
          <w:trHeight w:val="320"/>
        </w:trPr>
        <w:tc>
          <w:tcPr>
            <w:tcW w:w="776" w:type="dxa"/>
            <w:tcBorders>
              <w:top w:val="nil"/>
              <w:left w:val="single" w:sz="8" w:space="0" w:color="auto"/>
              <w:bottom w:val="single" w:sz="8" w:space="0" w:color="auto"/>
              <w:right w:val="single" w:sz="8" w:space="0" w:color="auto"/>
            </w:tcBorders>
            <w:shd w:val="clear" w:color="000000" w:fill="FFFFFF"/>
            <w:noWrap/>
            <w:vAlign w:val="bottom"/>
            <w:hideMark/>
          </w:tcPr>
          <w:p w:rsidR="00736085" w:rsidRPr="00736085" w:rsidRDefault="00736085" w:rsidP="00736085">
            <w:pPr>
              <w:jc w:val="center"/>
            </w:pPr>
            <w:r w:rsidRPr="00736085">
              <w:t>1</w:t>
            </w:r>
          </w:p>
        </w:tc>
        <w:tc>
          <w:tcPr>
            <w:tcW w:w="2759"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rPr>
                <w:sz w:val="22"/>
                <w:szCs w:val="22"/>
              </w:rPr>
            </w:pPr>
            <w:r w:rsidRPr="00736085">
              <w:rPr>
                <w:sz w:val="22"/>
                <w:szCs w:val="22"/>
              </w:rPr>
              <w:t>ул. Советская, д. 13</w:t>
            </w:r>
          </w:p>
        </w:tc>
        <w:tc>
          <w:tcPr>
            <w:tcW w:w="640"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1966</w:t>
            </w:r>
          </w:p>
        </w:tc>
        <w:tc>
          <w:tcPr>
            <w:tcW w:w="496"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44</w:t>
            </w:r>
          </w:p>
        </w:tc>
        <w:tc>
          <w:tcPr>
            <w:tcW w:w="814"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брус</w:t>
            </w:r>
          </w:p>
        </w:tc>
        <w:tc>
          <w:tcPr>
            <w:tcW w:w="424"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2</w:t>
            </w:r>
          </w:p>
        </w:tc>
        <w:tc>
          <w:tcPr>
            <w:tcW w:w="424"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 </w:t>
            </w:r>
          </w:p>
        </w:tc>
        <w:tc>
          <w:tcPr>
            <w:tcW w:w="722"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509,5</w:t>
            </w:r>
          </w:p>
        </w:tc>
        <w:tc>
          <w:tcPr>
            <w:tcW w:w="367"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12</w:t>
            </w:r>
          </w:p>
        </w:tc>
        <w:tc>
          <w:tcPr>
            <w:tcW w:w="1758"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509,5</w:t>
            </w:r>
          </w:p>
        </w:tc>
      </w:tr>
      <w:tr w:rsidR="00736085" w:rsidRPr="00736085" w:rsidTr="00492E92">
        <w:trPr>
          <w:trHeight w:val="300"/>
        </w:trPr>
        <w:tc>
          <w:tcPr>
            <w:tcW w:w="776" w:type="dxa"/>
            <w:tcBorders>
              <w:top w:val="nil"/>
              <w:left w:val="single" w:sz="8" w:space="0" w:color="auto"/>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2</w:t>
            </w:r>
          </w:p>
        </w:tc>
        <w:tc>
          <w:tcPr>
            <w:tcW w:w="2759"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rPr>
                <w:sz w:val="22"/>
                <w:szCs w:val="22"/>
              </w:rPr>
            </w:pPr>
            <w:r w:rsidRPr="00736085">
              <w:rPr>
                <w:sz w:val="22"/>
                <w:szCs w:val="22"/>
              </w:rPr>
              <w:t>ул. Комсомольская, д. 7</w:t>
            </w:r>
          </w:p>
        </w:tc>
        <w:tc>
          <w:tcPr>
            <w:tcW w:w="640"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1965</w:t>
            </w:r>
          </w:p>
        </w:tc>
        <w:tc>
          <w:tcPr>
            <w:tcW w:w="496"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54</w:t>
            </w:r>
          </w:p>
        </w:tc>
        <w:tc>
          <w:tcPr>
            <w:tcW w:w="814"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брус</w:t>
            </w:r>
          </w:p>
        </w:tc>
        <w:tc>
          <w:tcPr>
            <w:tcW w:w="424"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2</w:t>
            </w:r>
          </w:p>
        </w:tc>
        <w:tc>
          <w:tcPr>
            <w:tcW w:w="424"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 </w:t>
            </w:r>
          </w:p>
        </w:tc>
        <w:tc>
          <w:tcPr>
            <w:tcW w:w="722"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500</w:t>
            </w:r>
          </w:p>
        </w:tc>
        <w:tc>
          <w:tcPr>
            <w:tcW w:w="367"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12</w:t>
            </w:r>
          </w:p>
        </w:tc>
        <w:tc>
          <w:tcPr>
            <w:tcW w:w="1758" w:type="dxa"/>
            <w:tcBorders>
              <w:top w:val="nil"/>
              <w:left w:val="nil"/>
              <w:bottom w:val="single" w:sz="8" w:space="0" w:color="auto"/>
              <w:right w:val="single" w:sz="8" w:space="0" w:color="auto"/>
            </w:tcBorders>
            <w:shd w:val="clear" w:color="000000" w:fill="FFFFFF"/>
            <w:noWrap/>
            <w:vAlign w:val="bottom"/>
            <w:hideMark/>
          </w:tcPr>
          <w:p w:rsidR="00736085" w:rsidRPr="00736085" w:rsidRDefault="00736085" w:rsidP="00736085">
            <w:pPr>
              <w:jc w:val="center"/>
              <w:rPr>
                <w:sz w:val="22"/>
                <w:szCs w:val="22"/>
              </w:rPr>
            </w:pPr>
            <w:r w:rsidRPr="00736085">
              <w:rPr>
                <w:sz w:val="22"/>
                <w:szCs w:val="22"/>
              </w:rPr>
              <w:t>500</w:t>
            </w:r>
          </w:p>
        </w:tc>
      </w:tr>
      <w:tr w:rsidR="00736085" w:rsidRPr="00736085" w:rsidTr="00492E92">
        <w:trPr>
          <w:trHeight w:val="320"/>
        </w:trPr>
        <w:tc>
          <w:tcPr>
            <w:tcW w:w="776" w:type="dxa"/>
            <w:tcBorders>
              <w:top w:val="nil"/>
              <w:left w:val="single" w:sz="8" w:space="0" w:color="auto"/>
              <w:bottom w:val="single" w:sz="8" w:space="0" w:color="auto"/>
              <w:right w:val="nil"/>
            </w:tcBorders>
            <w:shd w:val="clear" w:color="000000" w:fill="FFFFFF"/>
            <w:noWrap/>
            <w:vAlign w:val="bottom"/>
            <w:hideMark/>
          </w:tcPr>
          <w:p w:rsidR="00736085" w:rsidRPr="00736085" w:rsidRDefault="00736085" w:rsidP="00736085">
            <w:pPr>
              <w:jc w:val="center"/>
            </w:pPr>
            <w:r w:rsidRPr="00736085">
              <w:t> </w:t>
            </w:r>
          </w:p>
        </w:tc>
        <w:tc>
          <w:tcPr>
            <w:tcW w:w="389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6085" w:rsidRPr="00736085" w:rsidRDefault="00736085" w:rsidP="00736085">
            <w:pPr>
              <w:rPr>
                <w:sz w:val="22"/>
                <w:szCs w:val="22"/>
              </w:rPr>
            </w:pPr>
            <w:r w:rsidRPr="00736085">
              <w:rPr>
                <w:sz w:val="22"/>
                <w:szCs w:val="22"/>
              </w:rPr>
              <w:t>ИТОГО по МО "Сосновское"</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rsidR="00736085" w:rsidRPr="00736085" w:rsidRDefault="00736085" w:rsidP="00736085">
            <w:pPr>
              <w:rPr>
                <w:sz w:val="22"/>
                <w:szCs w:val="22"/>
              </w:rPr>
            </w:pPr>
            <w:r w:rsidRPr="00736085">
              <w:rPr>
                <w:sz w:val="22"/>
                <w:szCs w:val="22"/>
              </w:rPr>
              <w:t> </w:t>
            </w:r>
          </w:p>
        </w:tc>
        <w:tc>
          <w:tcPr>
            <w:tcW w:w="424" w:type="dxa"/>
            <w:tcBorders>
              <w:top w:val="single" w:sz="4" w:space="0" w:color="auto"/>
              <w:left w:val="nil"/>
              <w:bottom w:val="single" w:sz="4" w:space="0" w:color="auto"/>
              <w:right w:val="single" w:sz="4" w:space="0" w:color="auto"/>
            </w:tcBorders>
            <w:shd w:val="clear" w:color="auto" w:fill="auto"/>
            <w:noWrap/>
            <w:vAlign w:val="bottom"/>
            <w:hideMark/>
          </w:tcPr>
          <w:p w:rsidR="00736085" w:rsidRPr="00736085" w:rsidRDefault="00736085" w:rsidP="00736085">
            <w:pPr>
              <w:rPr>
                <w:sz w:val="22"/>
                <w:szCs w:val="22"/>
              </w:rPr>
            </w:pPr>
            <w:r w:rsidRPr="00736085">
              <w:rPr>
                <w:sz w:val="22"/>
                <w:szCs w:val="22"/>
              </w:rPr>
              <w:t> </w:t>
            </w:r>
          </w:p>
        </w:tc>
        <w:tc>
          <w:tcPr>
            <w:tcW w:w="424" w:type="dxa"/>
            <w:tcBorders>
              <w:top w:val="single" w:sz="4" w:space="0" w:color="auto"/>
              <w:left w:val="nil"/>
              <w:bottom w:val="single" w:sz="4" w:space="0" w:color="auto"/>
              <w:right w:val="single" w:sz="4" w:space="0" w:color="auto"/>
            </w:tcBorders>
            <w:shd w:val="clear" w:color="auto" w:fill="auto"/>
            <w:noWrap/>
            <w:vAlign w:val="bottom"/>
            <w:hideMark/>
          </w:tcPr>
          <w:p w:rsidR="00736085" w:rsidRPr="00736085" w:rsidRDefault="00736085" w:rsidP="00736085">
            <w:pPr>
              <w:rPr>
                <w:sz w:val="22"/>
                <w:szCs w:val="22"/>
              </w:rPr>
            </w:pPr>
            <w:r w:rsidRPr="00736085">
              <w:rPr>
                <w:sz w:val="22"/>
                <w:szCs w:val="22"/>
              </w:rPr>
              <w:t> </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736085" w:rsidRPr="00736085" w:rsidRDefault="00736085" w:rsidP="00736085">
            <w:pPr>
              <w:jc w:val="right"/>
              <w:rPr>
                <w:sz w:val="22"/>
                <w:szCs w:val="22"/>
              </w:rPr>
            </w:pPr>
            <w:r w:rsidRPr="00736085">
              <w:rPr>
                <w:sz w:val="22"/>
                <w:szCs w:val="22"/>
              </w:rPr>
              <w:t>1009,5</w:t>
            </w:r>
          </w:p>
        </w:tc>
        <w:tc>
          <w:tcPr>
            <w:tcW w:w="367" w:type="dxa"/>
            <w:tcBorders>
              <w:top w:val="single" w:sz="4" w:space="0" w:color="auto"/>
              <w:left w:val="nil"/>
              <w:bottom w:val="single" w:sz="4" w:space="0" w:color="auto"/>
              <w:right w:val="single" w:sz="4" w:space="0" w:color="auto"/>
            </w:tcBorders>
            <w:shd w:val="clear" w:color="auto" w:fill="auto"/>
            <w:noWrap/>
            <w:vAlign w:val="bottom"/>
            <w:hideMark/>
          </w:tcPr>
          <w:p w:rsidR="00736085" w:rsidRPr="00736085" w:rsidRDefault="00736085" w:rsidP="00736085">
            <w:pPr>
              <w:rPr>
                <w:sz w:val="22"/>
                <w:szCs w:val="22"/>
              </w:rPr>
            </w:pPr>
            <w:r w:rsidRPr="00736085">
              <w:rPr>
                <w:sz w:val="22"/>
                <w:szCs w:val="22"/>
              </w:rPr>
              <w:t> </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rsidR="00736085" w:rsidRPr="00736085" w:rsidRDefault="00736085" w:rsidP="00736085">
            <w:pPr>
              <w:jc w:val="right"/>
              <w:rPr>
                <w:sz w:val="22"/>
                <w:szCs w:val="22"/>
              </w:rPr>
            </w:pPr>
            <w:r w:rsidRPr="00736085">
              <w:rPr>
                <w:sz w:val="22"/>
                <w:szCs w:val="22"/>
              </w:rPr>
              <w:t>1009,5</w:t>
            </w:r>
          </w:p>
        </w:tc>
      </w:tr>
    </w:tbl>
    <w:p w:rsidR="00736085" w:rsidRPr="00736085" w:rsidRDefault="00736085" w:rsidP="00736085">
      <w:pPr>
        <w:pStyle w:val="a9"/>
        <w:jc w:val="both"/>
        <w:rPr>
          <w:rFonts w:ascii="Times New Roman" w:hAnsi="Times New Roman"/>
          <w:sz w:val="24"/>
          <w:szCs w:val="24"/>
        </w:rPr>
      </w:pPr>
    </w:p>
    <w:p w:rsidR="00736085" w:rsidRPr="00736085" w:rsidRDefault="00736085" w:rsidP="00736085">
      <w:pPr>
        <w:pStyle w:val="a9"/>
        <w:jc w:val="both"/>
        <w:rPr>
          <w:rFonts w:ascii="Times New Roman" w:hAnsi="Times New Roman"/>
          <w:sz w:val="24"/>
          <w:szCs w:val="24"/>
        </w:rPr>
      </w:pPr>
    </w:p>
    <w:p w:rsidR="00736085" w:rsidRPr="00736085" w:rsidRDefault="00736085" w:rsidP="00736085">
      <w:pPr>
        <w:pStyle w:val="a9"/>
        <w:jc w:val="both"/>
        <w:rPr>
          <w:rFonts w:ascii="Times New Roman" w:hAnsi="Times New Roman"/>
          <w:sz w:val="24"/>
          <w:szCs w:val="24"/>
        </w:rPr>
      </w:pPr>
    </w:p>
    <w:tbl>
      <w:tblPr>
        <w:tblW w:w="9464" w:type="dxa"/>
        <w:tblLayout w:type="fixed"/>
        <w:tblLook w:val="04A0"/>
      </w:tblPr>
      <w:tblGrid>
        <w:gridCol w:w="5484"/>
        <w:gridCol w:w="236"/>
        <w:gridCol w:w="3744"/>
      </w:tblGrid>
      <w:tr w:rsidR="00736085" w:rsidRPr="00736085" w:rsidTr="00492E92">
        <w:tc>
          <w:tcPr>
            <w:tcW w:w="5484" w:type="dxa"/>
          </w:tcPr>
          <w:p w:rsidR="00736085" w:rsidRPr="00736085" w:rsidRDefault="00736085" w:rsidP="00736085">
            <w:pPr>
              <w:rPr>
                <w:b/>
              </w:rPr>
            </w:pPr>
            <w:r w:rsidRPr="00736085">
              <w:rPr>
                <w:b/>
              </w:rPr>
              <w:t>Собственник:</w:t>
            </w:r>
          </w:p>
          <w:p w:rsidR="00736085" w:rsidRPr="00736085" w:rsidRDefault="00736085" w:rsidP="00736085">
            <w:pPr>
              <w:jc w:val="both"/>
            </w:pPr>
            <w:r w:rsidRPr="00736085">
              <w:t>Администрация муниципального образования</w:t>
            </w:r>
          </w:p>
          <w:p w:rsidR="00736085" w:rsidRPr="00736085" w:rsidRDefault="00736085" w:rsidP="00736085">
            <w:pPr>
              <w:jc w:val="both"/>
            </w:pPr>
            <w:r w:rsidRPr="00736085">
              <w:t xml:space="preserve"> «Пинежский муниципальный район»</w:t>
            </w:r>
          </w:p>
          <w:tbl>
            <w:tblPr>
              <w:tblW w:w="9372" w:type="dxa"/>
              <w:tblLayout w:type="fixed"/>
              <w:tblLook w:val="04A0"/>
            </w:tblPr>
            <w:tblGrid>
              <w:gridCol w:w="9372"/>
            </w:tblGrid>
            <w:tr w:rsidR="00736085" w:rsidRPr="00736085" w:rsidTr="00492E92">
              <w:tc>
                <w:tcPr>
                  <w:tcW w:w="4011" w:type="dxa"/>
                </w:tcPr>
                <w:p w:rsidR="00736085" w:rsidRPr="00736085" w:rsidRDefault="00736085" w:rsidP="00736085">
                  <w:pPr>
                    <w:jc w:val="both"/>
                  </w:pPr>
                </w:p>
                <w:p w:rsidR="00736085" w:rsidRPr="00736085" w:rsidRDefault="00736085" w:rsidP="00736085">
                  <w:pPr>
                    <w:jc w:val="both"/>
                  </w:pPr>
                </w:p>
                <w:p w:rsidR="00736085" w:rsidRPr="00736085" w:rsidRDefault="00736085" w:rsidP="00736085">
                  <w:pPr>
                    <w:jc w:val="both"/>
                  </w:pPr>
                  <w:r w:rsidRPr="00736085">
                    <w:t xml:space="preserve"> </w:t>
                  </w:r>
                </w:p>
                <w:p w:rsidR="00736085" w:rsidRPr="00736085" w:rsidRDefault="00736085" w:rsidP="00736085">
                  <w:pPr>
                    <w:jc w:val="both"/>
                  </w:pPr>
                </w:p>
              </w:tc>
            </w:tr>
            <w:tr w:rsidR="00736085" w:rsidRPr="00736085" w:rsidTr="00492E92">
              <w:tc>
                <w:tcPr>
                  <w:tcW w:w="4011" w:type="dxa"/>
                </w:tcPr>
                <w:p w:rsidR="00736085" w:rsidRPr="00736085" w:rsidRDefault="00736085" w:rsidP="00736085">
                  <w:pPr>
                    <w:jc w:val="both"/>
                  </w:pPr>
                  <w:r w:rsidRPr="00736085">
                    <w:t>______________________________</w:t>
                  </w:r>
                </w:p>
              </w:tc>
            </w:tr>
            <w:tr w:rsidR="00736085" w:rsidRPr="00736085" w:rsidTr="00492E92">
              <w:tc>
                <w:tcPr>
                  <w:tcW w:w="4011" w:type="dxa"/>
                </w:tcPr>
                <w:p w:rsidR="00736085" w:rsidRPr="00736085" w:rsidRDefault="00736085" w:rsidP="00736085">
                  <w:pPr>
                    <w:jc w:val="both"/>
                  </w:pPr>
                  <w:r w:rsidRPr="00736085">
                    <w:t>М.П.</w:t>
                  </w:r>
                </w:p>
              </w:tc>
            </w:tr>
            <w:tr w:rsidR="00736085" w:rsidRPr="00736085" w:rsidTr="00492E92">
              <w:tc>
                <w:tcPr>
                  <w:tcW w:w="4011" w:type="dxa"/>
                </w:tcPr>
                <w:p w:rsidR="00736085" w:rsidRPr="00736085" w:rsidRDefault="00736085" w:rsidP="00736085">
                  <w:pPr>
                    <w:jc w:val="both"/>
                  </w:pPr>
                  <w:r w:rsidRPr="00736085">
                    <w:lastRenderedPageBreak/>
                    <w:t>«___» _______________ 2020 г.</w:t>
                  </w:r>
                </w:p>
              </w:tc>
            </w:tr>
          </w:tbl>
          <w:p w:rsidR="00736085" w:rsidRPr="00736085" w:rsidRDefault="00736085" w:rsidP="00736085">
            <w:pPr>
              <w:jc w:val="both"/>
            </w:pPr>
          </w:p>
          <w:p w:rsidR="00736085" w:rsidRPr="00736085" w:rsidRDefault="00736085" w:rsidP="00736085">
            <w:pPr>
              <w:rPr>
                <w:b/>
              </w:rPr>
            </w:pPr>
          </w:p>
        </w:tc>
        <w:tc>
          <w:tcPr>
            <w:tcW w:w="236" w:type="dxa"/>
          </w:tcPr>
          <w:p w:rsidR="00736085" w:rsidRPr="00736085" w:rsidRDefault="00736085" w:rsidP="00736085">
            <w:pPr>
              <w:jc w:val="center"/>
              <w:rPr>
                <w:b/>
              </w:rPr>
            </w:pPr>
          </w:p>
        </w:tc>
        <w:tc>
          <w:tcPr>
            <w:tcW w:w="3744" w:type="dxa"/>
          </w:tcPr>
          <w:p w:rsidR="00736085" w:rsidRPr="00736085" w:rsidRDefault="00736085" w:rsidP="00736085">
            <w:pPr>
              <w:jc w:val="center"/>
              <w:rPr>
                <w:b/>
              </w:rPr>
            </w:pPr>
          </w:p>
          <w:p w:rsidR="00736085" w:rsidRPr="00736085" w:rsidRDefault="00736085" w:rsidP="00736085">
            <w:pPr>
              <w:rPr>
                <w:b/>
              </w:rPr>
            </w:pPr>
            <w:r w:rsidRPr="00736085">
              <w:rPr>
                <w:b/>
              </w:rPr>
              <w:t>Управляющая организация:</w:t>
            </w:r>
          </w:p>
          <w:p w:rsidR="00736085" w:rsidRPr="00736085" w:rsidRDefault="00736085" w:rsidP="00736085">
            <w:pPr>
              <w:jc w:val="both"/>
            </w:pPr>
          </w:p>
          <w:p w:rsidR="00736085" w:rsidRPr="00736085" w:rsidRDefault="00736085" w:rsidP="00736085">
            <w:pPr>
              <w:jc w:val="both"/>
            </w:pPr>
          </w:p>
          <w:p w:rsidR="00736085" w:rsidRPr="00736085" w:rsidRDefault="00736085" w:rsidP="00736085">
            <w:pPr>
              <w:jc w:val="both"/>
            </w:pPr>
          </w:p>
          <w:p w:rsidR="00736085" w:rsidRPr="00736085" w:rsidRDefault="00736085" w:rsidP="00736085">
            <w:pPr>
              <w:jc w:val="both"/>
            </w:pPr>
          </w:p>
          <w:p w:rsidR="00736085" w:rsidRPr="00736085" w:rsidRDefault="00736085" w:rsidP="00736085">
            <w:pPr>
              <w:jc w:val="both"/>
            </w:pPr>
          </w:p>
          <w:tbl>
            <w:tblPr>
              <w:tblW w:w="9372" w:type="dxa"/>
              <w:tblLayout w:type="fixed"/>
              <w:tblLook w:val="04A0"/>
            </w:tblPr>
            <w:tblGrid>
              <w:gridCol w:w="9372"/>
            </w:tblGrid>
            <w:tr w:rsidR="00736085" w:rsidRPr="00736085" w:rsidTr="00492E92">
              <w:tc>
                <w:tcPr>
                  <w:tcW w:w="5098" w:type="dxa"/>
                </w:tcPr>
                <w:p w:rsidR="00736085" w:rsidRPr="00736085" w:rsidRDefault="00736085" w:rsidP="00736085">
                  <w:pPr>
                    <w:jc w:val="both"/>
                  </w:pPr>
                  <w:r w:rsidRPr="00736085">
                    <w:t>________________________</w:t>
                  </w:r>
                </w:p>
              </w:tc>
            </w:tr>
            <w:tr w:rsidR="00736085" w:rsidRPr="00736085" w:rsidTr="00492E92">
              <w:tc>
                <w:tcPr>
                  <w:tcW w:w="5098" w:type="dxa"/>
                </w:tcPr>
                <w:p w:rsidR="00736085" w:rsidRPr="00736085" w:rsidRDefault="00736085" w:rsidP="00736085">
                  <w:pPr>
                    <w:jc w:val="both"/>
                  </w:pPr>
                  <w:r w:rsidRPr="00736085">
                    <w:t>М.П.</w:t>
                  </w:r>
                </w:p>
              </w:tc>
            </w:tr>
            <w:tr w:rsidR="00736085" w:rsidRPr="00736085" w:rsidTr="00492E92">
              <w:tc>
                <w:tcPr>
                  <w:tcW w:w="5098" w:type="dxa"/>
                </w:tcPr>
                <w:p w:rsidR="00736085" w:rsidRPr="00736085" w:rsidRDefault="00736085" w:rsidP="00736085">
                  <w:pPr>
                    <w:jc w:val="both"/>
                  </w:pPr>
                  <w:r w:rsidRPr="00736085">
                    <w:lastRenderedPageBreak/>
                    <w:t>«___» _______________ 2020 г.</w:t>
                  </w:r>
                </w:p>
              </w:tc>
            </w:tr>
          </w:tbl>
          <w:p w:rsidR="00736085" w:rsidRPr="00736085" w:rsidRDefault="00736085" w:rsidP="00736085">
            <w:pPr>
              <w:rPr>
                <w:b/>
              </w:rPr>
            </w:pPr>
          </w:p>
        </w:tc>
      </w:tr>
    </w:tbl>
    <w:p w:rsidR="00736085" w:rsidRPr="00736085" w:rsidRDefault="00736085" w:rsidP="00736085">
      <w:pPr>
        <w:jc w:val="right"/>
      </w:pPr>
    </w:p>
    <w:p w:rsidR="00736085" w:rsidRPr="00736085" w:rsidRDefault="00736085" w:rsidP="00736085">
      <w:pPr>
        <w:jc w:val="right"/>
      </w:pPr>
    </w:p>
    <w:p w:rsidR="00736085" w:rsidRPr="00736085" w:rsidRDefault="00736085" w:rsidP="00736085">
      <w:pPr>
        <w:jc w:val="right"/>
      </w:pPr>
      <w:r w:rsidRPr="00736085">
        <w:t>Приложение №2</w:t>
      </w:r>
    </w:p>
    <w:p w:rsidR="00736085" w:rsidRPr="00736085" w:rsidRDefault="00736085" w:rsidP="00736085">
      <w:pPr>
        <w:jc w:val="right"/>
      </w:pPr>
      <w:r w:rsidRPr="00736085">
        <w:t xml:space="preserve"> к договору управления</w:t>
      </w:r>
    </w:p>
    <w:p w:rsidR="00736085" w:rsidRPr="00736085" w:rsidRDefault="00736085" w:rsidP="00736085">
      <w:pPr>
        <w:jc w:val="right"/>
      </w:pPr>
      <w:r w:rsidRPr="00736085">
        <w:t xml:space="preserve"> многоквартирными домами </w:t>
      </w:r>
    </w:p>
    <w:p w:rsidR="00736085" w:rsidRPr="00736085" w:rsidRDefault="00736085" w:rsidP="00736085">
      <w:pPr>
        <w:jc w:val="right"/>
      </w:pPr>
      <w:r w:rsidRPr="00736085">
        <w:t xml:space="preserve">от ________________ </w:t>
      </w:r>
      <w:proofErr w:type="gramStart"/>
      <w:r w:rsidRPr="00736085">
        <w:t>г</w:t>
      </w:r>
      <w:proofErr w:type="gramEnd"/>
      <w:r w:rsidRPr="00736085">
        <w:t>.</w:t>
      </w:r>
    </w:p>
    <w:p w:rsidR="00736085" w:rsidRPr="00736085" w:rsidRDefault="00736085" w:rsidP="00736085">
      <w:pPr>
        <w:jc w:val="center"/>
        <w:rPr>
          <w:noProof/>
        </w:rPr>
      </w:pPr>
    </w:p>
    <w:p w:rsidR="00736085" w:rsidRPr="00736085" w:rsidRDefault="00736085" w:rsidP="00736085">
      <w:pPr>
        <w:jc w:val="center"/>
      </w:pPr>
      <w:r w:rsidRPr="00736085">
        <w:rPr>
          <w:noProof/>
        </w:rPr>
        <w:t>А к т</w:t>
      </w:r>
    </w:p>
    <w:p w:rsidR="00736085" w:rsidRPr="00736085" w:rsidRDefault="00736085" w:rsidP="00736085">
      <w:pPr>
        <w:jc w:val="center"/>
        <w:rPr>
          <w:noProof/>
        </w:rPr>
      </w:pPr>
      <w:r w:rsidRPr="00736085">
        <w:rPr>
          <w:noProof/>
        </w:rPr>
        <w:t>технического состояния многоквартирного дома, являющегося объектом Договора</w:t>
      </w:r>
    </w:p>
    <w:p w:rsidR="00736085" w:rsidRPr="00736085" w:rsidRDefault="00736085" w:rsidP="00736085"/>
    <w:p w:rsidR="00736085" w:rsidRPr="00736085" w:rsidRDefault="00736085" w:rsidP="00736085">
      <w:pPr>
        <w:rPr>
          <w:u w:val="single"/>
        </w:rPr>
      </w:pPr>
      <w:bookmarkStart w:id="260" w:name="sub_11101"/>
      <w:r w:rsidRPr="00736085">
        <w:rPr>
          <w:noProof/>
        </w:rPr>
        <w:t xml:space="preserve">     1. Адрес многоквартирного дома  ______</w:t>
      </w:r>
    </w:p>
    <w:p w:rsidR="00736085" w:rsidRPr="00736085" w:rsidRDefault="00736085" w:rsidP="00736085">
      <w:bookmarkStart w:id="261" w:name="sub_11102"/>
      <w:bookmarkEnd w:id="260"/>
      <w:r w:rsidRPr="00736085">
        <w:rPr>
          <w:noProof/>
        </w:rPr>
        <w:t xml:space="preserve">     2. Кадастровый номер многоквартирного дома (при его наличии)</w:t>
      </w:r>
    </w:p>
    <w:p w:rsidR="00736085" w:rsidRPr="00736085" w:rsidRDefault="00736085" w:rsidP="00736085">
      <w:bookmarkStart w:id="262" w:name="sub_11103"/>
      <w:bookmarkEnd w:id="261"/>
      <w:r w:rsidRPr="00736085">
        <w:rPr>
          <w:noProof/>
        </w:rPr>
        <w:t xml:space="preserve">     3. Серия, тип постройки жилой дом _____</w:t>
      </w:r>
    </w:p>
    <w:p w:rsidR="00736085" w:rsidRPr="00736085" w:rsidRDefault="00736085" w:rsidP="00736085">
      <w:bookmarkStart w:id="263" w:name="sub_11104"/>
      <w:bookmarkEnd w:id="262"/>
      <w:r w:rsidRPr="00736085">
        <w:rPr>
          <w:noProof/>
        </w:rPr>
        <w:t xml:space="preserve">     4. Год постройки ____  </w:t>
      </w:r>
    </w:p>
    <w:p w:rsidR="00736085" w:rsidRPr="00736085" w:rsidRDefault="00736085" w:rsidP="00736085">
      <w:pPr>
        <w:rPr>
          <w:u w:val="single"/>
        </w:rPr>
      </w:pPr>
      <w:bookmarkStart w:id="264" w:name="sub_11105"/>
      <w:bookmarkEnd w:id="263"/>
      <w:r w:rsidRPr="00736085">
        <w:rPr>
          <w:noProof/>
        </w:rPr>
        <w:t xml:space="preserve">     5. Степень износа по данным государственного технического учета</w:t>
      </w:r>
      <w:bookmarkEnd w:id="264"/>
      <w:r w:rsidRPr="00736085">
        <w:rPr>
          <w:noProof/>
        </w:rPr>
        <w:t xml:space="preserve">          на_______</w:t>
      </w:r>
    </w:p>
    <w:p w:rsidR="00736085" w:rsidRPr="00736085" w:rsidRDefault="00736085" w:rsidP="00736085">
      <w:pPr>
        <w:rPr>
          <w:noProof/>
          <w:u w:val="single"/>
        </w:rPr>
      </w:pPr>
      <w:bookmarkStart w:id="265" w:name="sub_11106"/>
      <w:r w:rsidRPr="00736085">
        <w:rPr>
          <w:noProof/>
        </w:rPr>
        <w:t xml:space="preserve">     6. Степень фактического износа </w:t>
      </w:r>
      <w:bookmarkStart w:id="266" w:name="sub_11107"/>
      <w:bookmarkEnd w:id="265"/>
      <w:r w:rsidRPr="00736085">
        <w:rPr>
          <w:noProof/>
        </w:rPr>
        <w:t>___% на 01.01.20__ г.____</w:t>
      </w:r>
    </w:p>
    <w:p w:rsidR="00736085" w:rsidRPr="00736085" w:rsidRDefault="00736085" w:rsidP="00736085">
      <w:pPr>
        <w:rPr>
          <w:noProof/>
        </w:rPr>
      </w:pPr>
      <w:r w:rsidRPr="00736085">
        <w:rPr>
          <w:noProof/>
        </w:rPr>
        <w:t xml:space="preserve">     7. Год последнего капитального ремонта</w:t>
      </w:r>
      <w:bookmarkStart w:id="267" w:name="sub_11108"/>
      <w:bookmarkEnd w:id="266"/>
      <w:r w:rsidRPr="00736085">
        <w:rPr>
          <w:noProof/>
        </w:rPr>
        <w:t xml:space="preserve">  _________</w:t>
      </w:r>
    </w:p>
    <w:p w:rsidR="00736085" w:rsidRPr="00736085" w:rsidRDefault="00736085" w:rsidP="00736085">
      <w:pPr>
        <w:rPr>
          <w:noProof/>
          <w:u w:val="single"/>
        </w:rPr>
      </w:pPr>
      <w:r w:rsidRPr="00736085">
        <w:rPr>
          <w:noProof/>
        </w:rPr>
        <w:t xml:space="preserve">     8. Реквизиты  правового  акта  о  признании    многоквартирного дома</w:t>
      </w:r>
      <w:bookmarkEnd w:id="267"/>
      <w:r w:rsidRPr="00736085">
        <w:rPr>
          <w:noProof/>
        </w:rPr>
        <w:t xml:space="preserve"> аварийным и подлежащим сносу</w:t>
      </w:r>
      <w:bookmarkStart w:id="268" w:name="sub_11109"/>
      <w:r w:rsidRPr="00736085">
        <w:rPr>
          <w:noProof/>
        </w:rPr>
        <w:t>____</w:t>
      </w:r>
    </w:p>
    <w:p w:rsidR="00736085" w:rsidRPr="00736085" w:rsidRDefault="00736085" w:rsidP="00736085">
      <w:r w:rsidRPr="00736085">
        <w:rPr>
          <w:noProof/>
        </w:rPr>
        <w:t xml:space="preserve">     9. Количество этажей  ___</w:t>
      </w:r>
    </w:p>
    <w:p w:rsidR="00736085" w:rsidRPr="00736085" w:rsidRDefault="00736085" w:rsidP="00736085">
      <w:bookmarkStart w:id="269" w:name="sub_11110"/>
      <w:bookmarkEnd w:id="268"/>
      <w:r w:rsidRPr="00736085">
        <w:rPr>
          <w:noProof/>
        </w:rPr>
        <w:t xml:space="preserve">     10. Наличие подвала  _____</w:t>
      </w:r>
    </w:p>
    <w:p w:rsidR="00736085" w:rsidRPr="00736085" w:rsidRDefault="00736085" w:rsidP="00736085">
      <w:bookmarkStart w:id="270" w:name="sub_11111"/>
      <w:bookmarkEnd w:id="269"/>
      <w:r w:rsidRPr="00736085">
        <w:rPr>
          <w:noProof/>
        </w:rPr>
        <w:t xml:space="preserve">     11. Наличие цокольного этажа ____</w:t>
      </w:r>
    </w:p>
    <w:p w:rsidR="00736085" w:rsidRPr="00736085" w:rsidRDefault="00736085" w:rsidP="00736085">
      <w:pPr>
        <w:rPr>
          <w:u w:val="single"/>
        </w:rPr>
      </w:pPr>
      <w:bookmarkStart w:id="271" w:name="sub_11112"/>
      <w:bookmarkEnd w:id="270"/>
      <w:r w:rsidRPr="00736085">
        <w:rPr>
          <w:noProof/>
        </w:rPr>
        <w:t xml:space="preserve">     12. Наличие мансарды  ____</w:t>
      </w:r>
    </w:p>
    <w:p w:rsidR="00736085" w:rsidRPr="00736085" w:rsidRDefault="00736085" w:rsidP="00736085">
      <w:bookmarkStart w:id="272" w:name="sub_11113"/>
      <w:bookmarkEnd w:id="271"/>
      <w:r w:rsidRPr="00736085">
        <w:rPr>
          <w:noProof/>
        </w:rPr>
        <w:t xml:space="preserve">     13. Наличие мезонина  _____</w:t>
      </w:r>
    </w:p>
    <w:p w:rsidR="00736085" w:rsidRPr="00736085" w:rsidRDefault="00736085" w:rsidP="00736085">
      <w:bookmarkStart w:id="273" w:name="sub_11114"/>
      <w:bookmarkEnd w:id="272"/>
      <w:r w:rsidRPr="00736085">
        <w:rPr>
          <w:noProof/>
        </w:rPr>
        <w:t xml:space="preserve">     14. Количество квартир </w:t>
      </w:r>
      <w:r w:rsidRPr="00736085">
        <w:rPr>
          <w:noProof/>
          <w:u w:val="single"/>
        </w:rPr>
        <w:t xml:space="preserve">     _</w:t>
      </w:r>
    </w:p>
    <w:p w:rsidR="00736085" w:rsidRPr="00736085" w:rsidRDefault="00736085" w:rsidP="00736085">
      <w:pPr>
        <w:rPr>
          <w:noProof/>
          <w:u w:val="single"/>
        </w:rPr>
      </w:pPr>
      <w:bookmarkStart w:id="274" w:name="sub_11115"/>
      <w:bookmarkEnd w:id="273"/>
      <w:r w:rsidRPr="00736085">
        <w:rPr>
          <w:noProof/>
        </w:rPr>
        <w:t xml:space="preserve">     15. Количество  нежилых  помещений,  не  входящих  в  состав  общего</w:t>
      </w:r>
      <w:bookmarkEnd w:id="274"/>
      <w:r w:rsidRPr="00736085">
        <w:rPr>
          <w:noProof/>
        </w:rPr>
        <w:t xml:space="preserve"> имущества</w:t>
      </w:r>
      <w:bookmarkStart w:id="275" w:name="sub_11116"/>
      <w:r w:rsidRPr="00736085">
        <w:rPr>
          <w:noProof/>
        </w:rPr>
        <w:t>_____</w:t>
      </w:r>
    </w:p>
    <w:p w:rsidR="00736085" w:rsidRPr="00736085" w:rsidRDefault="00736085" w:rsidP="00736085">
      <w:r w:rsidRPr="00736085">
        <w:rPr>
          <w:noProof/>
        </w:rPr>
        <w:t xml:space="preserve">     16. Реквизиты правового акта о  признании  всех  жилых   помещений в</w:t>
      </w:r>
      <w:bookmarkEnd w:id="275"/>
      <w:r w:rsidRPr="00736085">
        <w:rPr>
          <w:noProof/>
        </w:rPr>
        <w:t xml:space="preserve"> многоквартирном доме непригодными для проживания ______</w:t>
      </w:r>
    </w:p>
    <w:p w:rsidR="00736085" w:rsidRPr="00736085" w:rsidRDefault="00736085" w:rsidP="00736085">
      <w:bookmarkStart w:id="276" w:name="sub_11117"/>
      <w:r w:rsidRPr="00736085">
        <w:rPr>
          <w:noProof/>
        </w:rPr>
        <w:t xml:space="preserve">     17. Перечень жилых помещений, признанных непригодными для проживания</w:t>
      </w:r>
    </w:p>
    <w:bookmarkEnd w:id="276"/>
    <w:p w:rsidR="00736085" w:rsidRPr="00736085" w:rsidRDefault="00736085" w:rsidP="00736085">
      <w:proofErr w:type="gramStart"/>
      <w:r w:rsidRPr="00736085">
        <w:rPr>
          <w:noProof/>
        </w:rPr>
        <w:t>(с указанием  реквизитов  правовых  актов  о  признании  жилых  помещений</w:t>
      </w:r>
      <w:proofErr w:type="gramEnd"/>
    </w:p>
    <w:p w:rsidR="00736085" w:rsidRPr="00736085" w:rsidRDefault="00736085" w:rsidP="00736085">
      <w:r w:rsidRPr="00736085">
        <w:rPr>
          <w:noProof/>
        </w:rPr>
        <w:t xml:space="preserve">непригодными для проживания) </w:t>
      </w:r>
      <w:r w:rsidRPr="00736085">
        <w:rPr>
          <w:noProof/>
          <w:u w:val="single"/>
        </w:rPr>
        <w:t>_____</w:t>
      </w:r>
    </w:p>
    <w:p w:rsidR="00736085" w:rsidRPr="00736085" w:rsidRDefault="00736085" w:rsidP="00736085">
      <w:pPr>
        <w:rPr>
          <w:u w:val="single"/>
        </w:rPr>
      </w:pPr>
      <w:bookmarkStart w:id="277" w:name="sub_11118"/>
      <w:r w:rsidRPr="00736085">
        <w:rPr>
          <w:noProof/>
        </w:rPr>
        <w:t xml:space="preserve">     18. Строительный объем </w:t>
      </w:r>
      <w:r w:rsidRPr="00736085">
        <w:rPr>
          <w:noProof/>
          <w:u w:val="single"/>
        </w:rPr>
        <w:t>______</w:t>
      </w:r>
    </w:p>
    <w:p w:rsidR="00736085" w:rsidRPr="00736085" w:rsidRDefault="00736085" w:rsidP="00736085">
      <w:bookmarkStart w:id="278" w:name="sub_11119"/>
      <w:bookmarkEnd w:id="277"/>
      <w:r w:rsidRPr="00736085">
        <w:rPr>
          <w:noProof/>
        </w:rPr>
        <w:t xml:space="preserve">     19. Площадь:</w:t>
      </w:r>
    </w:p>
    <w:p w:rsidR="00736085" w:rsidRPr="00736085" w:rsidRDefault="00736085" w:rsidP="00736085">
      <w:bookmarkStart w:id="279" w:name="sub_111191"/>
      <w:bookmarkEnd w:id="278"/>
      <w:r w:rsidRPr="00736085">
        <w:rPr>
          <w:noProof/>
        </w:rPr>
        <w:t xml:space="preserve">     а) многоквартирного дома с лоджиями, балконами, шкафами,  коридорами</w:t>
      </w:r>
    </w:p>
    <w:bookmarkEnd w:id="279"/>
    <w:p w:rsidR="00736085" w:rsidRPr="00736085" w:rsidRDefault="00736085" w:rsidP="00736085">
      <w:pPr>
        <w:rPr>
          <w:u w:val="single"/>
        </w:rPr>
      </w:pPr>
      <w:r w:rsidRPr="00736085">
        <w:rPr>
          <w:noProof/>
        </w:rPr>
        <w:t xml:space="preserve">и лестничными клетками </w:t>
      </w:r>
      <w:r w:rsidRPr="00736085">
        <w:rPr>
          <w:noProof/>
          <w:u w:val="single"/>
        </w:rPr>
        <w:t>______</w:t>
      </w:r>
    </w:p>
    <w:p w:rsidR="00736085" w:rsidRPr="00736085" w:rsidRDefault="00736085" w:rsidP="00736085">
      <w:pPr>
        <w:rPr>
          <w:u w:val="single"/>
        </w:rPr>
      </w:pPr>
      <w:bookmarkStart w:id="280" w:name="sub_111192"/>
      <w:r w:rsidRPr="00736085">
        <w:rPr>
          <w:noProof/>
        </w:rPr>
        <w:t xml:space="preserve">     б) жилых помещений (общая площадь квартир) </w:t>
      </w:r>
      <w:r w:rsidRPr="00736085">
        <w:rPr>
          <w:noProof/>
          <w:u w:val="single"/>
        </w:rPr>
        <w:t>_______</w:t>
      </w:r>
    </w:p>
    <w:p w:rsidR="00736085" w:rsidRPr="00736085" w:rsidRDefault="00736085" w:rsidP="00736085">
      <w:bookmarkStart w:id="281" w:name="sub_111193"/>
      <w:bookmarkEnd w:id="280"/>
      <w:r w:rsidRPr="00736085">
        <w:rPr>
          <w:noProof/>
        </w:rPr>
        <w:t xml:space="preserve">     в) нежилых помещений (общая площадь нежилых помещений, не входящих в</w:t>
      </w:r>
    </w:p>
    <w:bookmarkEnd w:id="281"/>
    <w:p w:rsidR="00736085" w:rsidRPr="00736085" w:rsidRDefault="00736085" w:rsidP="00736085">
      <w:r w:rsidRPr="00736085">
        <w:rPr>
          <w:noProof/>
        </w:rPr>
        <w:t>состав общего имущества в многоквартирном доме) ______</w:t>
      </w:r>
    </w:p>
    <w:p w:rsidR="00736085" w:rsidRPr="00736085" w:rsidRDefault="00736085" w:rsidP="00736085">
      <w:bookmarkStart w:id="282" w:name="sub_111194"/>
      <w:r w:rsidRPr="00736085">
        <w:rPr>
          <w:noProof/>
        </w:rPr>
        <w:t xml:space="preserve">     г) помещений общего пользования (общая  площадь  нежилых  помещений,</w:t>
      </w:r>
    </w:p>
    <w:bookmarkEnd w:id="282"/>
    <w:p w:rsidR="00736085" w:rsidRPr="00736085" w:rsidRDefault="00736085" w:rsidP="00736085">
      <w:r w:rsidRPr="00736085">
        <w:rPr>
          <w:noProof/>
        </w:rPr>
        <w:t>входящих   в   состав   общего   имущества   в      многоквартирном доме)_______</w:t>
      </w:r>
    </w:p>
    <w:p w:rsidR="00736085" w:rsidRPr="00736085" w:rsidRDefault="00736085" w:rsidP="00736085">
      <w:bookmarkStart w:id="283" w:name="sub_111120"/>
      <w:r w:rsidRPr="00736085">
        <w:rPr>
          <w:noProof/>
        </w:rPr>
        <w:t xml:space="preserve">     20. Количество лестниц _____</w:t>
      </w:r>
    </w:p>
    <w:p w:rsidR="00736085" w:rsidRPr="00736085" w:rsidRDefault="00736085" w:rsidP="00736085">
      <w:bookmarkStart w:id="284" w:name="sub_11121"/>
      <w:bookmarkEnd w:id="283"/>
      <w:r w:rsidRPr="00736085">
        <w:rPr>
          <w:noProof/>
        </w:rPr>
        <w:t xml:space="preserve">     21. Уборочная  площадь  лестниц  (включая  межквартирные  лестничные</w:t>
      </w:r>
      <w:bookmarkEnd w:id="284"/>
      <w:r w:rsidRPr="00736085">
        <w:rPr>
          <w:noProof/>
        </w:rPr>
        <w:t xml:space="preserve"> площадки)_____</w:t>
      </w:r>
    </w:p>
    <w:p w:rsidR="00736085" w:rsidRPr="00736085" w:rsidRDefault="00736085" w:rsidP="00736085">
      <w:bookmarkStart w:id="285" w:name="sub_11122"/>
      <w:r w:rsidRPr="00736085">
        <w:rPr>
          <w:noProof/>
        </w:rPr>
        <w:t xml:space="preserve">     22. Уборочная площадь общих коридоров ______</w:t>
      </w:r>
    </w:p>
    <w:p w:rsidR="00736085" w:rsidRPr="00736085" w:rsidRDefault="00736085" w:rsidP="00736085">
      <w:bookmarkStart w:id="286" w:name="sub_11123"/>
      <w:bookmarkEnd w:id="285"/>
      <w:r w:rsidRPr="00736085">
        <w:rPr>
          <w:noProof/>
        </w:rPr>
        <w:t xml:space="preserve">     23. Уборочная площадь других помещений общего  пользования  (включая</w:t>
      </w:r>
      <w:bookmarkEnd w:id="286"/>
      <w:r w:rsidRPr="00736085">
        <w:rPr>
          <w:noProof/>
        </w:rPr>
        <w:t xml:space="preserve"> технические этажи, чердаки, технические подвалы)         кв.м</w:t>
      </w:r>
    </w:p>
    <w:p w:rsidR="00736085" w:rsidRPr="00736085" w:rsidRDefault="00736085" w:rsidP="00736085">
      <w:bookmarkStart w:id="287" w:name="sub_11124"/>
      <w:r w:rsidRPr="00736085">
        <w:rPr>
          <w:noProof/>
        </w:rPr>
        <w:t xml:space="preserve">     24. Площадь земельного участка, входящего в состав общего  имущества</w:t>
      </w:r>
      <w:bookmarkEnd w:id="287"/>
      <w:r w:rsidRPr="00736085">
        <w:rPr>
          <w:noProof/>
        </w:rPr>
        <w:t xml:space="preserve"> многоквартирного дома ______кв.м.</w:t>
      </w:r>
    </w:p>
    <w:p w:rsidR="00736085" w:rsidRPr="00736085" w:rsidRDefault="00736085" w:rsidP="00736085">
      <w:pPr>
        <w:rPr>
          <w:noProof/>
        </w:rPr>
      </w:pPr>
      <w:bookmarkStart w:id="288" w:name="sub_11125"/>
      <w:r w:rsidRPr="00736085">
        <w:rPr>
          <w:noProof/>
        </w:rPr>
        <w:t xml:space="preserve">     25. Кадастровый номер земельного участка (при его наличии)______________</w:t>
      </w:r>
    </w:p>
    <w:p w:rsidR="00736085" w:rsidRPr="00736085" w:rsidRDefault="00736085" w:rsidP="00736085">
      <w:r w:rsidRPr="00736085">
        <w:t xml:space="preserve">     26. Характеристика придомовой территории:</w:t>
      </w:r>
    </w:p>
    <w:p w:rsidR="00736085" w:rsidRPr="00736085" w:rsidRDefault="00736085" w:rsidP="00736085">
      <w:r w:rsidRPr="00736085">
        <w:t>Вся территория  класса.</w:t>
      </w:r>
    </w:p>
    <w:p w:rsidR="00736085" w:rsidRPr="00736085" w:rsidRDefault="00736085" w:rsidP="00736085">
      <w:r w:rsidRPr="00736085">
        <w:t>-площадь территории с усовершенствованными покрытиями -________кв.</w:t>
      </w:r>
    </w:p>
    <w:p w:rsidR="00736085" w:rsidRPr="00736085" w:rsidRDefault="00736085" w:rsidP="00736085">
      <w:r w:rsidRPr="00736085">
        <w:t xml:space="preserve">     27. Численность проживающих__________ чел.</w:t>
      </w:r>
      <w:bookmarkEnd w:id="288"/>
    </w:p>
    <w:tbl>
      <w:tblPr>
        <w:tblW w:w="9464" w:type="dxa"/>
        <w:tblLayout w:type="fixed"/>
        <w:tblLook w:val="04A0"/>
      </w:tblPr>
      <w:tblGrid>
        <w:gridCol w:w="5484"/>
        <w:gridCol w:w="236"/>
        <w:gridCol w:w="3744"/>
      </w:tblGrid>
      <w:tr w:rsidR="00736085" w:rsidRPr="00736085" w:rsidTr="00492E92">
        <w:tc>
          <w:tcPr>
            <w:tcW w:w="5484" w:type="dxa"/>
          </w:tcPr>
          <w:p w:rsidR="00736085" w:rsidRPr="00736085" w:rsidRDefault="00736085" w:rsidP="00736085">
            <w:pPr>
              <w:rPr>
                <w:b/>
              </w:rPr>
            </w:pPr>
            <w:r w:rsidRPr="00736085">
              <w:rPr>
                <w:b/>
              </w:rPr>
              <w:t>Собственник:</w:t>
            </w:r>
          </w:p>
          <w:p w:rsidR="00736085" w:rsidRPr="00736085" w:rsidRDefault="00736085" w:rsidP="00736085">
            <w:pPr>
              <w:jc w:val="both"/>
            </w:pPr>
            <w:r w:rsidRPr="00736085">
              <w:t>Администрация муниципального образования</w:t>
            </w:r>
          </w:p>
          <w:p w:rsidR="00736085" w:rsidRPr="00736085" w:rsidRDefault="00736085" w:rsidP="00736085">
            <w:pPr>
              <w:jc w:val="both"/>
            </w:pPr>
            <w:r w:rsidRPr="00736085">
              <w:t xml:space="preserve"> «Пинежский муниципальный район»</w:t>
            </w:r>
          </w:p>
          <w:tbl>
            <w:tblPr>
              <w:tblW w:w="9372" w:type="dxa"/>
              <w:tblLayout w:type="fixed"/>
              <w:tblLook w:val="04A0"/>
            </w:tblPr>
            <w:tblGrid>
              <w:gridCol w:w="9372"/>
            </w:tblGrid>
            <w:tr w:rsidR="00736085" w:rsidRPr="00736085" w:rsidTr="00492E92">
              <w:tc>
                <w:tcPr>
                  <w:tcW w:w="4011" w:type="dxa"/>
                </w:tcPr>
                <w:p w:rsidR="00736085" w:rsidRPr="00736085" w:rsidRDefault="00736085" w:rsidP="00736085">
                  <w:pPr>
                    <w:jc w:val="both"/>
                  </w:pPr>
                </w:p>
                <w:p w:rsidR="00736085" w:rsidRPr="00736085" w:rsidRDefault="00736085" w:rsidP="00736085">
                  <w:pPr>
                    <w:jc w:val="both"/>
                  </w:pPr>
                </w:p>
                <w:p w:rsidR="00736085" w:rsidRPr="00736085" w:rsidRDefault="00736085" w:rsidP="00736085">
                  <w:pPr>
                    <w:jc w:val="both"/>
                  </w:pPr>
                  <w:r w:rsidRPr="00736085">
                    <w:t xml:space="preserve"> </w:t>
                  </w:r>
                </w:p>
                <w:p w:rsidR="00736085" w:rsidRPr="00736085" w:rsidRDefault="00736085" w:rsidP="00736085">
                  <w:pPr>
                    <w:jc w:val="both"/>
                  </w:pPr>
                </w:p>
              </w:tc>
            </w:tr>
            <w:tr w:rsidR="00736085" w:rsidRPr="00736085" w:rsidTr="00492E92">
              <w:tc>
                <w:tcPr>
                  <w:tcW w:w="4011" w:type="dxa"/>
                </w:tcPr>
                <w:p w:rsidR="00736085" w:rsidRPr="00736085" w:rsidRDefault="00736085" w:rsidP="00736085">
                  <w:pPr>
                    <w:jc w:val="both"/>
                  </w:pPr>
                  <w:r w:rsidRPr="00736085">
                    <w:t>______________________________</w:t>
                  </w:r>
                </w:p>
              </w:tc>
            </w:tr>
            <w:tr w:rsidR="00736085" w:rsidRPr="00736085" w:rsidTr="00492E92">
              <w:tc>
                <w:tcPr>
                  <w:tcW w:w="4011" w:type="dxa"/>
                </w:tcPr>
                <w:p w:rsidR="00736085" w:rsidRPr="00736085" w:rsidRDefault="00736085" w:rsidP="00736085">
                  <w:pPr>
                    <w:jc w:val="both"/>
                  </w:pPr>
                  <w:r w:rsidRPr="00736085">
                    <w:lastRenderedPageBreak/>
                    <w:t>М.П.</w:t>
                  </w:r>
                </w:p>
              </w:tc>
            </w:tr>
            <w:tr w:rsidR="00736085" w:rsidRPr="00736085" w:rsidTr="00492E92">
              <w:tc>
                <w:tcPr>
                  <w:tcW w:w="4011" w:type="dxa"/>
                </w:tcPr>
                <w:p w:rsidR="00736085" w:rsidRPr="00736085" w:rsidRDefault="00736085" w:rsidP="00736085">
                  <w:pPr>
                    <w:jc w:val="both"/>
                  </w:pPr>
                  <w:r w:rsidRPr="00736085">
                    <w:t>«___» _______________ 2020 г.</w:t>
                  </w:r>
                </w:p>
              </w:tc>
            </w:tr>
          </w:tbl>
          <w:p w:rsidR="00736085" w:rsidRPr="00736085" w:rsidRDefault="00736085" w:rsidP="00736085">
            <w:pPr>
              <w:jc w:val="both"/>
            </w:pPr>
          </w:p>
          <w:p w:rsidR="00736085" w:rsidRPr="00736085" w:rsidRDefault="00736085" w:rsidP="00736085">
            <w:pPr>
              <w:rPr>
                <w:b/>
              </w:rPr>
            </w:pPr>
          </w:p>
        </w:tc>
        <w:tc>
          <w:tcPr>
            <w:tcW w:w="236" w:type="dxa"/>
          </w:tcPr>
          <w:p w:rsidR="00736085" w:rsidRPr="00736085" w:rsidRDefault="00736085" w:rsidP="00736085">
            <w:pPr>
              <w:jc w:val="center"/>
              <w:rPr>
                <w:b/>
              </w:rPr>
            </w:pPr>
          </w:p>
        </w:tc>
        <w:tc>
          <w:tcPr>
            <w:tcW w:w="3744" w:type="dxa"/>
          </w:tcPr>
          <w:p w:rsidR="00736085" w:rsidRPr="00736085" w:rsidRDefault="00736085" w:rsidP="00736085">
            <w:pPr>
              <w:jc w:val="center"/>
              <w:rPr>
                <w:b/>
              </w:rPr>
            </w:pPr>
          </w:p>
          <w:p w:rsidR="00736085" w:rsidRPr="00736085" w:rsidRDefault="00736085" w:rsidP="00736085">
            <w:pPr>
              <w:rPr>
                <w:b/>
              </w:rPr>
            </w:pPr>
            <w:r w:rsidRPr="00736085">
              <w:rPr>
                <w:b/>
              </w:rPr>
              <w:t>Управляющая организация:</w:t>
            </w:r>
          </w:p>
          <w:p w:rsidR="00736085" w:rsidRPr="00736085" w:rsidRDefault="00736085" w:rsidP="00736085">
            <w:pPr>
              <w:jc w:val="both"/>
            </w:pPr>
          </w:p>
          <w:p w:rsidR="00736085" w:rsidRPr="00736085" w:rsidRDefault="00736085" w:rsidP="00736085">
            <w:pPr>
              <w:jc w:val="both"/>
            </w:pPr>
          </w:p>
          <w:p w:rsidR="00736085" w:rsidRPr="00736085" w:rsidRDefault="00736085" w:rsidP="00736085">
            <w:pPr>
              <w:jc w:val="both"/>
            </w:pPr>
          </w:p>
          <w:p w:rsidR="00736085" w:rsidRPr="00736085" w:rsidRDefault="00736085" w:rsidP="00736085">
            <w:pPr>
              <w:jc w:val="both"/>
            </w:pPr>
          </w:p>
          <w:p w:rsidR="00736085" w:rsidRPr="00736085" w:rsidRDefault="00736085" w:rsidP="00736085">
            <w:pPr>
              <w:jc w:val="both"/>
            </w:pPr>
          </w:p>
          <w:tbl>
            <w:tblPr>
              <w:tblW w:w="9372" w:type="dxa"/>
              <w:tblLayout w:type="fixed"/>
              <w:tblLook w:val="04A0"/>
            </w:tblPr>
            <w:tblGrid>
              <w:gridCol w:w="9372"/>
            </w:tblGrid>
            <w:tr w:rsidR="00736085" w:rsidRPr="00736085" w:rsidTr="00492E92">
              <w:tc>
                <w:tcPr>
                  <w:tcW w:w="5098" w:type="dxa"/>
                </w:tcPr>
                <w:p w:rsidR="00736085" w:rsidRPr="00736085" w:rsidRDefault="00736085" w:rsidP="00736085">
                  <w:pPr>
                    <w:jc w:val="both"/>
                  </w:pPr>
                  <w:r w:rsidRPr="00736085">
                    <w:t>________________________</w:t>
                  </w:r>
                </w:p>
              </w:tc>
            </w:tr>
            <w:tr w:rsidR="00736085" w:rsidRPr="00736085" w:rsidTr="00492E92">
              <w:tc>
                <w:tcPr>
                  <w:tcW w:w="5098" w:type="dxa"/>
                </w:tcPr>
                <w:p w:rsidR="00736085" w:rsidRPr="00736085" w:rsidRDefault="00736085" w:rsidP="00736085">
                  <w:pPr>
                    <w:jc w:val="both"/>
                  </w:pPr>
                  <w:r w:rsidRPr="00736085">
                    <w:lastRenderedPageBreak/>
                    <w:t>М.П.</w:t>
                  </w:r>
                </w:p>
              </w:tc>
            </w:tr>
            <w:tr w:rsidR="00736085" w:rsidRPr="00736085" w:rsidTr="00492E92">
              <w:tc>
                <w:tcPr>
                  <w:tcW w:w="5098" w:type="dxa"/>
                </w:tcPr>
                <w:p w:rsidR="00736085" w:rsidRPr="00736085" w:rsidRDefault="00736085" w:rsidP="00736085">
                  <w:pPr>
                    <w:jc w:val="both"/>
                  </w:pPr>
                  <w:r w:rsidRPr="00736085">
                    <w:t>«___» _______________ 2020 г.</w:t>
                  </w:r>
                </w:p>
              </w:tc>
            </w:tr>
          </w:tbl>
          <w:p w:rsidR="00736085" w:rsidRPr="00736085" w:rsidRDefault="00736085" w:rsidP="00736085">
            <w:pPr>
              <w:rPr>
                <w:b/>
              </w:rPr>
            </w:pPr>
          </w:p>
        </w:tc>
      </w:tr>
    </w:tbl>
    <w:p w:rsidR="00736085" w:rsidRPr="00736085" w:rsidRDefault="00736085" w:rsidP="00736085">
      <w:pPr>
        <w:pStyle w:val="aff3"/>
        <w:ind w:left="0"/>
        <w:jc w:val="both"/>
      </w:pPr>
    </w:p>
    <w:p w:rsidR="00736085" w:rsidRPr="00736085" w:rsidRDefault="00736085" w:rsidP="00736085">
      <w:pPr>
        <w:pStyle w:val="aff3"/>
        <w:ind w:left="0"/>
        <w:jc w:val="both"/>
      </w:pPr>
    </w:p>
    <w:p w:rsidR="00736085" w:rsidRPr="00736085" w:rsidRDefault="00736085" w:rsidP="00736085">
      <w:pPr>
        <w:jc w:val="right"/>
      </w:pPr>
      <w:r w:rsidRPr="00736085">
        <w:t>Приложение №3</w:t>
      </w:r>
    </w:p>
    <w:p w:rsidR="00736085" w:rsidRPr="00736085" w:rsidRDefault="00736085" w:rsidP="00736085">
      <w:pPr>
        <w:jc w:val="right"/>
      </w:pPr>
      <w:r w:rsidRPr="00736085">
        <w:t xml:space="preserve"> к договору управления</w:t>
      </w:r>
    </w:p>
    <w:p w:rsidR="00736085" w:rsidRPr="00736085" w:rsidRDefault="00736085" w:rsidP="00736085">
      <w:pPr>
        <w:jc w:val="right"/>
      </w:pPr>
      <w:r w:rsidRPr="00736085">
        <w:t xml:space="preserve"> многоквартирными домами </w:t>
      </w:r>
    </w:p>
    <w:p w:rsidR="00736085" w:rsidRPr="00736085" w:rsidRDefault="00736085" w:rsidP="00736085">
      <w:pPr>
        <w:jc w:val="right"/>
      </w:pPr>
      <w:r w:rsidRPr="00736085">
        <w:t xml:space="preserve">от ____________ </w:t>
      </w:r>
      <w:proofErr w:type="gramStart"/>
      <w:r w:rsidRPr="00736085">
        <w:t>г</w:t>
      </w:r>
      <w:proofErr w:type="gramEnd"/>
      <w:r w:rsidRPr="00736085">
        <w:t>.</w:t>
      </w:r>
    </w:p>
    <w:p w:rsidR="00736085" w:rsidRPr="00736085" w:rsidRDefault="00736085" w:rsidP="00736085">
      <w:pPr>
        <w:pStyle w:val="aff3"/>
        <w:ind w:left="0"/>
        <w:jc w:val="both"/>
      </w:pPr>
    </w:p>
    <w:p w:rsidR="00736085" w:rsidRPr="00736085" w:rsidRDefault="00736085" w:rsidP="00736085">
      <w:pPr>
        <w:pStyle w:val="aff3"/>
        <w:ind w:left="0"/>
        <w:jc w:val="both"/>
      </w:pPr>
    </w:p>
    <w:p w:rsidR="00736085" w:rsidRPr="00736085" w:rsidRDefault="00736085" w:rsidP="00736085">
      <w:pPr>
        <w:pStyle w:val="aff3"/>
        <w:ind w:left="0"/>
        <w:jc w:val="both"/>
      </w:pPr>
    </w:p>
    <w:p w:rsidR="00736085" w:rsidRPr="00736085" w:rsidRDefault="00736085" w:rsidP="00736085">
      <w:pPr>
        <w:pStyle w:val="aff3"/>
        <w:ind w:left="0"/>
        <w:jc w:val="both"/>
        <w:rPr>
          <w:b/>
          <w:bCs/>
        </w:rPr>
      </w:pPr>
      <w:r w:rsidRPr="00736085">
        <w:rPr>
          <w:b/>
          <w:bCs/>
        </w:rPr>
        <w:t xml:space="preserve">            В состав общего имущества включаются:</w:t>
      </w:r>
    </w:p>
    <w:p w:rsidR="00736085" w:rsidRPr="00736085" w:rsidRDefault="00736085" w:rsidP="00736085">
      <w:pPr>
        <w:pStyle w:val="aff3"/>
        <w:ind w:left="0"/>
        <w:jc w:val="both"/>
      </w:pPr>
      <w:proofErr w:type="gramStart"/>
      <w:r w:rsidRPr="00736085">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чердаки, технические этажи (включая построенные за счет средств собственников помещений площадки для автомобильного транспорта, мастерские, технические чердаки), в которых имеются инженерные коммуникации, иное обслуживающее</w:t>
      </w:r>
      <w:proofErr w:type="gramEnd"/>
      <w:r w:rsidRPr="00736085">
        <w:t xml:space="preserve"> более одного жилого и (или) нежилого помещения в многоквартирных домах оборудование (инженерное оборудование);</w:t>
      </w:r>
    </w:p>
    <w:p w:rsidR="00736085" w:rsidRPr="00736085" w:rsidRDefault="00736085" w:rsidP="00736085">
      <w:pPr>
        <w:pStyle w:val="aff3"/>
        <w:ind w:left="0"/>
        <w:jc w:val="both"/>
      </w:pPr>
      <w:r w:rsidRPr="00736085">
        <w:t>б) крыши;</w:t>
      </w:r>
    </w:p>
    <w:p w:rsidR="00736085" w:rsidRPr="00736085" w:rsidRDefault="00736085" w:rsidP="00736085">
      <w:pPr>
        <w:pStyle w:val="aff3"/>
        <w:ind w:left="0"/>
        <w:jc w:val="both"/>
      </w:pPr>
      <w:r w:rsidRPr="00736085">
        <w:t>в) ограждающие несущие конструкции многоквартирных домов (включая фундаменты, несущие стены, плиты перекрытий, и иные ограждающие несущие конструкции);</w:t>
      </w:r>
    </w:p>
    <w:p w:rsidR="00736085" w:rsidRPr="00736085" w:rsidRDefault="00736085" w:rsidP="00736085">
      <w:pPr>
        <w:pStyle w:val="aff3"/>
        <w:ind w:left="0"/>
        <w:jc w:val="both"/>
      </w:pPr>
      <w:r w:rsidRPr="00736085">
        <w:t>г) ограждающие ненесущие конструкции многоквартирных домов,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736085" w:rsidRPr="00736085" w:rsidRDefault="00736085" w:rsidP="00736085">
      <w:pPr>
        <w:pStyle w:val="aff3"/>
        <w:ind w:left="0"/>
        <w:jc w:val="both"/>
      </w:pPr>
      <w:r w:rsidRPr="00736085">
        <w:t>д) механическое, электрическое, санитарно-техническое и иное оборудование, находящееся в многоквартирных домах за пределами или внутри помещений и обслуживающее более одного жилого и (или) нежилого помещения (квартиры);</w:t>
      </w:r>
    </w:p>
    <w:p w:rsidR="00736085" w:rsidRPr="00736085" w:rsidRDefault="00736085" w:rsidP="00736085">
      <w:pPr>
        <w:pStyle w:val="aff3"/>
        <w:ind w:left="0"/>
        <w:jc w:val="both"/>
      </w:pPr>
      <w:r w:rsidRPr="00736085">
        <w:t xml:space="preserve">е) земельные участки, на которых расположены многоквартирные </w:t>
      </w:r>
      <w:proofErr w:type="gramStart"/>
      <w:r w:rsidRPr="00736085">
        <w:t>дома</w:t>
      </w:r>
      <w:proofErr w:type="gramEnd"/>
      <w:r w:rsidRPr="00736085">
        <w:t xml:space="preserve"> и границы которых определены на основании данных государственного кадастрового учета, с элементами озеленения и благоустройства;</w:t>
      </w:r>
    </w:p>
    <w:p w:rsidR="00736085" w:rsidRPr="00736085" w:rsidRDefault="00736085" w:rsidP="00736085">
      <w:pPr>
        <w:pStyle w:val="aff3"/>
        <w:ind w:left="0"/>
        <w:jc w:val="both"/>
      </w:pPr>
      <w:r w:rsidRPr="00736085">
        <w:t>ж) иные объекты, предназначенные для обслуживания, эксплуатации и благоустройства многоквартирных домов, включая трансформаторные подстанции, тепловые пункты, предназначенные для обслуживания многоквартирных домов, коллективные автостоянки, гаражи, детские и спортивные площадки, расположенные в границах земельного участка, на котором расположены многоквартирные дома.</w:t>
      </w:r>
    </w:p>
    <w:p w:rsidR="00736085" w:rsidRPr="00736085" w:rsidRDefault="00736085" w:rsidP="00736085">
      <w:pPr>
        <w:pStyle w:val="aff3"/>
        <w:ind w:left="0"/>
        <w:jc w:val="both"/>
      </w:pPr>
      <w:r w:rsidRPr="00736085">
        <w:t>1.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736085" w:rsidRPr="00736085" w:rsidRDefault="00736085" w:rsidP="00736085">
      <w:pPr>
        <w:pStyle w:val="aff3"/>
        <w:ind w:left="0"/>
        <w:jc w:val="both"/>
      </w:pPr>
      <w:r w:rsidRPr="00736085">
        <w:t>2.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736085" w:rsidRPr="00736085" w:rsidRDefault="00736085" w:rsidP="00736085">
      <w:pPr>
        <w:pStyle w:val="aff3"/>
        <w:ind w:left="0"/>
        <w:jc w:val="both"/>
      </w:pPr>
      <w:r w:rsidRPr="00736085">
        <w:t xml:space="preserve">3. </w:t>
      </w:r>
      <w:proofErr w:type="gramStart"/>
      <w:r w:rsidRPr="00736085">
        <w:t xml:space="preserve">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сетей (кабелей) от внешней границы, установленной в соответствии с пунктом 8 </w:t>
      </w:r>
      <w:r w:rsidRPr="00736085">
        <w:lastRenderedPageBreak/>
        <w:t>настоящих Правил, до индивидуальных</w:t>
      </w:r>
      <w:proofErr w:type="gramEnd"/>
      <w:r w:rsidRPr="00736085">
        <w:t>, общих (квартирных) приборов учета электрической энергии, а также другого электрического оборудования, расположенного на этих сетях.</w:t>
      </w:r>
    </w:p>
    <w:p w:rsidR="00736085" w:rsidRPr="00736085" w:rsidRDefault="00736085" w:rsidP="00736085">
      <w:pPr>
        <w:pStyle w:val="aff3"/>
        <w:ind w:left="0"/>
        <w:jc w:val="both"/>
      </w:pPr>
      <w:r w:rsidRPr="00736085">
        <w:t>4. Внешней границей сетей электр</w:t>
      </w:r>
      <w:proofErr w:type="gramStart"/>
      <w:r w:rsidRPr="00736085">
        <w:t>о-</w:t>
      </w:r>
      <w:proofErr w:type="gramEnd"/>
      <w:r w:rsidRPr="00736085">
        <w:t>,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 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736085" w:rsidRPr="00736085" w:rsidRDefault="00736085" w:rsidP="00736085">
      <w:pPr>
        <w:pStyle w:val="aff3"/>
        <w:ind w:left="0"/>
        <w:jc w:val="both"/>
      </w:pPr>
    </w:p>
    <w:tbl>
      <w:tblPr>
        <w:tblW w:w="9464" w:type="dxa"/>
        <w:tblLayout w:type="fixed"/>
        <w:tblLook w:val="04A0"/>
      </w:tblPr>
      <w:tblGrid>
        <w:gridCol w:w="5484"/>
        <w:gridCol w:w="236"/>
        <w:gridCol w:w="3744"/>
      </w:tblGrid>
      <w:tr w:rsidR="00736085" w:rsidRPr="00736085" w:rsidTr="00492E92">
        <w:tc>
          <w:tcPr>
            <w:tcW w:w="5484" w:type="dxa"/>
          </w:tcPr>
          <w:p w:rsidR="00736085" w:rsidRPr="00736085" w:rsidRDefault="00736085" w:rsidP="00736085">
            <w:pPr>
              <w:jc w:val="center"/>
              <w:rPr>
                <w:b/>
              </w:rPr>
            </w:pPr>
          </w:p>
          <w:p w:rsidR="00736085" w:rsidRPr="00736085" w:rsidRDefault="00736085" w:rsidP="00736085">
            <w:pPr>
              <w:rPr>
                <w:b/>
              </w:rPr>
            </w:pPr>
            <w:r w:rsidRPr="00736085">
              <w:rPr>
                <w:b/>
              </w:rPr>
              <w:t>Собственник:</w:t>
            </w:r>
          </w:p>
          <w:p w:rsidR="00736085" w:rsidRPr="00736085" w:rsidRDefault="00736085" w:rsidP="00736085">
            <w:pPr>
              <w:jc w:val="both"/>
            </w:pPr>
            <w:r w:rsidRPr="00736085">
              <w:t>Администрация муниципального образования</w:t>
            </w:r>
          </w:p>
          <w:p w:rsidR="00736085" w:rsidRPr="00736085" w:rsidRDefault="00736085" w:rsidP="00736085">
            <w:pPr>
              <w:jc w:val="both"/>
            </w:pPr>
            <w:r w:rsidRPr="00736085">
              <w:t xml:space="preserve"> «Пинежский муниципальный район»</w:t>
            </w:r>
          </w:p>
          <w:tbl>
            <w:tblPr>
              <w:tblW w:w="9372" w:type="dxa"/>
              <w:tblLayout w:type="fixed"/>
              <w:tblLook w:val="04A0"/>
            </w:tblPr>
            <w:tblGrid>
              <w:gridCol w:w="9372"/>
            </w:tblGrid>
            <w:tr w:rsidR="00736085" w:rsidRPr="00736085" w:rsidTr="00492E92">
              <w:tc>
                <w:tcPr>
                  <w:tcW w:w="4011" w:type="dxa"/>
                </w:tcPr>
                <w:p w:rsidR="00736085" w:rsidRPr="00736085" w:rsidRDefault="00736085" w:rsidP="00736085">
                  <w:pPr>
                    <w:jc w:val="both"/>
                  </w:pPr>
                </w:p>
                <w:p w:rsidR="00736085" w:rsidRPr="00736085" w:rsidRDefault="00736085" w:rsidP="00736085">
                  <w:pPr>
                    <w:jc w:val="both"/>
                  </w:pPr>
                </w:p>
                <w:p w:rsidR="00736085" w:rsidRPr="00736085" w:rsidRDefault="00736085" w:rsidP="00736085">
                  <w:pPr>
                    <w:jc w:val="both"/>
                  </w:pPr>
                </w:p>
              </w:tc>
            </w:tr>
            <w:tr w:rsidR="00736085" w:rsidRPr="00736085" w:rsidTr="00492E92">
              <w:tc>
                <w:tcPr>
                  <w:tcW w:w="4011" w:type="dxa"/>
                </w:tcPr>
                <w:p w:rsidR="00736085" w:rsidRPr="00736085" w:rsidRDefault="00736085" w:rsidP="00736085">
                  <w:pPr>
                    <w:jc w:val="both"/>
                  </w:pPr>
                  <w:r w:rsidRPr="00736085">
                    <w:t>______________________________</w:t>
                  </w:r>
                </w:p>
              </w:tc>
            </w:tr>
            <w:tr w:rsidR="00736085" w:rsidRPr="00736085" w:rsidTr="00492E92">
              <w:tc>
                <w:tcPr>
                  <w:tcW w:w="4011" w:type="dxa"/>
                </w:tcPr>
                <w:p w:rsidR="00736085" w:rsidRPr="00736085" w:rsidRDefault="00736085" w:rsidP="00736085">
                  <w:pPr>
                    <w:jc w:val="both"/>
                  </w:pPr>
                  <w:r w:rsidRPr="00736085">
                    <w:t>М.П.</w:t>
                  </w:r>
                </w:p>
              </w:tc>
            </w:tr>
            <w:tr w:rsidR="00736085" w:rsidRPr="00736085" w:rsidTr="00492E92">
              <w:tc>
                <w:tcPr>
                  <w:tcW w:w="4011" w:type="dxa"/>
                </w:tcPr>
                <w:p w:rsidR="00736085" w:rsidRPr="00736085" w:rsidRDefault="00736085" w:rsidP="00736085">
                  <w:pPr>
                    <w:jc w:val="both"/>
                  </w:pPr>
                  <w:r w:rsidRPr="00736085">
                    <w:t>«___» _______________ 2020 г.</w:t>
                  </w:r>
                </w:p>
              </w:tc>
            </w:tr>
          </w:tbl>
          <w:p w:rsidR="00736085" w:rsidRPr="00736085" w:rsidRDefault="00736085" w:rsidP="00736085">
            <w:pPr>
              <w:rPr>
                <w:b/>
              </w:rPr>
            </w:pPr>
          </w:p>
        </w:tc>
        <w:tc>
          <w:tcPr>
            <w:tcW w:w="236" w:type="dxa"/>
          </w:tcPr>
          <w:p w:rsidR="00736085" w:rsidRPr="00736085" w:rsidRDefault="00736085" w:rsidP="00736085">
            <w:pPr>
              <w:jc w:val="center"/>
              <w:rPr>
                <w:b/>
              </w:rPr>
            </w:pPr>
          </w:p>
        </w:tc>
        <w:tc>
          <w:tcPr>
            <w:tcW w:w="3744" w:type="dxa"/>
          </w:tcPr>
          <w:p w:rsidR="00736085" w:rsidRPr="00736085" w:rsidRDefault="00736085" w:rsidP="00736085">
            <w:pPr>
              <w:jc w:val="center"/>
              <w:rPr>
                <w:b/>
              </w:rPr>
            </w:pPr>
          </w:p>
          <w:p w:rsidR="00736085" w:rsidRPr="00736085" w:rsidRDefault="00736085" w:rsidP="00736085">
            <w:pPr>
              <w:rPr>
                <w:b/>
              </w:rPr>
            </w:pPr>
            <w:r w:rsidRPr="00736085">
              <w:rPr>
                <w:b/>
              </w:rPr>
              <w:t>Управляющая организация:</w:t>
            </w:r>
          </w:p>
          <w:p w:rsidR="00736085" w:rsidRPr="00736085" w:rsidRDefault="00736085" w:rsidP="00736085">
            <w:pPr>
              <w:jc w:val="both"/>
            </w:pPr>
          </w:p>
          <w:p w:rsidR="00736085" w:rsidRPr="00736085" w:rsidRDefault="00736085" w:rsidP="00736085">
            <w:pPr>
              <w:jc w:val="both"/>
            </w:pPr>
          </w:p>
          <w:p w:rsidR="00736085" w:rsidRPr="00736085" w:rsidRDefault="00736085" w:rsidP="00736085">
            <w:pPr>
              <w:jc w:val="both"/>
            </w:pPr>
          </w:p>
          <w:p w:rsidR="00736085" w:rsidRPr="00736085" w:rsidRDefault="00736085" w:rsidP="00736085">
            <w:pPr>
              <w:jc w:val="both"/>
            </w:pPr>
          </w:p>
          <w:p w:rsidR="00736085" w:rsidRPr="00736085" w:rsidRDefault="00736085" w:rsidP="00736085">
            <w:pPr>
              <w:jc w:val="both"/>
            </w:pPr>
          </w:p>
          <w:tbl>
            <w:tblPr>
              <w:tblW w:w="9372" w:type="dxa"/>
              <w:tblLayout w:type="fixed"/>
              <w:tblLook w:val="04A0"/>
            </w:tblPr>
            <w:tblGrid>
              <w:gridCol w:w="9372"/>
            </w:tblGrid>
            <w:tr w:rsidR="00736085" w:rsidRPr="00736085" w:rsidTr="00492E92">
              <w:tc>
                <w:tcPr>
                  <w:tcW w:w="5098" w:type="dxa"/>
                </w:tcPr>
                <w:p w:rsidR="00736085" w:rsidRPr="00736085" w:rsidRDefault="00736085" w:rsidP="00736085">
                  <w:pPr>
                    <w:jc w:val="both"/>
                  </w:pPr>
                  <w:r w:rsidRPr="00736085">
                    <w:t>______________________________</w:t>
                  </w:r>
                </w:p>
              </w:tc>
            </w:tr>
            <w:tr w:rsidR="00736085" w:rsidRPr="00736085" w:rsidTr="00492E92">
              <w:tc>
                <w:tcPr>
                  <w:tcW w:w="5098" w:type="dxa"/>
                </w:tcPr>
                <w:p w:rsidR="00736085" w:rsidRPr="00736085" w:rsidRDefault="00736085" w:rsidP="00736085">
                  <w:pPr>
                    <w:jc w:val="both"/>
                  </w:pPr>
                  <w:r w:rsidRPr="00736085">
                    <w:t>М.П.</w:t>
                  </w:r>
                </w:p>
              </w:tc>
            </w:tr>
            <w:tr w:rsidR="00736085" w:rsidRPr="00736085" w:rsidTr="00492E92">
              <w:tc>
                <w:tcPr>
                  <w:tcW w:w="5098" w:type="dxa"/>
                </w:tcPr>
                <w:p w:rsidR="00736085" w:rsidRPr="00736085" w:rsidRDefault="00736085" w:rsidP="00736085">
                  <w:pPr>
                    <w:jc w:val="both"/>
                  </w:pPr>
                  <w:r w:rsidRPr="00736085">
                    <w:t>«___» _______________ 2020 г.</w:t>
                  </w:r>
                </w:p>
              </w:tc>
            </w:tr>
          </w:tbl>
          <w:p w:rsidR="00736085" w:rsidRPr="00736085" w:rsidRDefault="00736085" w:rsidP="00736085">
            <w:pPr>
              <w:rPr>
                <w:b/>
              </w:rPr>
            </w:pPr>
          </w:p>
        </w:tc>
      </w:tr>
    </w:tbl>
    <w:p w:rsidR="00736085" w:rsidRPr="00736085" w:rsidRDefault="00736085" w:rsidP="00736085">
      <w:pPr>
        <w:pStyle w:val="aff3"/>
        <w:ind w:left="0"/>
        <w:jc w:val="both"/>
      </w:pPr>
    </w:p>
    <w:p w:rsidR="00736085" w:rsidRPr="00736085" w:rsidRDefault="00736085" w:rsidP="00736085">
      <w:pPr>
        <w:jc w:val="right"/>
      </w:pPr>
    </w:p>
    <w:p w:rsidR="00736085" w:rsidRPr="00736085" w:rsidRDefault="00736085" w:rsidP="00736085">
      <w:pPr>
        <w:jc w:val="right"/>
      </w:pPr>
    </w:p>
    <w:p w:rsidR="00736085" w:rsidRPr="00736085" w:rsidRDefault="00736085" w:rsidP="00736085">
      <w:pPr>
        <w:jc w:val="right"/>
      </w:pPr>
    </w:p>
    <w:p w:rsidR="00736085" w:rsidRPr="00736085" w:rsidRDefault="00736085" w:rsidP="00736085">
      <w:pPr>
        <w:jc w:val="right"/>
      </w:pPr>
      <w:r w:rsidRPr="00736085">
        <w:t>Приложение №4</w:t>
      </w:r>
    </w:p>
    <w:p w:rsidR="00736085" w:rsidRPr="00736085" w:rsidRDefault="00736085" w:rsidP="00736085">
      <w:pPr>
        <w:jc w:val="right"/>
      </w:pPr>
      <w:r w:rsidRPr="00736085">
        <w:t xml:space="preserve"> к договору управления</w:t>
      </w:r>
    </w:p>
    <w:p w:rsidR="00736085" w:rsidRPr="00736085" w:rsidRDefault="00736085" w:rsidP="00736085">
      <w:pPr>
        <w:jc w:val="right"/>
      </w:pPr>
      <w:r w:rsidRPr="00736085">
        <w:t xml:space="preserve"> многоквартирными домами </w:t>
      </w:r>
    </w:p>
    <w:p w:rsidR="00736085" w:rsidRPr="00736085" w:rsidRDefault="00736085" w:rsidP="00736085">
      <w:pPr>
        <w:jc w:val="right"/>
      </w:pPr>
      <w:r w:rsidRPr="00736085">
        <w:t xml:space="preserve">от _________ </w:t>
      </w:r>
      <w:proofErr w:type="gramStart"/>
      <w:r w:rsidRPr="00736085">
        <w:t>г</w:t>
      </w:r>
      <w:proofErr w:type="gramEnd"/>
      <w:r w:rsidRPr="00736085">
        <w:t>.</w:t>
      </w:r>
    </w:p>
    <w:p w:rsidR="00736085" w:rsidRPr="00736085" w:rsidRDefault="00736085" w:rsidP="00736085">
      <w:pPr>
        <w:pStyle w:val="aff3"/>
        <w:ind w:left="0"/>
        <w:jc w:val="both"/>
      </w:pPr>
    </w:p>
    <w:p w:rsidR="00736085" w:rsidRPr="00736085" w:rsidRDefault="00736085" w:rsidP="00736085">
      <w:pPr>
        <w:pStyle w:val="aff3"/>
        <w:ind w:left="0"/>
        <w:jc w:val="both"/>
      </w:pPr>
    </w:p>
    <w:p w:rsidR="00736085" w:rsidRPr="00736085" w:rsidRDefault="00736085" w:rsidP="00736085">
      <w:pPr>
        <w:numPr>
          <w:ilvl w:val="0"/>
          <w:numId w:val="16"/>
        </w:numPr>
        <w:jc w:val="center"/>
        <w:rPr>
          <w:b/>
          <w:bCs/>
        </w:rPr>
      </w:pPr>
      <w:r w:rsidRPr="00736085">
        <w:rPr>
          <w:b/>
          <w:bCs/>
        </w:rPr>
        <w:t xml:space="preserve">ПЕРЕЧЕНЬ ОБЯЗАТЕЛЬНЫХ РАБОТ И УСЛУГ </w:t>
      </w:r>
    </w:p>
    <w:p w:rsidR="00736085" w:rsidRPr="00736085" w:rsidRDefault="00736085" w:rsidP="00736085">
      <w:pPr>
        <w:numPr>
          <w:ilvl w:val="0"/>
          <w:numId w:val="16"/>
        </w:numPr>
        <w:jc w:val="center"/>
        <w:rPr>
          <w:b/>
          <w:bCs/>
        </w:rPr>
      </w:pPr>
      <w:r w:rsidRPr="00736085">
        <w:rPr>
          <w:b/>
          <w:bCs/>
        </w:rPr>
        <w:t xml:space="preserve"> ПО УПРАВЛЕНИЮ, СОДЕРЖАНИЮ И ТЕКУЩЕМУ РЕМОНТУ ОБЩЕГО ИМУЩЕСТВА МНОГОКВАРТИРНОГО ДОМА </w:t>
      </w:r>
    </w:p>
    <w:p w:rsidR="00736085" w:rsidRPr="00736085" w:rsidRDefault="00736085" w:rsidP="00736085">
      <w:pPr>
        <w:pStyle w:val="Style2"/>
        <w:widowControl/>
        <w:numPr>
          <w:ilvl w:val="0"/>
          <w:numId w:val="18"/>
        </w:numPr>
        <w:spacing w:line="240" w:lineRule="auto"/>
        <w:ind w:left="0"/>
        <w:rPr>
          <w:rStyle w:val="FontStyle74"/>
        </w:rPr>
      </w:pPr>
      <w:r w:rsidRPr="00736085">
        <w:rPr>
          <w:rStyle w:val="FontStyle74"/>
        </w:rPr>
        <w:t>ПЕРЕЧЕНЬ</w:t>
      </w:r>
    </w:p>
    <w:p w:rsidR="00736085" w:rsidRPr="00736085" w:rsidRDefault="00736085" w:rsidP="00736085">
      <w:pPr>
        <w:pStyle w:val="Style2"/>
        <w:widowControl/>
        <w:spacing w:line="240" w:lineRule="auto"/>
        <w:jc w:val="both"/>
        <w:rPr>
          <w:rStyle w:val="FontStyle74"/>
        </w:rPr>
      </w:pPr>
      <w:r w:rsidRPr="00736085">
        <w:rPr>
          <w:rStyle w:val="FontStyle74"/>
        </w:rPr>
        <w:t>работ, проводимых по содержанию и текущему ремонту общего имущества</w:t>
      </w:r>
    </w:p>
    <w:p w:rsidR="00736085" w:rsidRPr="00736085" w:rsidRDefault="00736085" w:rsidP="00736085">
      <w:pPr>
        <w:pStyle w:val="Style2"/>
        <w:widowControl/>
        <w:spacing w:line="240" w:lineRule="auto"/>
        <w:rPr>
          <w:rStyle w:val="FontStyle74"/>
        </w:rPr>
      </w:pPr>
      <w:r w:rsidRPr="00736085">
        <w:rPr>
          <w:rStyle w:val="FontStyle74"/>
        </w:rPr>
        <w:t>многоквартирного дома</w:t>
      </w:r>
    </w:p>
    <w:p w:rsidR="00736085" w:rsidRPr="00736085" w:rsidRDefault="00736085" w:rsidP="00736085"/>
    <w:p w:rsidR="00736085" w:rsidRPr="00736085" w:rsidRDefault="00736085" w:rsidP="00736085">
      <w:pPr>
        <w:pStyle w:val="Style2"/>
        <w:widowControl/>
        <w:spacing w:line="240" w:lineRule="auto"/>
        <w:rPr>
          <w:rStyle w:val="FontStyle74"/>
        </w:rPr>
      </w:pPr>
    </w:p>
    <w:tbl>
      <w:tblPr>
        <w:tblW w:w="9818" w:type="dxa"/>
        <w:tblInd w:w="40" w:type="dxa"/>
        <w:tblLayout w:type="fixed"/>
        <w:tblCellMar>
          <w:left w:w="40" w:type="dxa"/>
          <w:right w:w="40" w:type="dxa"/>
        </w:tblCellMar>
        <w:tblLook w:val="0000"/>
      </w:tblPr>
      <w:tblGrid>
        <w:gridCol w:w="715"/>
        <w:gridCol w:w="24"/>
        <w:gridCol w:w="4931"/>
        <w:gridCol w:w="2835"/>
        <w:gridCol w:w="1313"/>
      </w:tblGrid>
      <w:tr w:rsidR="00736085" w:rsidRPr="00736085" w:rsidTr="00492E92">
        <w:tc>
          <w:tcPr>
            <w:tcW w:w="715" w:type="dxa"/>
            <w:tcBorders>
              <w:top w:val="single" w:sz="6" w:space="0" w:color="auto"/>
              <w:left w:val="single" w:sz="6" w:space="0" w:color="auto"/>
              <w:bottom w:val="single" w:sz="6" w:space="0" w:color="auto"/>
              <w:right w:val="single" w:sz="6" w:space="0" w:color="auto"/>
            </w:tcBorders>
          </w:tcPr>
          <w:p w:rsidR="00736085" w:rsidRPr="00736085" w:rsidRDefault="00736085" w:rsidP="00736085">
            <w:pPr>
              <w:pStyle w:val="Style25"/>
              <w:widowControl/>
              <w:spacing w:line="240" w:lineRule="auto"/>
              <w:ind w:hanging="48"/>
              <w:rPr>
                <w:rStyle w:val="FontStyle77"/>
                <w:b w:val="0"/>
                <w:i w:val="0"/>
              </w:rPr>
            </w:pPr>
            <w:r w:rsidRPr="00736085">
              <w:rPr>
                <w:rStyle w:val="FontStyle77"/>
              </w:rPr>
              <w:t xml:space="preserve">№ </w:t>
            </w:r>
            <w:proofErr w:type="gramStart"/>
            <w:r w:rsidRPr="00736085">
              <w:rPr>
                <w:rStyle w:val="FontStyle77"/>
              </w:rPr>
              <w:t>п</w:t>
            </w:r>
            <w:proofErr w:type="gramEnd"/>
            <w:r w:rsidRPr="00736085">
              <w:rPr>
                <w:rStyle w:val="FontStyle77"/>
              </w:rPr>
              <w:t>/п</w:t>
            </w:r>
          </w:p>
        </w:tc>
        <w:tc>
          <w:tcPr>
            <w:tcW w:w="4955" w:type="dxa"/>
            <w:gridSpan w:val="2"/>
            <w:tcBorders>
              <w:top w:val="single" w:sz="6" w:space="0" w:color="auto"/>
              <w:left w:val="single" w:sz="6" w:space="0" w:color="auto"/>
              <w:bottom w:val="single" w:sz="6" w:space="0" w:color="auto"/>
              <w:right w:val="single" w:sz="6" w:space="0" w:color="auto"/>
            </w:tcBorders>
          </w:tcPr>
          <w:p w:rsidR="00736085" w:rsidRPr="00736085" w:rsidRDefault="00736085" w:rsidP="00736085">
            <w:pPr>
              <w:pStyle w:val="Style25"/>
              <w:widowControl/>
              <w:spacing w:line="240" w:lineRule="auto"/>
              <w:ind w:hanging="34"/>
              <w:jc w:val="center"/>
              <w:rPr>
                <w:rStyle w:val="FontStyle77"/>
                <w:b w:val="0"/>
                <w:i w:val="0"/>
              </w:rPr>
            </w:pPr>
            <w:r w:rsidRPr="00736085">
              <w:rPr>
                <w:rStyle w:val="FontStyle77"/>
              </w:rPr>
              <w:t>Наименование работ</w:t>
            </w:r>
          </w:p>
        </w:tc>
        <w:tc>
          <w:tcPr>
            <w:tcW w:w="2835" w:type="dxa"/>
            <w:tcBorders>
              <w:top w:val="single" w:sz="6" w:space="0" w:color="auto"/>
              <w:left w:val="single" w:sz="6" w:space="0" w:color="auto"/>
              <w:bottom w:val="single" w:sz="6" w:space="0" w:color="auto"/>
              <w:right w:val="single" w:sz="6" w:space="0" w:color="auto"/>
            </w:tcBorders>
          </w:tcPr>
          <w:p w:rsidR="00736085" w:rsidRPr="00736085" w:rsidRDefault="00736085" w:rsidP="00736085">
            <w:pPr>
              <w:pStyle w:val="Style23"/>
              <w:widowControl/>
              <w:spacing w:line="240" w:lineRule="auto"/>
              <w:rPr>
                <w:rStyle w:val="FontStyle77"/>
                <w:b w:val="0"/>
                <w:i w:val="0"/>
              </w:rPr>
            </w:pPr>
            <w:r w:rsidRPr="00736085">
              <w:rPr>
                <w:rStyle w:val="FontStyle77"/>
              </w:rPr>
              <w:t>Периодичность выполнения работ</w:t>
            </w:r>
          </w:p>
        </w:tc>
        <w:tc>
          <w:tcPr>
            <w:tcW w:w="1313" w:type="dxa"/>
            <w:tcBorders>
              <w:top w:val="single" w:sz="6" w:space="0" w:color="auto"/>
              <w:left w:val="single" w:sz="6" w:space="0" w:color="auto"/>
              <w:bottom w:val="single" w:sz="6" w:space="0" w:color="auto"/>
              <w:right w:val="single" w:sz="6" w:space="0" w:color="auto"/>
            </w:tcBorders>
          </w:tcPr>
          <w:p w:rsidR="00736085" w:rsidRPr="00736085" w:rsidRDefault="00736085" w:rsidP="00736085">
            <w:pPr>
              <w:pStyle w:val="Style25"/>
              <w:widowControl/>
              <w:spacing w:line="240" w:lineRule="auto"/>
              <w:jc w:val="right"/>
              <w:rPr>
                <w:rStyle w:val="FontStyle77"/>
                <w:b w:val="0"/>
                <w:i w:val="0"/>
              </w:rPr>
            </w:pPr>
            <w:r w:rsidRPr="00736085">
              <w:rPr>
                <w:rStyle w:val="FontStyle77"/>
              </w:rPr>
              <w:t>Стоимость на 1 кв.м. в общей площади (руб. в месяц)</w:t>
            </w:r>
          </w:p>
        </w:tc>
      </w:tr>
      <w:tr w:rsidR="00736085" w:rsidRPr="00736085" w:rsidTr="00492E92">
        <w:trPr>
          <w:trHeight w:val="1995"/>
        </w:trPr>
        <w:tc>
          <w:tcPr>
            <w:tcW w:w="715" w:type="dxa"/>
            <w:tcBorders>
              <w:top w:val="nil"/>
              <w:left w:val="single" w:sz="6" w:space="0" w:color="auto"/>
              <w:bottom w:val="nil"/>
              <w:right w:val="single" w:sz="6" w:space="0" w:color="auto"/>
            </w:tcBorders>
          </w:tcPr>
          <w:p w:rsidR="00736085" w:rsidRPr="00736085" w:rsidRDefault="00736085" w:rsidP="00736085">
            <w:pPr>
              <w:jc w:val="center"/>
              <w:rPr>
                <w:rStyle w:val="FontStyle58"/>
              </w:rPr>
            </w:pPr>
          </w:p>
        </w:tc>
        <w:tc>
          <w:tcPr>
            <w:tcW w:w="4955" w:type="dxa"/>
            <w:gridSpan w:val="2"/>
            <w:tcBorders>
              <w:top w:val="single" w:sz="6" w:space="0" w:color="auto"/>
              <w:left w:val="single" w:sz="6" w:space="0" w:color="auto"/>
              <w:bottom w:val="single" w:sz="6" w:space="0" w:color="auto"/>
              <w:right w:val="single" w:sz="6" w:space="0" w:color="auto"/>
            </w:tcBorders>
          </w:tcPr>
          <w:p w:rsidR="00736085" w:rsidRPr="00736085" w:rsidRDefault="00736085" w:rsidP="00736085">
            <w:pPr>
              <w:pStyle w:val="ConsPlusNonformat"/>
              <w:rPr>
                <w:rFonts w:ascii="Times New Roman" w:hAnsi="Times New Roman" w:cs="Times New Roman"/>
                <w:spacing w:val="-2"/>
                <w:sz w:val="24"/>
                <w:szCs w:val="24"/>
              </w:rPr>
            </w:pPr>
            <w:r w:rsidRPr="00736085">
              <w:rPr>
                <w:rFonts w:ascii="Times New Roman" w:hAnsi="Times New Roman" w:cs="Times New Roman"/>
                <w:spacing w:val="-2"/>
                <w:sz w:val="24"/>
                <w:szCs w:val="24"/>
              </w:rPr>
              <w:t>Деревянные рубленные, брусчатые  сборно-щитовые, каркасные дома,  одно- и дву</w:t>
            </w:r>
            <w:proofErr w:type="gramStart"/>
            <w:r w:rsidRPr="00736085">
              <w:rPr>
                <w:rFonts w:ascii="Times New Roman" w:hAnsi="Times New Roman" w:cs="Times New Roman"/>
                <w:spacing w:val="-2"/>
                <w:sz w:val="24"/>
                <w:szCs w:val="24"/>
              </w:rPr>
              <w:t>х-</w:t>
            </w:r>
            <w:proofErr w:type="gramEnd"/>
            <w:r w:rsidRPr="00736085">
              <w:rPr>
                <w:rFonts w:ascii="Times New Roman" w:hAnsi="Times New Roman" w:cs="Times New Roman"/>
                <w:spacing w:val="-2"/>
                <w:sz w:val="24"/>
                <w:szCs w:val="24"/>
              </w:rPr>
              <w:t xml:space="preserve"> этажные, с видами благоустройства</w:t>
            </w:r>
          </w:p>
          <w:p w:rsidR="00736085" w:rsidRPr="00736085" w:rsidRDefault="00736085" w:rsidP="00736085">
            <w:pPr>
              <w:pStyle w:val="ConsPlusNonformat"/>
              <w:rPr>
                <w:rFonts w:ascii="Times New Roman" w:hAnsi="Times New Roman" w:cs="Times New Roman"/>
                <w:spacing w:val="-2"/>
                <w:sz w:val="24"/>
                <w:szCs w:val="24"/>
              </w:rPr>
            </w:pPr>
            <w:r w:rsidRPr="00736085">
              <w:rPr>
                <w:rFonts w:ascii="Times New Roman" w:hAnsi="Times New Roman" w:cs="Times New Roman"/>
                <w:spacing w:val="-2"/>
                <w:sz w:val="24"/>
                <w:szCs w:val="24"/>
              </w:rPr>
              <w:t>(печное отопление и (или</w:t>
            </w:r>
            <w:proofErr w:type="gramStart"/>
            <w:r w:rsidRPr="00736085">
              <w:rPr>
                <w:rFonts w:ascii="Times New Roman" w:hAnsi="Times New Roman" w:cs="Times New Roman"/>
                <w:spacing w:val="-2"/>
                <w:sz w:val="24"/>
                <w:szCs w:val="24"/>
              </w:rPr>
              <w:t>)э</w:t>
            </w:r>
            <w:proofErr w:type="gramEnd"/>
            <w:r w:rsidRPr="00736085">
              <w:rPr>
                <w:rFonts w:ascii="Times New Roman" w:hAnsi="Times New Roman" w:cs="Times New Roman"/>
                <w:spacing w:val="-2"/>
                <w:sz w:val="24"/>
                <w:szCs w:val="24"/>
              </w:rPr>
              <w:t>лектроотопление),  с местами общего пользования</w:t>
            </w:r>
          </w:p>
        </w:tc>
        <w:tc>
          <w:tcPr>
            <w:tcW w:w="2835" w:type="dxa"/>
            <w:tcBorders>
              <w:left w:val="single" w:sz="6" w:space="0" w:color="auto"/>
              <w:right w:val="single" w:sz="6" w:space="0" w:color="auto"/>
            </w:tcBorders>
          </w:tcPr>
          <w:p w:rsidR="00736085" w:rsidRPr="00736085" w:rsidRDefault="00736085" w:rsidP="00736085">
            <w:pPr>
              <w:pStyle w:val="Style39"/>
              <w:widowControl/>
              <w:spacing w:line="240" w:lineRule="auto"/>
              <w:jc w:val="center"/>
              <w:rPr>
                <w:rStyle w:val="FontStyle58"/>
              </w:rPr>
            </w:pPr>
          </w:p>
        </w:tc>
        <w:tc>
          <w:tcPr>
            <w:tcW w:w="1313" w:type="dxa"/>
            <w:tcBorders>
              <w:top w:val="single" w:sz="6" w:space="0" w:color="auto"/>
              <w:left w:val="single" w:sz="6" w:space="0" w:color="auto"/>
              <w:bottom w:val="single" w:sz="6" w:space="0" w:color="auto"/>
              <w:right w:val="single" w:sz="6" w:space="0" w:color="auto"/>
            </w:tcBorders>
          </w:tcPr>
          <w:p w:rsidR="00736085" w:rsidRPr="00736085" w:rsidRDefault="00736085" w:rsidP="00736085">
            <w:pPr>
              <w:pStyle w:val="Style39"/>
              <w:widowControl/>
              <w:spacing w:line="240" w:lineRule="auto"/>
              <w:jc w:val="center"/>
              <w:rPr>
                <w:rStyle w:val="FontStyle58"/>
              </w:rPr>
            </w:pPr>
          </w:p>
        </w:tc>
      </w:tr>
      <w:tr w:rsidR="00736085" w:rsidRPr="00736085" w:rsidTr="00492E92">
        <w:tc>
          <w:tcPr>
            <w:tcW w:w="715" w:type="dxa"/>
            <w:tcBorders>
              <w:top w:val="single" w:sz="6" w:space="0" w:color="auto"/>
              <w:left w:val="single" w:sz="6" w:space="0" w:color="auto"/>
              <w:bottom w:val="nil"/>
              <w:right w:val="single" w:sz="6" w:space="0" w:color="auto"/>
            </w:tcBorders>
          </w:tcPr>
          <w:p w:rsidR="00736085" w:rsidRPr="00736085" w:rsidRDefault="00736085" w:rsidP="00736085">
            <w:pPr>
              <w:pStyle w:val="Style39"/>
              <w:widowControl/>
              <w:spacing w:line="240" w:lineRule="auto"/>
              <w:jc w:val="center"/>
              <w:rPr>
                <w:rStyle w:val="FontStyle58"/>
              </w:rPr>
            </w:pPr>
          </w:p>
        </w:tc>
        <w:tc>
          <w:tcPr>
            <w:tcW w:w="4955" w:type="dxa"/>
            <w:gridSpan w:val="2"/>
            <w:tcBorders>
              <w:top w:val="single" w:sz="6" w:space="0" w:color="auto"/>
              <w:left w:val="single" w:sz="6" w:space="0" w:color="auto"/>
              <w:bottom w:val="single" w:sz="6" w:space="0" w:color="auto"/>
              <w:right w:val="single" w:sz="6" w:space="0" w:color="auto"/>
            </w:tcBorders>
          </w:tcPr>
          <w:p w:rsidR="00736085" w:rsidRPr="00736085" w:rsidRDefault="00736085" w:rsidP="00736085">
            <w:pPr>
              <w:pStyle w:val="Style40"/>
              <w:widowControl/>
              <w:jc w:val="center"/>
              <w:rPr>
                <w:rStyle w:val="FontStyle74"/>
              </w:rPr>
            </w:pPr>
            <w:r w:rsidRPr="00736085">
              <w:rPr>
                <w:rStyle w:val="FontStyle74"/>
              </w:rPr>
              <w:t>в   том числе:</w:t>
            </w:r>
          </w:p>
        </w:tc>
        <w:tc>
          <w:tcPr>
            <w:tcW w:w="2835" w:type="dxa"/>
            <w:tcBorders>
              <w:top w:val="single" w:sz="6" w:space="0" w:color="auto"/>
              <w:left w:val="single" w:sz="6" w:space="0" w:color="auto"/>
              <w:bottom w:val="nil"/>
              <w:right w:val="single" w:sz="6" w:space="0" w:color="auto"/>
            </w:tcBorders>
          </w:tcPr>
          <w:p w:rsidR="00736085" w:rsidRPr="00736085" w:rsidRDefault="00736085" w:rsidP="00736085">
            <w:pPr>
              <w:pStyle w:val="Style37"/>
              <w:widowControl/>
              <w:spacing w:line="240" w:lineRule="auto"/>
              <w:rPr>
                <w:rStyle w:val="FontStyle58"/>
              </w:rPr>
            </w:pPr>
          </w:p>
        </w:tc>
        <w:tc>
          <w:tcPr>
            <w:tcW w:w="1313" w:type="dxa"/>
            <w:tcBorders>
              <w:top w:val="single" w:sz="6" w:space="0" w:color="auto"/>
              <w:left w:val="single" w:sz="6" w:space="0" w:color="auto"/>
              <w:bottom w:val="nil"/>
              <w:right w:val="single" w:sz="6" w:space="0" w:color="auto"/>
            </w:tcBorders>
          </w:tcPr>
          <w:p w:rsidR="00736085" w:rsidRPr="00736085" w:rsidRDefault="00736085" w:rsidP="00736085">
            <w:pPr>
              <w:pStyle w:val="Style55"/>
              <w:widowControl/>
            </w:pPr>
          </w:p>
        </w:tc>
      </w:tr>
      <w:tr w:rsidR="00736085" w:rsidRPr="00736085" w:rsidTr="00492E92">
        <w:tc>
          <w:tcPr>
            <w:tcW w:w="715" w:type="dxa"/>
            <w:tcBorders>
              <w:top w:val="single" w:sz="6" w:space="0" w:color="auto"/>
              <w:left w:val="single" w:sz="6" w:space="0" w:color="auto"/>
              <w:bottom w:val="nil"/>
              <w:right w:val="single" w:sz="6" w:space="0" w:color="auto"/>
            </w:tcBorders>
          </w:tcPr>
          <w:p w:rsidR="00736085" w:rsidRPr="00736085" w:rsidRDefault="00736085" w:rsidP="00736085">
            <w:pPr>
              <w:pStyle w:val="Style39"/>
              <w:widowControl/>
              <w:spacing w:line="240" w:lineRule="auto"/>
              <w:jc w:val="center"/>
              <w:rPr>
                <w:rStyle w:val="FontStyle58"/>
              </w:rPr>
            </w:pPr>
            <w:r w:rsidRPr="00736085">
              <w:rPr>
                <w:rStyle w:val="FontStyle58"/>
              </w:rPr>
              <w:lastRenderedPageBreak/>
              <w:t>1.1</w:t>
            </w:r>
          </w:p>
        </w:tc>
        <w:tc>
          <w:tcPr>
            <w:tcW w:w="4955" w:type="dxa"/>
            <w:gridSpan w:val="2"/>
            <w:tcBorders>
              <w:top w:val="single" w:sz="6" w:space="0" w:color="auto"/>
              <w:left w:val="single" w:sz="6" w:space="0" w:color="auto"/>
              <w:bottom w:val="single" w:sz="6" w:space="0" w:color="auto"/>
              <w:right w:val="single" w:sz="6" w:space="0" w:color="auto"/>
            </w:tcBorders>
          </w:tcPr>
          <w:p w:rsidR="00736085" w:rsidRPr="00736085" w:rsidRDefault="00736085" w:rsidP="00736085">
            <w:pPr>
              <w:pStyle w:val="Style40"/>
              <w:widowControl/>
              <w:rPr>
                <w:rStyle w:val="FontStyle74"/>
              </w:rPr>
            </w:pPr>
            <w:r w:rsidRPr="00736085">
              <w:rPr>
                <w:rStyle w:val="FontStyle74"/>
              </w:rPr>
              <w:t>Проведение технических осмотров помещений общего пользования, инженерных систем и подготовка к сезонной эксплуатации</w:t>
            </w:r>
          </w:p>
        </w:tc>
        <w:tc>
          <w:tcPr>
            <w:tcW w:w="2835" w:type="dxa"/>
            <w:tcBorders>
              <w:top w:val="single" w:sz="6" w:space="0" w:color="auto"/>
              <w:left w:val="single" w:sz="6" w:space="0" w:color="auto"/>
              <w:bottom w:val="nil"/>
              <w:right w:val="single" w:sz="6" w:space="0" w:color="auto"/>
            </w:tcBorders>
          </w:tcPr>
          <w:p w:rsidR="00736085" w:rsidRPr="00736085" w:rsidRDefault="00736085" w:rsidP="00736085">
            <w:pPr>
              <w:pStyle w:val="Style37"/>
              <w:widowControl/>
              <w:spacing w:line="240" w:lineRule="auto"/>
              <w:rPr>
                <w:rStyle w:val="FontStyle58"/>
              </w:rPr>
            </w:pPr>
            <w:r w:rsidRPr="00736085">
              <w:rPr>
                <w:rStyle w:val="FontStyle58"/>
              </w:rPr>
              <w:t>2 раза в год</w:t>
            </w:r>
          </w:p>
        </w:tc>
        <w:tc>
          <w:tcPr>
            <w:tcW w:w="1313" w:type="dxa"/>
            <w:tcBorders>
              <w:top w:val="single" w:sz="6" w:space="0" w:color="auto"/>
              <w:left w:val="single" w:sz="6" w:space="0" w:color="auto"/>
              <w:bottom w:val="nil"/>
              <w:right w:val="single" w:sz="6" w:space="0" w:color="auto"/>
            </w:tcBorders>
          </w:tcPr>
          <w:p w:rsidR="00736085" w:rsidRPr="00736085" w:rsidRDefault="00736085" w:rsidP="00736085">
            <w:pPr>
              <w:pStyle w:val="Style55"/>
              <w:widowControl/>
            </w:pPr>
          </w:p>
        </w:tc>
      </w:tr>
      <w:tr w:rsidR="00736085" w:rsidRPr="00736085" w:rsidTr="00492E92">
        <w:tc>
          <w:tcPr>
            <w:tcW w:w="715" w:type="dxa"/>
            <w:tcBorders>
              <w:top w:val="single" w:sz="6" w:space="0" w:color="auto"/>
              <w:left w:val="single" w:sz="6" w:space="0" w:color="auto"/>
              <w:bottom w:val="nil"/>
              <w:right w:val="single" w:sz="6" w:space="0" w:color="auto"/>
            </w:tcBorders>
          </w:tcPr>
          <w:p w:rsidR="00736085" w:rsidRPr="00736085" w:rsidRDefault="00736085" w:rsidP="00736085">
            <w:pPr>
              <w:pStyle w:val="Style39"/>
              <w:widowControl/>
              <w:spacing w:line="240" w:lineRule="auto"/>
              <w:jc w:val="center"/>
              <w:rPr>
                <w:rStyle w:val="FontStyle58"/>
              </w:rPr>
            </w:pPr>
            <w:r w:rsidRPr="00736085">
              <w:rPr>
                <w:rStyle w:val="FontStyle58"/>
              </w:rPr>
              <w:t>1.2</w:t>
            </w:r>
          </w:p>
        </w:tc>
        <w:tc>
          <w:tcPr>
            <w:tcW w:w="4955" w:type="dxa"/>
            <w:gridSpan w:val="2"/>
            <w:tcBorders>
              <w:top w:val="single" w:sz="6" w:space="0" w:color="auto"/>
              <w:left w:val="single" w:sz="6" w:space="0" w:color="auto"/>
              <w:bottom w:val="single" w:sz="6" w:space="0" w:color="auto"/>
              <w:right w:val="single" w:sz="6" w:space="0" w:color="auto"/>
            </w:tcBorders>
          </w:tcPr>
          <w:p w:rsidR="00736085" w:rsidRPr="00736085" w:rsidRDefault="00736085" w:rsidP="00736085">
            <w:pPr>
              <w:pStyle w:val="Style40"/>
              <w:widowControl/>
              <w:rPr>
                <w:rStyle w:val="FontStyle74"/>
              </w:rPr>
            </w:pPr>
            <w:r w:rsidRPr="00736085">
              <w:rPr>
                <w:rStyle w:val="FontStyle74"/>
              </w:rPr>
              <w:t>Аварийное обслуживание</w:t>
            </w:r>
          </w:p>
          <w:p w:rsidR="00736085" w:rsidRPr="00736085" w:rsidRDefault="00736085" w:rsidP="00736085">
            <w:pPr>
              <w:pStyle w:val="Style40"/>
              <w:widowControl/>
              <w:rPr>
                <w:rStyle w:val="FontStyle74"/>
              </w:rPr>
            </w:pPr>
          </w:p>
        </w:tc>
        <w:tc>
          <w:tcPr>
            <w:tcW w:w="2835" w:type="dxa"/>
            <w:tcBorders>
              <w:top w:val="single" w:sz="6" w:space="0" w:color="auto"/>
              <w:left w:val="single" w:sz="6" w:space="0" w:color="auto"/>
              <w:bottom w:val="nil"/>
              <w:right w:val="single" w:sz="6" w:space="0" w:color="auto"/>
            </w:tcBorders>
          </w:tcPr>
          <w:p w:rsidR="00736085" w:rsidRPr="00736085" w:rsidRDefault="00736085" w:rsidP="00736085">
            <w:pPr>
              <w:pStyle w:val="Style37"/>
              <w:widowControl/>
              <w:spacing w:line="240" w:lineRule="auto"/>
              <w:rPr>
                <w:rStyle w:val="FontStyle58"/>
              </w:rPr>
            </w:pPr>
            <w:r w:rsidRPr="00736085">
              <w:rPr>
                <w:rStyle w:val="FontStyle58"/>
              </w:rPr>
              <w:t xml:space="preserve">Постоянно </w:t>
            </w:r>
          </w:p>
        </w:tc>
        <w:tc>
          <w:tcPr>
            <w:tcW w:w="1313" w:type="dxa"/>
            <w:tcBorders>
              <w:top w:val="single" w:sz="6" w:space="0" w:color="auto"/>
              <w:left w:val="single" w:sz="6" w:space="0" w:color="auto"/>
              <w:bottom w:val="nil"/>
              <w:right w:val="single" w:sz="6" w:space="0" w:color="auto"/>
            </w:tcBorders>
          </w:tcPr>
          <w:p w:rsidR="00736085" w:rsidRPr="00736085" w:rsidRDefault="00736085" w:rsidP="00736085">
            <w:pPr>
              <w:pStyle w:val="Style55"/>
              <w:widowControl/>
            </w:pPr>
          </w:p>
        </w:tc>
      </w:tr>
      <w:tr w:rsidR="00736085" w:rsidRPr="00736085" w:rsidTr="00492E92">
        <w:tc>
          <w:tcPr>
            <w:tcW w:w="715" w:type="dxa"/>
            <w:tcBorders>
              <w:top w:val="single" w:sz="6" w:space="0" w:color="auto"/>
              <w:left w:val="single" w:sz="6" w:space="0" w:color="auto"/>
              <w:bottom w:val="nil"/>
              <w:right w:val="single" w:sz="6" w:space="0" w:color="auto"/>
            </w:tcBorders>
          </w:tcPr>
          <w:p w:rsidR="00736085" w:rsidRPr="00736085" w:rsidRDefault="00736085" w:rsidP="00736085">
            <w:pPr>
              <w:pStyle w:val="Style39"/>
              <w:widowControl/>
              <w:spacing w:line="240" w:lineRule="auto"/>
              <w:jc w:val="center"/>
              <w:rPr>
                <w:rStyle w:val="FontStyle58"/>
              </w:rPr>
            </w:pPr>
            <w:r w:rsidRPr="00736085">
              <w:rPr>
                <w:rStyle w:val="FontStyle58"/>
              </w:rPr>
              <w:t>1.3</w:t>
            </w:r>
          </w:p>
        </w:tc>
        <w:tc>
          <w:tcPr>
            <w:tcW w:w="4955" w:type="dxa"/>
            <w:gridSpan w:val="2"/>
            <w:tcBorders>
              <w:top w:val="single" w:sz="6" w:space="0" w:color="auto"/>
              <w:left w:val="single" w:sz="6" w:space="0" w:color="auto"/>
              <w:bottom w:val="single" w:sz="6" w:space="0" w:color="auto"/>
              <w:right w:val="single" w:sz="6" w:space="0" w:color="auto"/>
            </w:tcBorders>
          </w:tcPr>
          <w:p w:rsidR="00736085" w:rsidRPr="00736085" w:rsidRDefault="00736085" w:rsidP="00736085">
            <w:pPr>
              <w:pStyle w:val="Style40"/>
              <w:widowControl/>
              <w:rPr>
                <w:rStyle w:val="FontStyle74"/>
              </w:rPr>
            </w:pPr>
            <w:r w:rsidRPr="00736085">
              <w:rPr>
                <w:rStyle w:val="FontStyle74"/>
              </w:rPr>
              <w:t>Содержание и текущий ремонт общего имущества</w:t>
            </w:r>
          </w:p>
        </w:tc>
        <w:tc>
          <w:tcPr>
            <w:tcW w:w="2835" w:type="dxa"/>
            <w:tcBorders>
              <w:top w:val="single" w:sz="6" w:space="0" w:color="auto"/>
              <w:left w:val="single" w:sz="6" w:space="0" w:color="auto"/>
              <w:bottom w:val="nil"/>
              <w:right w:val="single" w:sz="6" w:space="0" w:color="auto"/>
            </w:tcBorders>
          </w:tcPr>
          <w:p w:rsidR="00736085" w:rsidRPr="00736085" w:rsidRDefault="00736085" w:rsidP="00736085">
            <w:pPr>
              <w:pStyle w:val="Style37"/>
              <w:widowControl/>
              <w:spacing w:line="240" w:lineRule="auto"/>
              <w:rPr>
                <w:rStyle w:val="FontStyle58"/>
              </w:rPr>
            </w:pPr>
          </w:p>
        </w:tc>
        <w:tc>
          <w:tcPr>
            <w:tcW w:w="1313" w:type="dxa"/>
            <w:tcBorders>
              <w:top w:val="single" w:sz="6" w:space="0" w:color="auto"/>
              <w:left w:val="single" w:sz="6" w:space="0" w:color="auto"/>
              <w:bottom w:val="nil"/>
              <w:right w:val="single" w:sz="6" w:space="0" w:color="auto"/>
            </w:tcBorders>
          </w:tcPr>
          <w:p w:rsidR="00736085" w:rsidRPr="00736085" w:rsidRDefault="00736085" w:rsidP="00736085">
            <w:pPr>
              <w:pStyle w:val="Style55"/>
              <w:widowControl/>
            </w:pPr>
          </w:p>
        </w:tc>
      </w:tr>
      <w:tr w:rsidR="00736085" w:rsidRPr="00736085" w:rsidTr="00492E92">
        <w:trPr>
          <w:trHeight w:val="785"/>
        </w:trPr>
        <w:tc>
          <w:tcPr>
            <w:tcW w:w="715" w:type="dxa"/>
            <w:tcBorders>
              <w:top w:val="single" w:sz="6" w:space="0" w:color="auto"/>
              <w:left w:val="single" w:sz="6" w:space="0" w:color="auto"/>
              <w:bottom w:val="nil"/>
              <w:right w:val="single" w:sz="6" w:space="0" w:color="auto"/>
            </w:tcBorders>
          </w:tcPr>
          <w:p w:rsidR="00736085" w:rsidRPr="00736085" w:rsidRDefault="00736085" w:rsidP="00736085">
            <w:pPr>
              <w:pStyle w:val="Style39"/>
              <w:widowControl/>
              <w:spacing w:line="240" w:lineRule="auto"/>
              <w:jc w:val="center"/>
              <w:rPr>
                <w:rStyle w:val="FontStyle58"/>
              </w:rPr>
            </w:pPr>
            <w:r w:rsidRPr="00736085">
              <w:rPr>
                <w:rStyle w:val="FontStyle58"/>
              </w:rPr>
              <w:t>1.3.1</w:t>
            </w:r>
          </w:p>
        </w:tc>
        <w:tc>
          <w:tcPr>
            <w:tcW w:w="4955" w:type="dxa"/>
            <w:gridSpan w:val="2"/>
            <w:tcBorders>
              <w:top w:val="single" w:sz="6" w:space="0" w:color="auto"/>
              <w:left w:val="single" w:sz="6" w:space="0" w:color="auto"/>
              <w:bottom w:val="single" w:sz="6" w:space="0" w:color="auto"/>
              <w:right w:val="single" w:sz="6" w:space="0" w:color="auto"/>
            </w:tcBorders>
          </w:tcPr>
          <w:p w:rsidR="00736085" w:rsidRPr="00736085" w:rsidRDefault="00736085" w:rsidP="00736085">
            <w:pPr>
              <w:pStyle w:val="Style40"/>
              <w:widowControl/>
              <w:rPr>
                <w:rStyle w:val="FontStyle74"/>
              </w:rPr>
            </w:pPr>
            <w:r w:rsidRPr="00736085">
              <w:rPr>
                <w:rStyle w:val="FontStyle74"/>
              </w:rPr>
              <w:t>Фундаменты</w:t>
            </w:r>
          </w:p>
        </w:tc>
        <w:tc>
          <w:tcPr>
            <w:tcW w:w="2835" w:type="dxa"/>
            <w:tcBorders>
              <w:top w:val="single" w:sz="6" w:space="0" w:color="auto"/>
              <w:left w:val="single" w:sz="6" w:space="0" w:color="auto"/>
              <w:bottom w:val="nil"/>
              <w:right w:val="single" w:sz="6" w:space="0" w:color="auto"/>
            </w:tcBorders>
          </w:tcPr>
          <w:p w:rsidR="00736085" w:rsidRPr="00736085" w:rsidRDefault="00736085" w:rsidP="00736085">
            <w:pPr>
              <w:pStyle w:val="Style37"/>
              <w:widowControl/>
              <w:spacing w:line="240" w:lineRule="auto"/>
              <w:rPr>
                <w:rStyle w:val="FontStyle58"/>
              </w:rPr>
            </w:pPr>
            <w:r w:rsidRPr="00736085">
              <w:rPr>
                <w:rStyle w:val="FontStyle58"/>
              </w:rPr>
              <w:t>По мере износа по решению общего собрания собственников помещений МКД</w:t>
            </w:r>
          </w:p>
        </w:tc>
        <w:tc>
          <w:tcPr>
            <w:tcW w:w="1313" w:type="dxa"/>
            <w:tcBorders>
              <w:top w:val="single" w:sz="6" w:space="0" w:color="auto"/>
              <w:left w:val="single" w:sz="6" w:space="0" w:color="auto"/>
              <w:bottom w:val="nil"/>
              <w:right w:val="single" w:sz="6" w:space="0" w:color="auto"/>
            </w:tcBorders>
          </w:tcPr>
          <w:p w:rsidR="00736085" w:rsidRPr="00736085" w:rsidRDefault="00736085" w:rsidP="00736085">
            <w:pPr>
              <w:pStyle w:val="Style55"/>
              <w:widowControl/>
            </w:pPr>
          </w:p>
        </w:tc>
      </w:tr>
      <w:tr w:rsidR="00736085" w:rsidRPr="00736085" w:rsidTr="00492E92">
        <w:tc>
          <w:tcPr>
            <w:tcW w:w="715" w:type="dxa"/>
            <w:tcBorders>
              <w:top w:val="nil"/>
              <w:left w:val="single" w:sz="6" w:space="0" w:color="auto"/>
              <w:bottom w:val="single" w:sz="6" w:space="0" w:color="auto"/>
              <w:right w:val="single" w:sz="6" w:space="0" w:color="auto"/>
            </w:tcBorders>
          </w:tcPr>
          <w:p w:rsidR="00736085" w:rsidRPr="00736085" w:rsidRDefault="00736085" w:rsidP="00736085">
            <w:pPr>
              <w:jc w:val="center"/>
            </w:pPr>
          </w:p>
          <w:p w:rsidR="00736085" w:rsidRPr="00736085" w:rsidRDefault="00736085" w:rsidP="00736085">
            <w:pPr>
              <w:jc w:val="center"/>
            </w:pPr>
          </w:p>
        </w:tc>
        <w:tc>
          <w:tcPr>
            <w:tcW w:w="4955" w:type="dxa"/>
            <w:gridSpan w:val="2"/>
            <w:tcBorders>
              <w:top w:val="single" w:sz="6" w:space="0" w:color="auto"/>
              <w:left w:val="single" w:sz="6" w:space="0" w:color="auto"/>
              <w:bottom w:val="single" w:sz="6" w:space="0" w:color="auto"/>
              <w:right w:val="single" w:sz="6" w:space="0" w:color="auto"/>
            </w:tcBorders>
          </w:tcPr>
          <w:p w:rsidR="00736085" w:rsidRPr="00736085" w:rsidRDefault="00736085" w:rsidP="00736085">
            <w:pPr>
              <w:pStyle w:val="Style39"/>
              <w:widowControl/>
              <w:spacing w:line="240" w:lineRule="auto"/>
              <w:rPr>
                <w:rStyle w:val="FontStyle58"/>
              </w:rPr>
            </w:pPr>
            <w:r w:rsidRPr="00736085">
              <w:rPr>
                <w:rStyle w:val="FontStyle58"/>
              </w:rPr>
              <w:t>Устранение повреждений фундаментов, восстановление отмостков</w:t>
            </w:r>
          </w:p>
        </w:tc>
        <w:tc>
          <w:tcPr>
            <w:tcW w:w="2835" w:type="dxa"/>
            <w:tcBorders>
              <w:top w:val="nil"/>
              <w:left w:val="single" w:sz="6" w:space="0" w:color="auto"/>
              <w:bottom w:val="single" w:sz="6" w:space="0" w:color="auto"/>
              <w:right w:val="single" w:sz="6" w:space="0" w:color="auto"/>
            </w:tcBorders>
          </w:tcPr>
          <w:p w:rsidR="00736085" w:rsidRPr="00736085" w:rsidRDefault="00736085" w:rsidP="00736085">
            <w:pPr>
              <w:pStyle w:val="Style39"/>
              <w:widowControl/>
              <w:spacing w:line="240" w:lineRule="auto"/>
              <w:rPr>
                <w:rStyle w:val="FontStyle58"/>
              </w:rPr>
            </w:pPr>
          </w:p>
          <w:p w:rsidR="00736085" w:rsidRPr="00736085" w:rsidRDefault="00736085" w:rsidP="00736085">
            <w:pPr>
              <w:pStyle w:val="Style39"/>
              <w:widowControl/>
              <w:spacing w:line="240" w:lineRule="auto"/>
              <w:rPr>
                <w:rStyle w:val="FontStyle58"/>
              </w:rPr>
            </w:pPr>
          </w:p>
        </w:tc>
        <w:tc>
          <w:tcPr>
            <w:tcW w:w="1313" w:type="dxa"/>
            <w:tcBorders>
              <w:top w:val="nil"/>
              <w:left w:val="single" w:sz="6" w:space="0" w:color="auto"/>
              <w:bottom w:val="single" w:sz="6" w:space="0" w:color="auto"/>
              <w:right w:val="single" w:sz="6" w:space="0" w:color="auto"/>
            </w:tcBorders>
          </w:tcPr>
          <w:p w:rsidR="00736085" w:rsidRPr="00736085" w:rsidRDefault="00736085" w:rsidP="00736085">
            <w:pPr>
              <w:pStyle w:val="Style39"/>
              <w:widowControl/>
              <w:spacing w:line="240" w:lineRule="auto"/>
              <w:rPr>
                <w:rStyle w:val="FontStyle58"/>
              </w:rPr>
            </w:pPr>
          </w:p>
          <w:p w:rsidR="00736085" w:rsidRPr="00736085" w:rsidRDefault="00736085" w:rsidP="00736085">
            <w:pPr>
              <w:pStyle w:val="Style39"/>
              <w:widowControl/>
              <w:spacing w:line="240" w:lineRule="auto"/>
              <w:rPr>
                <w:rStyle w:val="FontStyle58"/>
              </w:rPr>
            </w:pPr>
          </w:p>
        </w:tc>
      </w:tr>
      <w:tr w:rsidR="00736085" w:rsidRPr="00736085" w:rsidTr="00492E92">
        <w:tc>
          <w:tcPr>
            <w:tcW w:w="715" w:type="dxa"/>
            <w:tcBorders>
              <w:top w:val="single" w:sz="6" w:space="0" w:color="auto"/>
              <w:left w:val="single" w:sz="6" w:space="0" w:color="auto"/>
              <w:bottom w:val="nil"/>
              <w:right w:val="single" w:sz="6" w:space="0" w:color="auto"/>
            </w:tcBorders>
          </w:tcPr>
          <w:p w:rsidR="00736085" w:rsidRPr="00736085" w:rsidRDefault="00736085" w:rsidP="00736085">
            <w:pPr>
              <w:pStyle w:val="Style39"/>
              <w:widowControl/>
              <w:spacing w:line="240" w:lineRule="auto"/>
              <w:jc w:val="center"/>
              <w:rPr>
                <w:rStyle w:val="FontStyle58"/>
              </w:rPr>
            </w:pPr>
            <w:r w:rsidRPr="00736085">
              <w:rPr>
                <w:rStyle w:val="FontStyle58"/>
              </w:rPr>
              <w:t>1.3.2</w:t>
            </w:r>
          </w:p>
        </w:tc>
        <w:tc>
          <w:tcPr>
            <w:tcW w:w="4955" w:type="dxa"/>
            <w:gridSpan w:val="2"/>
            <w:tcBorders>
              <w:top w:val="single" w:sz="6" w:space="0" w:color="auto"/>
              <w:left w:val="single" w:sz="6" w:space="0" w:color="auto"/>
              <w:bottom w:val="single" w:sz="6" w:space="0" w:color="auto"/>
              <w:right w:val="single" w:sz="6" w:space="0" w:color="auto"/>
            </w:tcBorders>
          </w:tcPr>
          <w:p w:rsidR="00736085" w:rsidRPr="00736085" w:rsidRDefault="00736085" w:rsidP="00736085">
            <w:pPr>
              <w:pStyle w:val="Style40"/>
              <w:widowControl/>
              <w:rPr>
                <w:rStyle w:val="FontStyle74"/>
              </w:rPr>
            </w:pPr>
            <w:r w:rsidRPr="00736085">
              <w:rPr>
                <w:rStyle w:val="FontStyle74"/>
              </w:rPr>
              <w:t>Стены</w:t>
            </w:r>
          </w:p>
        </w:tc>
        <w:tc>
          <w:tcPr>
            <w:tcW w:w="2835" w:type="dxa"/>
            <w:tcBorders>
              <w:top w:val="single" w:sz="6" w:space="0" w:color="auto"/>
              <w:left w:val="single" w:sz="6" w:space="0" w:color="auto"/>
              <w:bottom w:val="nil"/>
              <w:right w:val="single" w:sz="6" w:space="0" w:color="auto"/>
            </w:tcBorders>
          </w:tcPr>
          <w:p w:rsidR="00736085" w:rsidRPr="00736085" w:rsidRDefault="00736085" w:rsidP="00736085">
            <w:pPr>
              <w:pStyle w:val="Style37"/>
              <w:widowControl/>
              <w:spacing w:line="240" w:lineRule="auto"/>
              <w:rPr>
                <w:rStyle w:val="FontStyle58"/>
              </w:rPr>
            </w:pPr>
            <w:r w:rsidRPr="00736085">
              <w:rPr>
                <w:rStyle w:val="FontStyle58"/>
              </w:rPr>
              <w:t>По мере износа по решению общего собрания собственников помещений МКД</w:t>
            </w:r>
          </w:p>
        </w:tc>
        <w:tc>
          <w:tcPr>
            <w:tcW w:w="1313" w:type="dxa"/>
            <w:tcBorders>
              <w:top w:val="single" w:sz="6" w:space="0" w:color="auto"/>
              <w:left w:val="single" w:sz="6" w:space="0" w:color="auto"/>
              <w:bottom w:val="nil"/>
              <w:right w:val="single" w:sz="6" w:space="0" w:color="auto"/>
            </w:tcBorders>
          </w:tcPr>
          <w:p w:rsidR="00736085" w:rsidRPr="00736085" w:rsidRDefault="00736085" w:rsidP="00736085">
            <w:pPr>
              <w:pStyle w:val="Style55"/>
              <w:widowControl/>
            </w:pPr>
          </w:p>
        </w:tc>
      </w:tr>
      <w:tr w:rsidR="00736085" w:rsidRPr="00736085" w:rsidTr="00492E92">
        <w:tc>
          <w:tcPr>
            <w:tcW w:w="715" w:type="dxa"/>
            <w:tcBorders>
              <w:top w:val="nil"/>
              <w:left w:val="single" w:sz="6" w:space="0" w:color="auto"/>
              <w:bottom w:val="single" w:sz="6" w:space="0" w:color="auto"/>
              <w:right w:val="single" w:sz="6" w:space="0" w:color="auto"/>
            </w:tcBorders>
          </w:tcPr>
          <w:p w:rsidR="00736085" w:rsidRPr="00736085" w:rsidRDefault="00736085" w:rsidP="00736085"/>
          <w:p w:rsidR="00736085" w:rsidRPr="00736085" w:rsidRDefault="00736085" w:rsidP="00736085"/>
        </w:tc>
        <w:tc>
          <w:tcPr>
            <w:tcW w:w="4955" w:type="dxa"/>
            <w:gridSpan w:val="2"/>
            <w:tcBorders>
              <w:top w:val="single" w:sz="6" w:space="0" w:color="auto"/>
              <w:left w:val="single" w:sz="6" w:space="0" w:color="auto"/>
              <w:bottom w:val="single" w:sz="6" w:space="0" w:color="auto"/>
              <w:right w:val="single" w:sz="6" w:space="0" w:color="auto"/>
            </w:tcBorders>
          </w:tcPr>
          <w:p w:rsidR="00736085" w:rsidRPr="00736085" w:rsidRDefault="00736085" w:rsidP="00736085">
            <w:pPr>
              <w:pStyle w:val="Style39"/>
              <w:widowControl/>
              <w:spacing w:line="240" w:lineRule="auto"/>
              <w:ind w:firstLine="14"/>
              <w:rPr>
                <w:rStyle w:val="FontStyle58"/>
              </w:rPr>
            </w:pPr>
            <w:r w:rsidRPr="00736085">
              <w:rPr>
                <w:rStyle w:val="FontStyle58"/>
              </w:rPr>
              <w:t>Частичное восстановление венцов несущих стен</w:t>
            </w:r>
          </w:p>
        </w:tc>
        <w:tc>
          <w:tcPr>
            <w:tcW w:w="2835" w:type="dxa"/>
            <w:tcBorders>
              <w:top w:val="nil"/>
              <w:left w:val="single" w:sz="6" w:space="0" w:color="auto"/>
              <w:bottom w:val="single" w:sz="6" w:space="0" w:color="auto"/>
              <w:right w:val="single" w:sz="6" w:space="0" w:color="auto"/>
            </w:tcBorders>
          </w:tcPr>
          <w:p w:rsidR="00736085" w:rsidRPr="00736085" w:rsidRDefault="00736085" w:rsidP="00736085">
            <w:pPr>
              <w:pStyle w:val="Style39"/>
              <w:widowControl/>
              <w:spacing w:line="240" w:lineRule="auto"/>
              <w:ind w:firstLine="14"/>
              <w:rPr>
                <w:rStyle w:val="FontStyle58"/>
              </w:rPr>
            </w:pPr>
          </w:p>
          <w:p w:rsidR="00736085" w:rsidRPr="00736085" w:rsidRDefault="00736085" w:rsidP="00736085">
            <w:pPr>
              <w:pStyle w:val="Style39"/>
              <w:widowControl/>
              <w:spacing w:line="240" w:lineRule="auto"/>
              <w:ind w:firstLine="14"/>
              <w:rPr>
                <w:rStyle w:val="FontStyle58"/>
              </w:rPr>
            </w:pPr>
          </w:p>
        </w:tc>
        <w:tc>
          <w:tcPr>
            <w:tcW w:w="1313" w:type="dxa"/>
            <w:tcBorders>
              <w:top w:val="nil"/>
              <w:left w:val="single" w:sz="6" w:space="0" w:color="auto"/>
              <w:bottom w:val="single" w:sz="6" w:space="0" w:color="auto"/>
              <w:right w:val="single" w:sz="6" w:space="0" w:color="auto"/>
            </w:tcBorders>
          </w:tcPr>
          <w:p w:rsidR="00736085" w:rsidRPr="00736085" w:rsidRDefault="00736085" w:rsidP="00736085">
            <w:pPr>
              <w:pStyle w:val="Style39"/>
              <w:widowControl/>
              <w:spacing w:line="240" w:lineRule="auto"/>
              <w:ind w:firstLine="14"/>
              <w:rPr>
                <w:rStyle w:val="FontStyle58"/>
              </w:rPr>
            </w:pPr>
          </w:p>
          <w:p w:rsidR="00736085" w:rsidRPr="00736085" w:rsidRDefault="00736085" w:rsidP="00736085">
            <w:pPr>
              <w:pStyle w:val="Style39"/>
              <w:widowControl/>
              <w:spacing w:line="240" w:lineRule="auto"/>
              <w:ind w:firstLine="14"/>
              <w:rPr>
                <w:rStyle w:val="FontStyle58"/>
              </w:rPr>
            </w:pPr>
          </w:p>
        </w:tc>
      </w:tr>
      <w:tr w:rsidR="00736085" w:rsidRPr="00736085" w:rsidTr="00492E92">
        <w:trPr>
          <w:trHeight w:val="362"/>
        </w:trPr>
        <w:tc>
          <w:tcPr>
            <w:tcW w:w="715" w:type="dxa"/>
            <w:tcBorders>
              <w:top w:val="single" w:sz="6" w:space="0" w:color="auto"/>
              <w:left w:val="single" w:sz="6" w:space="0" w:color="auto"/>
              <w:bottom w:val="single" w:sz="4" w:space="0" w:color="auto"/>
              <w:right w:val="single" w:sz="6" w:space="0" w:color="auto"/>
            </w:tcBorders>
          </w:tcPr>
          <w:p w:rsidR="00736085" w:rsidRPr="00736085" w:rsidRDefault="00736085" w:rsidP="00736085">
            <w:pPr>
              <w:pStyle w:val="Style39"/>
              <w:widowControl/>
              <w:spacing w:line="240" w:lineRule="auto"/>
              <w:jc w:val="center"/>
              <w:rPr>
                <w:rStyle w:val="FontStyle58"/>
              </w:rPr>
            </w:pPr>
            <w:r w:rsidRPr="00736085">
              <w:rPr>
                <w:rStyle w:val="FontStyle58"/>
              </w:rPr>
              <w:t>1.3.2</w:t>
            </w:r>
          </w:p>
        </w:tc>
        <w:tc>
          <w:tcPr>
            <w:tcW w:w="4955" w:type="dxa"/>
            <w:gridSpan w:val="2"/>
            <w:tcBorders>
              <w:top w:val="single" w:sz="6" w:space="0" w:color="auto"/>
              <w:left w:val="single" w:sz="6" w:space="0" w:color="auto"/>
              <w:bottom w:val="single" w:sz="4" w:space="0" w:color="auto"/>
              <w:right w:val="single" w:sz="6" w:space="0" w:color="auto"/>
            </w:tcBorders>
          </w:tcPr>
          <w:p w:rsidR="00736085" w:rsidRPr="00736085" w:rsidRDefault="00736085" w:rsidP="00736085">
            <w:pPr>
              <w:pStyle w:val="Style40"/>
              <w:widowControl/>
              <w:rPr>
                <w:rStyle w:val="FontStyle74"/>
              </w:rPr>
            </w:pPr>
            <w:r w:rsidRPr="00736085">
              <w:rPr>
                <w:rStyle w:val="FontStyle74"/>
              </w:rPr>
              <w:t>Перекрытия</w:t>
            </w:r>
          </w:p>
        </w:tc>
        <w:tc>
          <w:tcPr>
            <w:tcW w:w="2835" w:type="dxa"/>
            <w:tcBorders>
              <w:top w:val="single" w:sz="6" w:space="0" w:color="auto"/>
              <w:left w:val="single" w:sz="6" w:space="0" w:color="auto"/>
              <w:bottom w:val="single" w:sz="4" w:space="0" w:color="auto"/>
              <w:right w:val="single" w:sz="6" w:space="0" w:color="auto"/>
            </w:tcBorders>
          </w:tcPr>
          <w:p w:rsidR="00736085" w:rsidRPr="00736085" w:rsidRDefault="00736085" w:rsidP="00736085">
            <w:pPr>
              <w:pStyle w:val="Style37"/>
              <w:widowControl/>
              <w:spacing w:line="240" w:lineRule="auto"/>
              <w:rPr>
                <w:rStyle w:val="FontStyle58"/>
              </w:rPr>
            </w:pPr>
            <w:r w:rsidRPr="00736085">
              <w:rPr>
                <w:rStyle w:val="FontStyle58"/>
              </w:rPr>
              <w:t>По мере необходимости</w:t>
            </w:r>
          </w:p>
        </w:tc>
        <w:tc>
          <w:tcPr>
            <w:tcW w:w="1313" w:type="dxa"/>
            <w:tcBorders>
              <w:top w:val="single" w:sz="6" w:space="0" w:color="auto"/>
              <w:left w:val="single" w:sz="6" w:space="0" w:color="auto"/>
              <w:bottom w:val="single" w:sz="4" w:space="0" w:color="auto"/>
              <w:right w:val="single" w:sz="6" w:space="0" w:color="auto"/>
            </w:tcBorders>
          </w:tcPr>
          <w:p w:rsidR="00736085" w:rsidRPr="00736085" w:rsidRDefault="00736085" w:rsidP="00736085">
            <w:pPr>
              <w:pStyle w:val="Style55"/>
              <w:widowControl/>
            </w:pPr>
          </w:p>
        </w:tc>
      </w:tr>
      <w:tr w:rsidR="00736085" w:rsidRPr="00736085" w:rsidTr="00492E92">
        <w:tc>
          <w:tcPr>
            <w:tcW w:w="715"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jc w:val="center"/>
            </w:pPr>
          </w:p>
          <w:p w:rsidR="00736085" w:rsidRPr="00736085" w:rsidRDefault="00736085" w:rsidP="00736085">
            <w:pPr>
              <w:jc w:val="center"/>
            </w:pPr>
          </w:p>
        </w:tc>
        <w:tc>
          <w:tcPr>
            <w:tcW w:w="4955" w:type="dxa"/>
            <w:gridSpan w:val="2"/>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39"/>
              <w:widowControl/>
              <w:spacing w:line="240" w:lineRule="auto"/>
              <w:ind w:firstLine="19"/>
              <w:rPr>
                <w:rStyle w:val="FontStyle58"/>
              </w:rPr>
            </w:pPr>
            <w:r w:rsidRPr="00736085">
              <w:rPr>
                <w:rStyle w:val="FontStyle58"/>
              </w:rPr>
              <w:t>Частичная смена отдельных элементов; заделка швов    и    трещин,    увеличение толщины утепляющей засыпки чердачного перекрытия, обработка    антисептирующими составами несущих конструкций.</w:t>
            </w:r>
          </w:p>
        </w:tc>
        <w:tc>
          <w:tcPr>
            <w:tcW w:w="2835"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39"/>
              <w:widowControl/>
              <w:spacing w:line="240" w:lineRule="auto"/>
              <w:ind w:firstLine="19"/>
              <w:rPr>
                <w:rStyle w:val="FontStyle58"/>
              </w:rPr>
            </w:pPr>
          </w:p>
          <w:p w:rsidR="00736085" w:rsidRPr="00736085" w:rsidRDefault="00736085" w:rsidP="00736085">
            <w:pPr>
              <w:pStyle w:val="Style39"/>
              <w:widowControl/>
              <w:spacing w:line="240" w:lineRule="auto"/>
              <w:ind w:firstLine="19"/>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39"/>
              <w:widowControl/>
              <w:spacing w:line="240" w:lineRule="auto"/>
              <w:ind w:firstLine="19"/>
              <w:rPr>
                <w:rStyle w:val="FontStyle58"/>
              </w:rPr>
            </w:pPr>
          </w:p>
          <w:p w:rsidR="00736085" w:rsidRPr="00736085" w:rsidRDefault="00736085" w:rsidP="00736085">
            <w:pPr>
              <w:pStyle w:val="Style39"/>
              <w:widowControl/>
              <w:spacing w:line="240" w:lineRule="auto"/>
              <w:ind w:firstLine="19"/>
              <w:rPr>
                <w:rStyle w:val="FontStyle58"/>
              </w:rPr>
            </w:pPr>
          </w:p>
        </w:tc>
      </w:tr>
      <w:tr w:rsidR="00736085" w:rsidRPr="00736085" w:rsidTr="00492E92">
        <w:tc>
          <w:tcPr>
            <w:tcW w:w="715"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55"/>
              <w:widowControl/>
              <w:jc w:val="center"/>
            </w:pPr>
            <w:r w:rsidRPr="00736085">
              <w:t>1.3.3</w:t>
            </w:r>
          </w:p>
        </w:tc>
        <w:tc>
          <w:tcPr>
            <w:tcW w:w="4955" w:type="dxa"/>
            <w:gridSpan w:val="2"/>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40"/>
              <w:widowControl/>
              <w:rPr>
                <w:rStyle w:val="FontStyle74"/>
              </w:rPr>
            </w:pPr>
            <w:r w:rsidRPr="00736085">
              <w:rPr>
                <w:rStyle w:val="FontStyle74"/>
              </w:rPr>
              <w:t>Крыши</w:t>
            </w:r>
          </w:p>
        </w:tc>
        <w:tc>
          <w:tcPr>
            <w:tcW w:w="2835"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55"/>
              <w:widowControl/>
            </w:pPr>
          </w:p>
        </w:tc>
        <w:tc>
          <w:tcPr>
            <w:tcW w:w="1313"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55"/>
              <w:widowControl/>
            </w:pPr>
          </w:p>
        </w:tc>
      </w:tr>
      <w:tr w:rsidR="00736085" w:rsidRPr="00736085" w:rsidTr="00492E92">
        <w:tc>
          <w:tcPr>
            <w:tcW w:w="739" w:type="dxa"/>
            <w:gridSpan w:val="2"/>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55"/>
              <w:widowControl/>
              <w:jc w:val="center"/>
            </w:pPr>
          </w:p>
        </w:tc>
        <w:tc>
          <w:tcPr>
            <w:tcW w:w="4931"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39"/>
              <w:widowControl/>
              <w:spacing w:line="240" w:lineRule="auto"/>
              <w:ind w:firstLine="5"/>
              <w:rPr>
                <w:rStyle w:val="FontStyle79"/>
              </w:rPr>
            </w:pPr>
            <w:r w:rsidRPr="00736085">
              <w:rPr>
                <w:rStyle w:val="FontStyle58"/>
              </w:rPr>
              <w:t>Текущий ремонт крыши (Устранение неисправностей стальных, асбестоцементных и других кровель не более</w:t>
            </w:r>
            <w:r w:rsidRPr="00736085">
              <w:rPr>
                <w:rStyle w:val="FontStyle79"/>
              </w:rPr>
              <w:t>(10%), устранение протечек кровли, восстановление выходов на крышу)</w:t>
            </w:r>
          </w:p>
        </w:tc>
        <w:tc>
          <w:tcPr>
            <w:tcW w:w="2835"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39"/>
              <w:widowControl/>
              <w:spacing w:line="240" w:lineRule="auto"/>
              <w:rPr>
                <w:rStyle w:val="FontStyle58"/>
              </w:rPr>
            </w:pPr>
            <w:r w:rsidRPr="00736085">
              <w:rPr>
                <w:rStyle w:val="FontStyle58"/>
              </w:rPr>
              <w:t>По мере</w:t>
            </w:r>
          </w:p>
          <w:p w:rsidR="00736085" w:rsidRPr="00736085" w:rsidRDefault="00736085" w:rsidP="00736085">
            <w:pPr>
              <w:pStyle w:val="Style39"/>
              <w:widowControl/>
              <w:spacing w:line="240" w:lineRule="auto"/>
              <w:jc w:val="center"/>
              <w:rPr>
                <w:rStyle w:val="FontStyle58"/>
              </w:rPr>
            </w:pPr>
            <w:r w:rsidRPr="00736085">
              <w:rPr>
                <w:rStyle w:val="FontStyle58"/>
              </w:rPr>
              <w:t>необходимости</w:t>
            </w:r>
          </w:p>
        </w:tc>
        <w:tc>
          <w:tcPr>
            <w:tcW w:w="1313"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39"/>
              <w:widowControl/>
              <w:spacing w:line="240" w:lineRule="auto"/>
              <w:rPr>
                <w:rStyle w:val="FontStyle58"/>
              </w:rPr>
            </w:pPr>
          </w:p>
        </w:tc>
      </w:tr>
      <w:tr w:rsidR="00736085" w:rsidRPr="00736085" w:rsidTr="00492E92">
        <w:tc>
          <w:tcPr>
            <w:tcW w:w="739" w:type="dxa"/>
            <w:gridSpan w:val="2"/>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55"/>
              <w:widowControl/>
              <w:jc w:val="center"/>
            </w:pPr>
          </w:p>
        </w:tc>
        <w:tc>
          <w:tcPr>
            <w:tcW w:w="4931"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39"/>
              <w:widowControl/>
              <w:spacing w:line="240" w:lineRule="auto"/>
              <w:ind w:firstLine="5"/>
              <w:rPr>
                <w:rStyle w:val="FontStyle58"/>
              </w:rPr>
            </w:pPr>
            <w:r w:rsidRPr="00736085">
              <w:rPr>
                <w:rStyle w:val="FontStyle58"/>
              </w:rPr>
              <w:t>Очистка кровель от посторонних предметов и мусора, снега, наледи, сосулек</w:t>
            </w:r>
          </w:p>
        </w:tc>
        <w:tc>
          <w:tcPr>
            <w:tcW w:w="2835"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39"/>
              <w:widowControl/>
              <w:spacing w:line="240" w:lineRule="auto"/>
              <w:rPr>
                <w:rStyle w:val="FontStyle58"/>
              </w:rPr>
            </w:pPr>
            <w:r w:rsidRPr="00736085">
              <w:rPr>
                <w:rStyle w:val="FontStyle58"/>
              </w:rPr>
              <w:t>По мере</w:t>
            </w:r>
          </w:p>
          <w:p w:rsidR="00736085" w:rsidRPr="00736085" w:rsidRDefault="00736085" w:rsidP="00736085">
            <w:pPr>
              <w:pStyle w:val="Style39"/>
              <w:widowControl/>
              <w:spacing w:line="240" w:lineRule="auto"/>
              <w:jc w:val="center"/>
              <w:rPr>
                <w:rStyle w:val="FontStyle58"/>
              </w:rPr>
            </w:pPr>
            <w:r w:rsidRPr="00736085">
              <w:rPr>
                <w:rStyle w:val="FontStyle58"/>
              </w:rPr>
              <w:t>необходимости</w:t>
            </w:r>
          </w:p>
        </w:tc>
        <w:tc>
          <w:tcPr>
            <w:tcW w:w="1313"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39"/>
              <w:widowControl/>
              <w:spacing w:line="240" w:lineRule="auto"/>
              <w:rPr>
                <w:rStyle w:val="FontStyle58"/>
              </w:rPr>
            </w:pPr>
          </w:p>
        </w:tc>
      </w:tr>
      <w:tr w:rsidR="00736085" w:rsidRPr="00736085" w:rsidTr="00492E92">
        <w:tc>
          <w:tcPr>
            <w:tcW w:w="739" w:type="dxa"/>
            <w:gridSpan w:val="2"/>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27"/>
              <w:widowControl/>
              <w:jc w:val="center"/>
              <w:rPr>
                <w:rStyle w:val="FontStyle79"/>
              </w:rPr>
            </w:pPr>
            <w:r w:rsidRPr="00736085">
              <w:rPr>
                <w:rStyle w:val="FontStyle79"/>
              </w:rPr>
              <w:t>1.3.4</w:t>
            </w:r>
          </w:p>
        </w:tc>
        <w:tc>
          <w:tcPr>
            <w:tcW w:w="4931" w:type="dxa"/>
            <w:tcBorders>
              <w:top w:val="single" w:sz="4" w:space="0" w:color="auto"/>
              <w:left w:val="single" w:sz="4" w:space="0" w:color="auto"/>
              <w:bottom w:val="single" w:sz="4" w:space="0" w:color="auto"/>
              <w:right w:val="single" w:sz="4" w:space="0" w:color="auto"/>
            </w:tcBorders>
            <w:vAlign w:val="bottom"/>
          </w:tcPr>
          <w:p w:rsidR="00736085" w:rsidRPr="00736085" w:rsidRDefault="00736085" w:rsidP="00736085">
            <w:pPr>
              <w:pStyle w:val="Style40"/>
              <w:widowControl/>
              <w:ind w:firstLine="5"/>
              <w:rPr>
                <w:rStyle w:val="FontStyle74"/>
              </w:rPr>
            </w:pPr>
            <w:r w:rsidRPr="00736085">
              <w:rPr>
                <w:rStyle w:val="FontStyle74"/>
              </w:rPr>
              <w:t>Окна и двери (в местах общего пользования)</w:t>
            </w:r>
          </w:p>
        </w:tc>
        <w:tc>
          <w:tcPr>
            <w:tcW w:w="2835" w:type="dxa"/>
            <w:vMerge w:val="restart"/>
            <w:tcBorders>
              <w:top w:val="single" w:sz="4" w:space="0" w:color="auto"/>
              <w:left w:val="single" w:sz="4" w:space="0" w:color="auto"/>
              <w:bottom w:val="single" w:sz="4" w:space="0" w:color="auto"/>
              <w:right w:val="single" w:sz="4" w:space="0" w:color="auto"/>
            </w:tcBorders>
            <w:vAlign w:val="bottom"/>
          </w:tcPr>
          <w:p w:rsidR="00736085" w:rsidRPr="00736085" w:rsidRDefault="00736085" w:rsidP="00736085">
            <w:pPr>
              <w:pStyle w:val="Style39"/>
              <w:widowControl/>
              <w:spacing w:line="240" w:lineRule="auto"/>
              <w:rPr>
                <w:rStyle w:val="FontStyle58"/>
              </w:rPr>
            </w:pPr>
            <w:r w:rsidRPr="00736085">
              <w:rPr>
                <w:rStyle w:val="FontStyle58"/>
              </w:rPr>
              <w:t>По мере</w:t>
            </w:r>
          </w:p>
          <w:p w:rsidR="00736085" w:rsidRPr="00736085" w:rsidRDefault="00736085" w:rsidP="00736085">
            <w:pPr>
              <w:pStyle w:val="Style39"/>
              <w:spacing w:line="240" w:lineRule="auto"/>
              <w:rPr>
                <w:rStyle w:val="FontStyle58"/>
              </w:rPr>
            </w:pPr>
            <w:r w:rsidRPr="00736085">
              <w:rPr>
                <w:rStyle w:val="FontStyle58"/>
              </w:rPr>
              <w:t>необходимости</w:t>
            </w:r>
          </w:p>
        </w:tc>
        <w:tc>
          <w:tcPr>
            <w:tcW w:w="1313"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39"/>
              <w:widowControl/>
              <w:spacing w:line="240" w:lineRule="auto"/>
              <w:rPr>
                <w:rStyle w:val="FontStyle58"/>
              </w:rPr>
            </w:pPr>
          </w:p>
        </w:tc>
      </w:tr>
      <w:tr w:rsidR="00736085" w:rsidRPr="00736085" w:rsidTr="00492E92">
        <w:tc>
          <w:tcPr>
            <w:tcW w:w="739" w:type="dxa"/>
            <w:gridSpan w:val="2"/>
            <w:tcBorders>
              <w:top w:val="single" w:sz="4" w:space="0" w:color="auto"/>
              <w:left w:val="single" w:sz="4" w:space="0" w:color="auto"/>
              <w:bottom w:val="single" w:sz="4" w:space="0" w:color="auto"/>
              <w:right w:val="single" w:sz="4" w:space="0" w:color="auto"/>
            </w:tcBorders>
          </w:tcPr>
          <w:p w:rsidR="00736085" w:rsidRPr="00736085" w:rsidRDefault="00736085" w:rsidP="00736085">
            <w:pPr>
              <w:jc w:val="center"/>
            </w:pPr>
          </w:p>
        </w:tc>
        <w:tc>
          <w:tcPr>
            <w:tcW w:w="4931"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39"/>
              <w:widowControl/>
              <w:spacing w:line="240" w:lineRule="auto"/>
              <w:ind w:firstLine="58"/>
              <w:rPr>
                <w:rStyle w:val="FontStyle58"/>
              </w:rPr>
            </w:pPr>
            <w:r w:rsidRPr="00736085">
              <w:rPr>
                <w:rStyle w:val="FontStyle58"/>
              </w:rPr>
              <w:t>Ремонт окон и дверей, замена разбитых стёкол</w:t>
            </w:r>
          </w:p>
        </w:tc>
        <w:tc>
          <w:tcPr>
            <w:tcW w:w="2835" w:type="dxa"/>
            <w:vMerge/>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39"/>
              <w:widowControl/>
              <w:spacing w:line="240" w:lineRule="auto"/>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39"/>
              <w:widowControl/>
              <w:spacing w:line="240" w:lineRule="auto"/>
              <w:rPr>
                <w:rStyle w:val="FontStyle58"/>
              </w:rPr>
            </w:pPr>
          </w:p>
        </w:tc>
      </w:tr>
      <w:tr w:rsidR="00736085" w:rsidRPr="00736085" w:rsidTr="00492E92">
        <w:tc>
          <w:tcPr>
            <w:tcW w:w="739" w:type="dxa"/>
            <w:gridSpan w:val="2"/>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27"/>
              <w:widowControl/>
              <w:jc w:val="center"/>
              <w:rPr>
                <w:rStyle w:val="FontStyle79"/>
              </w:rPr>
            </w:pPr>
            <w:r w:rsidRPr="00736085">
              <w:rPr>
                <w:rStyle w:val="FontStyle79"/>
              </w:rPr>
              <w:t>1.3.5</w:t>
            </w:r>
          </w:p>
        </w:tc>
        <w:tc>
          <w:tcPr>
            <w:tcW w:w="4931" w:type="dxa"/>
            <w:tcBorders>
              <w:top w:val="single" w:sz="4" w:space="0" w:color="auto"/>
              <w:left w:val="single" w:sz="4" w:space="0" w:color="auto"/>
              <w:bottom w:val="single" w:sz="4" w:space="0" w:color="auto"/>
              <w:right w:val="single" w:sz="4" w:space="0" w:color="auto"/>
            </w:tcBorders>
            <w:vAlign w:val="bottom"/>
          </w:tcPr>
          <w:p w:rsidR="00736085" w:rsidRPr="00736085" w:rsidRDefault="00736085" w:rsidP="00736085">
            <w:pPr>
              <w:pStyle w:val="Style40"/>
              <w:widowControl/>
              <w:ind w:firstLine="43"/>
              <w:rPr>
                <w:rStyle w:val="FontStyle74"/>
              </w:rPr>
            </w:pPr>
            <w:r w:rsidRPr="00736085">
              <w:rPr>
                <w:rStyle w:val="FontStyle74"/>
              </w:rPr>
              <w:t>Лестницы, крыльца (зонты-козырьки) над входами в подъезды, подвалы</w:t>
            </w:r>
          </w:p>
        </w:tc>
        <w:tc>
          <w:tcPr>
            <w:tcW w:w="2835" w:type="dxa"/>
            <w:vMerge w:val="restart"/>
            <w:tcBorders>
              <w:top w:val="single" w:sz="4" w:space="0" w:color="auto"/>
              <w:left w:val="single" w:sz="4" w:space="0" w:color="auto"/>
              <w:bottom w:val="single" w:sz="4" w:space="0" w:color="auto"/>
              <w:right w:val="single" w:sz="4" w:space="0" w:color="auto"/>
            </w:tcBorders>
            <w:vAlign w:val="bottom"/>
          </w:tcPr>
          <w:p w:rsidR="00736085" w:rsidRPr="00736085" w:rsidRDefault="00736085" w:rsidP="00736085">
            <w:pPr>
              <w:pStyle w:val="Style39"/>
              <w:widowControl/>
              <w:spacing w:line="240" w:lineRule="auto"/>
              <w:rPr>
                <w:rStyle w:val="FontStyle58"/>
              </w:rPr>
            </w:pPr>
            <w:r w:rsidRPr="00736085">
              <w:rPr>
                <w:rStyle w:val="FontStyle58"/>
              </w:rPr>
              <w:t>По мере</w:t>
            </w:r>
          </w:p>
          <w:p w:rsidR="00736085" w:rsidRPr="00736085" w:rsidRDefault="00736085" w:rsidP="00736085">
            <w:pPr>
              <w:pStyle w:val="Style39"/>
              <w:spacing w:line="240" w:lineRule="auto"/>
              <w:rPr>
                <w:rStyle w:val="FontStyle58"/>
              </w:rPr>
            </w:pPr>
            <w:r w:rsidRPr="00736085">
              <w:rPr>
                <w:rStyle w:val="FontStyle58"/>
              </w:rPr>
              <w:t xml:space="preserve">   необходимости</w:t>
            </w:r>
          </w:p>
        </w:tc>
        <w:tc>
          <w:tcPr>
            <w:tcW w:w="1313"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39"/>
              <w:widowControl/>
              <w:spacing w:line="240" w:lineRule="auto"/>
              <w:rPr>
                <w:rStyle w:val="FontStyle58"/>
              </w:rPr>
            </w:pPr>
          </w:p>
        </w:tc>
      </w:tr>
      <w:tr w:rsidR="00736085" w:rsidRPr="00736085" w:rsidTr="00492E92">
        <w:tc>
          <w:tcPr>
            <w:tcW w:w="739" w:type="dxa"/>
            <w:gridSpan w:val="2"/>
            <w:tcBorders>
              <w:top w:val="single" w:sz="4" w:space="0" w:color="auto"/>
              <w:left w:val="single" w:sz="4" w:space="0" w:color="auto"/>
              <w:bottom w:val="single" w:sz="4" w:space="0" w:color="auto"/>
              <w:right w:val="single" w:sz="4" w:space="0" w:color="auto"/>
            </w:tcBorders>
          </w:tcPr>
          <w:p w:rsidR="00736085" w:rsidRPr="00736085" w:rsidRDefault="00736085" w:rsidP="00736085"/>
        </w:tc>
        <w:tc>
          <w:tcPr>
            <w:tcW w:w="4931"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39"/>
              <w:widowControl/>
              <w:spacing w:line="240" w:lineRule="auto"/>
              <w:ind w:firstLine="38"/>
              <w:rPr>
                <w:rStyle w:val="FontStyle58"/>
              </w:rPr>
            </w:pPr>
            <w:r w:rsidRPr="00736085">
              <w:rPr>
                <w:rStyle w:val="FontStyle58"/>
              </w:rPr>
              <w:t>Восстановление или замена отдельных участков и элементов.</w:t>
            </w:r>
          </w:p>
        </w:tc>
        <w:tc>
          <w:tcPr>
            <w:tcW w:w="2835" w:type="dxa"/>
            <w:vMerge/>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39"/>
              <w:widowControl/>
              <w:spacing w:line="240" w:lineRule="auto"/>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39"/>
              <w:widowControl/>
              <w:spacing w:line="240" w:lineRule="auto"/>
              <w:rPr>
                <w:rStyle w:val="FontStyle58"/>
              </w:rPr>
            </w:pPr>
          </w:p>
        </w:tc>
      </w:tr>
      <w:tr w:rsidR="00736085" w:rsidRPr="00736085" w:rsidTr="00492E92">
        <w:tc>
          <w:tcPr>
            <w:tcW w:w="739" w:type="dxa"/>
            <w:gridSpan w:val="2"/>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27"/>
              <w:widowControl/>
              <w:jc w:val="center"/>
              <w:rPr>
                <w:rStyle w:val="FontStyle79"/>
              </w:rPr>
            </w:pPr>
            <w:r w:rsidRPr="00736085">
              <w:rPr>
                <w:rStyle w:val="FontStyle79"/>
              </w:rPr>
              <w:t>1.3.6</w:t>
            </w:r>
          </w:p>
        </w:tc>
        <w:tc>
          <w:tcPr>
            <w:tcW w:w="4931"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40"/>
              <w:widowControl/>
              <w:ind w:firstLine="29"/>
              <w:rPr>
                <w:rStyle w:val="FontStyle74"/>
              </w:rPr>
            </w:pPr>
            <w:r w:rsidRPr="00736085">
              <w:rPr>
                <w:rStyle w:val="FontStyle74"/>
              </w:rPr>
              <w:t xml:space="preserve">Полы (в </w:t>
            </w:r>
            <w:proofErr w:type="gramStart"/>
            <w:r w:rsidRPr="00736085">
              <w:rPr>
                <w:rStyle w:val="FontStyle74"/>
              </w:rPr>
              <w:t>помещениях</w:t>
            </w:r>
            <w:proofErr w:type="gramEnd"/>
            <w:r w:rsidRPr="00736085">
              <w:rPr>
                <w:rStyle w:val="FontStyle74"/>
              </w:rPr>
              <w:t xml:space="preserve"> относящихся к общему имуществу)</w:t>
            </w:r>
          </w:p>
        </w:tc>
        <w:tc>
          <w:tcPr>
            <w:tcW w:w="2835"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39"/>
              <w:widowControl/>
              <w:spacing w:line="240" w:lineRule="auto"/>
              <w:jc w:val="center"/>
              <w:rPr>
                <w:rStyle w:val="FontStyle58"/>
              </w:rPr>
            </w:pPr>
            <w:r w:rsidRPr="00736085">
              <w:rPr>
                <w:rStyle w:val="FontStyle58"/>
              </w:rPr>
              <w:t>По мере износа</w:t>
            </w:r>
          </w:p>
        </w:tc>
        <w:tc>
          <w:tcPr>
            <w:tcW w:w="1313"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39"/>
              <w:widowControl/>
              <w:spacing w:line="240" w:lineRule="auto"/>
              <w:jc w:val="center"/>
              <w:rPr>
                <w:rStyle w:val="FontStyle58"/>
              </w:rPr>
            </w:pPr>
          </w:p>
        </w:tc>
      </w:tr>
      <w:tr w:rsidR="00736085" w:rsidRPr="00736085" w:rsidTr="00492E92">
        <w:tc>
          <w:tcPr>
            <w:tcW w:w="739" w:type="dxa"/>
            <w:gridSpan w:val="2"/>
            <w:tcBorders>
              <w:top w:val="single" w:sz="4" w:space="0" w:color="auto"/>
              <w:left w:val="single" w:sz="4" w:space="0" w:color="auto"/>
              <w:bottom w:val="single" w:sz="4" w:space="0" w:color="auto"/>
              <w:right w:val="single" w:sz="4" w:space="0" w:color="auto"/>
            </w:tcBorders>
          </w:tcPr>
          <w:p w:rsidR="00736085" w:rsidRPr="00736085" w:rsidRDefault="00736085" w:rsidP="00736085">
            <w:pPr>
              <w:jc w:val="center"/>
            </w:pPr>
          </w:p>
        </w:tc>
        <w:tc>
          <w:tcPr>
            <w:tcW w:w="4931"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39"/>
              <w:widowControl/>
              <w:spacing w:line="240" w:lineRule="auto"/>
              <w:rPr>
                <w:rStyle w:val="FontStyle58"/>
              </w:rPr>
            </w:pPr>
            <w:r w:rsidRPr="00736085">
              <w:rPr>
                <w:rStyle w:val="FontStyle58"/>
              </w:rPr>
              <w:t>Замена, восстановление отдельных участков.</w:t>
            </w:r>
          </w:p>
        </w:tc>
        <w:tc>
          <w:tcPr>
            <w:tcW w:w="2835"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39"/>
              <w:widowControl/>
              <w:spacing w:line="240" w:lineRule="auto"/>
              <w:jc w:val="center"/>
              <w:rPr>
                <w:rStyle w:val="FontStyle58"/>
              </w:rPr>
            </w:pPr>
          </w:p>
          <w:p w:rsidR="00736085" w:rsidRPr="00736085" w:rsidRDefault="00736085" w:rsidP="00736085">
            <w:pPr>
              <w:pStyle w:val="Style39"/>
              <w:widowControl/>
              <w:spacing w:line="240" w:lineRule="auto"/>
              <w:jc w:val="center"/>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39"/>
              <w:widowControl/>
              <w:spacing w:line="240" w:lineRule="auto"/>
              <w:jc w:val="center"/>
              <w:rPr>
                <w:rStyle w:val="FontStyle58"/>
              </w:rPr>
            </w:pPr>
          </w:p>
        </w:tc>
      </w:tr>
      <w:tr w:rsidR="00736085" w:rsidRPr="00736085" w:rsidTr="00492E92">
        <w:tc>
          <w:tcPr>
            <w:tcW w:w="739" w:type="dxa"/>
            <w:gridSpan w:val="2"/>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27"/>
              <w:widowControl/>
              <w:jc w:val="center"/>
              <w:rPr>
                <w:rStyle w:val="FontStyle79"/>
              </w:rPr>
            </w:pPr>
            <w:r w:rsidRPr="00736085">
              <w:rPr>
                <w:rStyle w:val="FontStyle79"/>
              </w:rPr>
              <w:t>1.3.7</w:t>
            </w:r>
          </w:p>
        </w:tc>
        <w:tc>
          <w:tcPr>
            <w:tcW w:w="4931"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40"/>
              <w:widowControl/>
              <w:ind w:firstLine="14"/>
              <w:rPr>
                <w:rStyle w:val="FontStyle74"/>
              </w:rPr>
            </w:pPr>
            <w:proofErr w:type="gramStart"/>
            <w:r w:rsidRPr="00736085">
              <w:rPr>
                <w:rStyle w:val="FontStyle74"/>
              </w:rPr>
              <w:t>Печные трубы (обслуживающие более одного жилого помещения (квартиры)</w:t>
            </w:r>
            <w:proofErr w:type="gramEnd"/>
          </w:p>
        </w:tc>
        <w:tc>
          <w:tcPr>
            <w:tcW w:w="2835"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39"/>
              <w:widowControl/>
              <w:spacing w:line="240" w:lineRule="auto"/>
              <w:jc w:val="center"/>
              <w:rPr>
                <w:rStyle w:val="FontStyle58"/>
              </w:rPr>
            </w:pPr>
            <w:r w:rsidRPr="00736085">
              <w:rPr>
                <w:rStyle w:val="FontStyle58"/>
              </w:rPr>
              <w:t>По мере необходимости</w:t>
            </w:r>
          </w:p>
        </w:tc>
        <w:tc>
          <w:tcPr>
            <w:tcW w:w="1313"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39"/>
              <w:widowControl/>
              <w:spacing w:line="240" w:lineRule="auto"/>
              <w:jc w:val="center"/>
              <w:rPr>
                <w:rStyle w:val="FontStyle58"/>
              </w:rPr>
            </w:pPr>
          </w:p>
        </w:tc>
      </w:tr>
      <w:tr w:rsidR="00736085" w:rsidRPr="00736085" w:rsidTr="00492E92">
        <w:tc>
          <w:tcPr>
            <w:tcW w:w="739" w:type="dxa"/>
            <w:gridSpan w:val="2"/>
            <w:tcBorders>
              <w:top w:val="single" w:sz="4" w:space="0" w:color="auto"/>
              <w:left w:val="single" w:sz="4" w:space="0" w:color="auto"/>
              <w:bottom w:val="single" w:sz="4" w:space="0" w:color="auto"/>
              <w:right w:val="single" w:sz="4" w:space="0" w:color="auto"/>
            </w:tcBorders>
          </w:tcPr>
          <w:p w:rsidR="00736085" w:rsidRPr="00736085" w:rsidRDefault="00736085" w:rsidP="00736085">
            <w:pPr>
              <w:jc w:val="center"/>
            </w:pPr>
          </w:p>
          <w:p w:rsidR="00736085" w:rsidRPr="00736085" w:rsidRDefault="00736085" w:rsidP="00736085">
            <w:pPr>
              <w:jc w:val="center"/>
            </w:pPr>
          </w:p>
        </w:tc>
        <w:tc>
          <w:tcPr>
            <w:tcW w:w="4931"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39"/>
              <w:widowControl/>
              <w:spacing w:line="240" w:lineRule="auto"/>
              <w:rPr>
                <w:rStyle w:val="FontStyle58"/>
              </w:rPr>
            </w:pPr>
            <w:r w:rsidRPr="00736085">
              <w:rPr>
                <w:rStyle w:val="FontStyle58"/>
              </w:rPr>
              <w:t xml:space="preserve">Ремонт печных труб </w:t>
            </w:r>
          </w:p>
        </w:tc>
        <w:tc>
          <w:tcPr>
            <w:tcW w:w="2835"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39"/>
              <w:widowControl/>
              <w:spacing w:line="240" w:lineRule="auto"/>
              <w:jc w:val="center"/>
              <w:rPr>
                <w:rStyle w:val="FontStyle58"/>
              </w:rPr>
            </w:pPr>
          </w:p>
          <w:p w:rsidR="00736085" w:rsidRPr="00736085" w:rsidRDefault="00736085" w:rsidP="00736085">
            <w:pPr>
              <w:pStyle w:val="Style39"/>
              <w:widowControl/>
              <w:spacing w:line="240" w:lineRule="auto"/>
              <w:jc w:val="center"/>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39"/>
              <w:widowControl/>
              <w:spacing w:line="240" w:lineRule="auto"/>
              <w:jc w:val="center"/>
              <w:rPr>
                <w:rStyle w:val="FontStyle58"/>
              </w:rPr>
            </w:pPr>
          </w:p>
        </w:tc>
      </w:tr>
      <w:tr w:rsidR="00736085" w:rsidRPr="00736085" w:rsidTr="00492E92">
        <w:tc>
          <w:tcPr>
            <w:tcW w:w="739" w:type="dxa"/>
            <w:gridSpan w:val="2"/>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27"/>
              <w:widowControl/>
              <w:jc w:val="center"/>
              <w:rPr>
                <w:rStyle w:val="FontStyle79"/>
              </w:rPr>
            </w:pPr>
            <w:r w:rsidRPr="00736085">
              <w:rPr>
                <w:rStyle w:val="FontStyle79"/>
              </w:rPr>
              <w:t>1.3.8</w:t>
            </w:r>
          </w:p>
        </w:tc>
        <w:tc>
          <w:tcPr>
            <w:tcW w:w="4931"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40"/>
              <w:widowControl/>
              <w:rPr>
                <w:rStyle w:val="FontStyle74"/>
              </w:rPr>
            </w:pPr>
            <w:r w:rsidRPr="00736085">
              <w:rPr>
                <w:rStyle w:val="FontStyle74"/>
              </w:rPr>
              <w:t>Внутренняя отделка</w:t>
            </w:r>
          </w:p>
        </w:tc>
        <w:tc>
          <w:tcPr>
            <w:tcW w:w="2835"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39"/>
              <w:widowControl/>
              <w:spacing w:line="240" w:lineRule="auto"/>
              <w:jc w:val="center"/>
              <w:rPr>
                <w:rStyle w:val="FontStyle58"/>
              </w:rPr>
            </w:pPr>
            <w:r w:rsidRPr="00736085">
              <w:rPr>
                <w:rStyle w:val="FontStyle58"/>
              </w:rPr>
              <w:t>По мере необходимости</w:t>
            </w:r>
          </w:p>
        </w:tc>
        <w:tc>
          <w:tcPr>
            <w:tcW w:w="1313"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39"/>
              <w:widowControl/>
              <w:spacing w:line="240" w:lineRule="auto"/>
              <w:jc w:val="center"/>
              <w:rPr>
                <w:rStyle w:val="FontStyle58"/>
              </w:rPr>
            </w:pPr>
          </w:p>
        </w:tc>
      </w:tr>
      <w:tr w:rsidR="00736085" w:rsidRPr="00736085" w:rsidTr="00492E92">
        <w:tc>
          <w:tcPr>
            <w:tcW w:w="739" w:type="dxa"/>
            <w:gridSpan w:val="2"/>
            <w:tcBorders>
              <w:top w:val="single" w:sz="4" w:space="0" w:color="auto"/>
              <w:left w:val="single" w:sz="4" w:space="0" w:color="auto"/>
              <w:bottom w:val="single" w:sz="4" w:space="0" w:color="auto"/>
              <w:right w:val="single" w:sz="4" w:space="0" w:color="auto"/>
            </w:tcBorders>
          </w:tcPr>
          <w:p w:rsidR="00736085" w:rsidRPr="00736085" w:rsidRDefault="00736085" w:rsidP="00736085"/>
        </w:tc>
        <w:tc>
          <w:tcPr>
            <w:tcW w:w="4931"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39"/>
              <w:widowControl/>
              <w:spacing w:line="240" w:lineRule="auto"/>
              <w:ind w:hanging="5"/>
              <w:rPr>
                <w:rStyle w:val="FontStyle58"/>
              </w:rPr>
            </w:pPr>
            <w:r w:rsidRPr="00736085">
              <w:rPr>
                <w:rStyle w:val="FontStyle58"/>
              </w:rPr>
              <w:t>Восстановление отделки стен, потолков, полов отдельными участками в подъездах, технических помещений, в других общедомовых вспомогательных помещениях.</w:t>
            </w:r>
          </w:p>
        </w:tc>
        <w:tc>
          <w:tcPr>
            <w:tcW w:w="2835"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39"/>
              <w:widowControl/>
              <w:spacing w:line="240" w:lineRule="auto"/>
              <w:ind w:hanging="5"/>
              <w:jc w:val="center"/>
              <w:rPr>
                <w:rStyle w:val="FontStyle58"/>
              </w:rPr>
            </w:pPr>
          </w:p>
          <w:p w:rsidR="00736085" w:rsidRPr="00736085" w:rsidRDefault="00736085" w:rsidP="00736085">
            <w:pPr>
              <w:pStyle w:val="Style39"/>
              <w:widowControl/>
              <w:spacing w:line="240" w:lineRule="auto"/>
              <w:ind w:hanging="5"/>
              <w:jc w:val="center"/>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39"/>
              <w:widowControl/>
              <w:spacing w:line="240" w:lineRule="auto"/>
              <w:ind w:hanging="5"/>
              <w:jc w:val="center"/>
              <w:rPr>
                <w:rStyle w:val="FontStyle58"/>
              </w:rPr>
            </w:pPr>
          </w:p>
        </w:tc>
      </w:tr>
      <w:tr w:rsidR="00736085" w:rsidRPr="00736085" w:rsidTr="00492E92">
        <w:tc>
          <w:tcPr>
            <w:tcW w:w="739" w:type="dxa"/>
            <w:gridSpan w:val="2"/>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27"/>
              <w:widowControl/>
              <w:jc w:val="center"/>
              <w:rPr>
                <w:rStyle w:val="FontStyle79"/>
              </w:rPr>
            </w:pPr>
            <w:r w:rsidRPr="00736085">
              <w:rPr>
                <w:rStyle w:val="FontStyle79"/>
              </w:rPr>
              <w:t>1.3.9</w:t>
            </w:r>
          </w:p>
        </w:tc>
        <w:tc>
          <w:tcPr>
            <w:tcW w:w="4931"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39"/>
              <w:widowControl/>
              <w:spacing w:line="240" w:lineRule="auto"/>
              <w:ind w:hanging="43"/>
              <w:rPr>
                <w:rStyle w:val="FontStyle79"/>
              </w:rPr>
            </w:pPr>
            <w:r w:rsidRPr="00736085">
              <w:rPr>
                <w:rStyle w:val="FontStyle58"/>
                <w:b/>
              </w:rPr>
              <w:t xml:space="preserve">Работы, необходимые для надлежащего содержания оборудования и систем инженерно-технического обеспечения, входящих в состав </w:t>
            </w:r>
            <w:r w:rsidRPr="00736085">
              <w:rPr>
                <w:rStyle w:val="FontStyle58"/>
                <w:b/>
              </w:rPr>
              <w:lastRenderedPageBreak/>
              <w:t>общего имущества в МКД</w:t>
            </w:r>
            <w:r w:rsidRPr="00736085">
              <w:rPr>
                <w:rStyle w:val="FontStyle58"/>
              </w:rPr>
              <w:t xml:space="preserve"> </w:t>
            </w:r>
            <w:proofErr w:type="gramStart"/>
            <w:r w:rsidRPr="00736085">
              <w:rPr>
                <w:rStyle w:val="FontStyle58"/>
              </w:rPr>
              <w:t>(</w:t>
            </w:r>
            <w:r w:rsidRPr="00736085">
              <w:rPr>
                <w:b/>
                <w:bCs/>
                <w:i/>
                <w:iCs/>
              </w:rPr>
              <w:t xml:space="preserve"> </w:t>
            </w:r>
            <w:proofErr w:type="gramEnd"/>
            <w:r w:rsidRPr="00736085">
              <w:rPr>
                <w:b/>
                <w:bCs/>
                <w:i/>
                <w:iCs/>
              </w:rPr>
              <w:t>систем электроснабжения, водоснабжения (холодного и горячего),  водоотведения,  отопления)</w:t>
            </w:r>
            <w:r w:rsidRPr="00736085">
              <w:rPr>
                <w:rStyle w:val="FontStyle58"/>
              </w:rPr>
              <w:t xml:space="preserve"> (в соответствии с пост. </w:t>
            </w:r>
            <w:proofErr w:type="gramStart"/>
            <w:r w:rsidRPr="00736085">
              <w:rPr>
                <w:rStyle w:val="FontStyle58"/>
              </w:rPr>
              <w:t xml:space="preserve">Правительства РФ от </w:t>
            </w:r>
            <w:r w:rsidRPr="00736085">
              <w:rPr>
                <w:rStyle w:val="FontStyle79"/>
              </w:rPr>
              <w:t>03.04.2013 №290)</w:t>
            </w:r>
            <w:proofErr w:type="gramEnd"/>
          </w:p>
        </w:tc>
        <w:tc>
          <w:tcPr>
            <w:tcW w:w="2835"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39"/>
              <w:widowControl/>
              <w:spacing w:line="240" w:lineRule="auto"/>
              <w:jc w:val="center"/>
              <w:rPr>
                <w:rStyle w:val="FontStyle58"/>
              </w:rPr>
            </w:pPr>
            <w:r w:rsidRPr="00736085">
              <w:rPr>
                <w:rStyle w:val="FontStyle58"/>
              </w:rPr>
              <w:lastRenderedPageBreak/>
              <w:t>По мере необходимости</w:t>
            </w:r>
          </w:p>
        </w:tc>
        <w:tc>
          <w:tcPr>
            <w:tcW w:w="1313"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39"/>
              <w:widowControl/>
              <w:spacing w:line="240" w:lineRule="auto"/>
              <w:jc w:val="center"/>
              <w:rPr>
                <w:rStyle w:val="FontStyle58"/>
              </w:rPr>
            </w:pPr>
          </w:p>
        </w:tc>
      </w:tr>
      <w:tr w:rsidR="00736085" w:rsidRPr="00736085" w:rsidTr="00492E92">
        <w:tc>
          <w:tcPr>
            <w:tcW w:w="739" w:type="dxa"/>
            <w:gridSpan w:val="2"/>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55"/>
              <w:widowControl/>
              <w:jc w:val="center"/>
            </w:pPr>
            <w:r w:rsidRPr="00736085">
              <w:lastRenderedPageBreak/>
              <w:t>1.3.10</w:t>
            </w:r>
          </w:p>
        </w:tc>
        <w:tc>
          <w:tcPr>
            <w:tcW w:w="4931"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40"/>
              <w:widowControl/>
              <w:rPr>
                <w:rStyle w:val="FontStyle74"/>
              </w:rPr>
            </w:pPr>
            <w:r w:rsidRPr="00736085">
              <w:rPr>
                <w:rStyle w:val="FontStyle74"/>
              </w:rPr>
              <w:t>Внешнее благоустройство</w:t>
            </w:r>
          </w:p>
        </w:tc>
        <w:tc>
          <w:tcPr>
            <w:tcW w:w="2835"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39"/>
              <w:widowControl/>
              <w:spacing w:line="240" w:lineRule="auto"/>
              <w:jc w:val="center"/>
              <w:rPr>
                <w:rStyle w:val="FontStyle58"/>
              </w:rPr>
            </w:pPr>
            <w:r w:rsidRPr="00736085">
              <w:rPr>
                <w:rStyle w:val="FontStyle58"/>
              </w:rPr>
              <w:t>По мере необходимости</w:t>
            </w:r>
          </w:p>
        </w:tc>
        <w:tc>
          <w:tcPr>
            <w:tcW w:w="1313"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39"/>
              <w:widowControl/>
              <w:spacing w:line="240" w:lineRule="auto"/>
              <w:jc w:val="center"/>
              <w:rPr>
                <w:rStyle w:val="FontStyle58"/>
              </w:rPr>
            </w:pPr>
          </w:p>
        </w:tc>
      </w:tr>
      <w:tr w:rsidR="00736085" w:rsidRPr="00736085" w:rsidTr="00492E92">
        <w:tc>
          <w:tcPr>
            <w:tcW w:w="739" w:type="dxa"/>
            <w:gridSpan w:val="2"/>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38"/>
              <w:widowControl/>
              <w:jc w:val="center"/>
              <w:rPr>
                <w:rStyle w:val="FontStyle78"/>
                <w:rFonts w:ascii="Times New Roman" w:hAnsi="Times New Roman" w:cs="Times New Roman"/>
              </w:rPr>
            </w:pPr>
          </w:p>
        </w:tc>
        <w:tc>
          <w:tcPr>
            <w:tcW w:w="4931"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39"/>
              <w:widowControl/>
              <w:spacing w:line="240" w:lineRule="auto"/>
              <w:ind w:hanging="43"/>
              <w:rPr>
                <w:rStyle w:val="FontStyle58"/>
              </w:rPr>
            </w:pPr>
            <w:r w:rsidRPr="00736085">
              <w:rPr>
                <w:rStyle w:val="FontStyle58"/>
              </w:rPr>
              <w:t>Текущий ремонт и восстановление разрушенных участков тротуаров, площадок для контейнеров-мусоросборников.</w:t>
            </w:r>
          </w:p>
        </w:tc>
        <w:tc>
          <w:tcPr>
            <w:tcW w:w="2835"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39"/>
              <w:widowControl/>
              <w:spacing w:line="240" w:lineRule="auto"/>
              <w:ind w:hanging="43"/>
              <w:jc w:val="center"/>
              <w:rPr>
                <w:rStyle w:val="FontStyle58"/>
              </w:rPr>
            </w:pPr>
          </w:p>
          <w:p w:rsidR="00736085" w:rsidRPr="00736085" w:rsidRDefault="00736085" w:rsidP="00736085">
            <w:pPr>
              <w:pStyle w:val="Style39"/>
              <w:widowControl/>
              <w:spacing w:line="240" w:lineRule="auto"/>
              <w:ind w:hanging="43"/>
              <w:jc w:val="center"/>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39"/>
              <w:widowControl/>
              <w:spacing w:line="240" w:lineRule="auto"/>
              <w:ind w:hanging="43"/>
              <w:jc w:val="center"/>
              <w:rPr>
                <w:rStyle w:val="FontStyle58"/>
              </w:rPr>
            </w:pPr>
          </w:p>
        </w:tc>
      </w:tr>
      <w:tr w:rsidR="00736085" w:rsidRPr="00736085" w:rsidTr="00492E92">
        <w:tc>
          <w:tcPr>
            <w:tcW w:w="739" w:type="dxa"/>
            <w:gridSpan w:val="2"/>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38"/>
              <w:widowControl/>
              <w:jc w:val="center"/>
              <w:rPr>
                <w:rStyle w:val="FontStyle78"/>
                <w:rFonts w:ascii="Times New Roman" w:hAnsi="Times New Roman" w:cs="Times New Roman"/>
                <w:b w:val="0"/>
                <w:sz w:val="24"/>
                <w:szCs w:val="24"/>
              </w:rPr>
            </w:pPr>
            <w:r w:rsidRPr="00736085">
              <w:rPr>
                <w:rStyle w:val="FontStyle78"/>
                <w:rFonts w:ascii="Times New Roman" w:hAnsi="Times New Roman" w:cs="Times New Roman"/>
                <w:b w:val="0"/>
                <w:sz w:val="24"/>
                <w:szCs w:val="24"/>
              </w:rPr>
              <w:t>1.3.11</w:t>
            </w:r>
          </w:p>
        </w:tc>
        <w:tc>
          <w:tcPr>
            <w:tcW w:w="4931"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39"/>
              <w:widowControl/>
              <w:spacing w:line="240" w:lineRule="auto"/>
              <w:ind w:hanging="43"/>
              <w:rPr>
                <w:rStyle w:val="FontStyle58"/>
                <w:b/>
              </w:rPr>
            </w:pPr>
            <w:r w:rsidRPr="00736085">
              <w:rPr>
                <w:rStyle w:val="FontStyle58"/>
                <w:b/>
              </w:rPr>
              <w:t>Текущий ремонт подъездов</w:t>
            </w:r>
          </w:p>
        </w:tc>
        <w:tc>
          <w:tcPr>
            <w:tcW w:w="2835"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39"/>
              <w:widowControl/>
              <w:spacing w:line="240" w:lineRule="auto"/>
              <w:ind w:hanging="43"/>
              <w:jc w:val="center"/>
              <w:rPr>
                <w:rStyle w:val="FontStyle58"/>
              </w:rPr>
            </w:pPr>
            <w:r w:rsidRPr="00736085">
              <w:rPr>
                <w:rStyle w:val="FontStyle58"/>
              </w:rPr>
              <w:t xml:space="preserve">По мере износа по решению общего собрания собственников </w:t>
            </w:r>
          </w:p>
        </w:tc>
        <w:tc>
          <w:tcPr>
            <w:tcW w:w="1313"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39"/>
              <w:widowControl/>
              <w:spacing w:line="240" w:lineRule="auto"/>
              <w:jc w:val="center"/>
              <w:rPr>
                <w:rStyle w:val="FontStyle58"/>
              </w:rPr>
            </w:pPr>
          </w:p>
        </w:tc>
      </w:tr>
      <w:tr w:rsidR="00736085" w:rsidRPr="00736085" w:rsidTr="00492E92">
        <w:tc>
          <w:tcPr>
            <w:tcW w:w="739" w:type="dxa"/>
            <w:gridSpan w:val="2"/>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27"/>
              <w:widowControl/>
              <w:jc w:val="center"/>
              <w:rPr>
                <w:rStyle w:val="FontStyle79"/>
              </w:rPr>
            </w:pPr>
          </w:p>
        </w:tc>
        <w:tc>
          <w:tcPr>
            <w:tcW w:w="4931"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39"/>
              <w:widowControl/>
              <w:spacing w:line="240" w:lineRule="auto"/>
              <w:rPr>
                <w:rStyle w:val="FontStyle58"/>
                <w:b/>
              </w:rPr>
            </w:pPr>
            <w:r w:rsidRPr="00736085">
              <w:rPr>
                <w:rStyle w:val="FontStyle58"/>
                <w:b/>
              </w:rPr>
              <w:t>в том числе:</w:t>
            </w:r>
          </w:p>
        </w:tc>
        <w:tc>
          <w:tcPr>
            <w:tcW w:w="2835"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39"/>
              <w:widowControl/>
              <w:spacing w:line="240" w:lineRule="auto"/>
              <w:jc w:val="center"/>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39"/>
              <w:widowControl/>
              <w:spacing w:line="240" w:lineRule="auto"/>
              <w:jc w:val="center"/>
              <w:rPr>
                <w:rStyle w:val="FontStyle58"/>
              </w:rPr>
            </w:pPr>
          </w:p>
        </w:tc>
      </w:tr>
      <w:tr w:rsidR="00736085" w:rsidRPr="00736085" w:rsidTr="00492E92">
        <w:tc>
          <w:tcPr>
            <w:tcW w:w="739" w:type="dxa"/>
            <w:gridSpan w:val="2"/>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27"/>
              <w:widowControl/>
              <w:jc w:val="center"/>
              <w:rPr>
                <w:rStyle w:val="FontStyle79"/>
              </w:rPr>
            </w:pPr>
            <w:r w:rsidRPr="00736085">
              <w:rPr>
                <w:rStyle w:val="FontStyle79"/>
              </w:rPr>
              <w:t>2</w:t>
            </w:r>
          </w:p>
        </w:tc>
        <w:tc>
          <w:tcPr>
            <w:tcW w:w="4931"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14"/>
              <w:rPr>
                <w:b/>
                <w:sz w:val="24"/>
                <w:szCs w:val="24"/>
              </w:rPr>
            </w:pPr>
            <w:r w:rsidRPr="00736085">
              <w:rPr>
                <w:b/>
                <w:sz w:val="24"/>
                <w:szCs w:val="24"/>
              </w:rPr>
              <w:t>Перечень услуг (работ) по управлению многоквартирным домом</w:t>
            </w:r>
          </w:p>
          <w:p w:rsidR="00736085" w:rsidRPr="00736085" w:rsidRDefault="00736085" w:rsidP="00736085">
            <w:pPr>
              <w:pStyle w:val="14"/>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14"/>
              <w:jc w:val="center"/>
              <w:rPr>
                <w:sz w:val="24"/>
                <w:szCs w:val="24"/>
              </w:rPr>
            </w:pPr>
          </w:p>
        </w:tc>
        <w:tc>
          <w:tcPr>
            <w:tcW w:w="1313"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14"/>
              <w:jc w:val="center"/>
              <w:rPr>
                <w:sz w:val="24"/>
                <w:szCs w:val="24"/>
              </w:rPr>
            </w:pPr>
          </w:p>
        </w:tc>
      </w:tr>
      <w:tr w:rsidR="00736085" w:rsidRPr="00736085" w:rsidTr="00492E92">
        <w:tc>
          <w:tcPr>
            <w:tcW w:w="739" w:type="dxa"/>
            <w:gridSpan w:val="2"/>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Style27"/>
              <w:widowControl/>
              <w:jc w:val="center"/>
              <w:rPr>
                <w:rStyle w:val="FontStyle79"/>
              </w:rPr>
            </w:pPr>
          </w:p>
        </w:tc>
        <w:tc>
          <w:tcPr>
            <w:tcW w:w="4931"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14"/>
              <w:jc w:val="both"/>
              <w:rPr>
                <w:sz w:val="24"/>
                <w:szCs w:val="24"/>
              </w:rPr>
            </w:pPr>
            <w:r w:rsidRPr="00736085">
              <w:rPr>
                <w:sz w:val="24"/>
                <w:szCs w:val="24"/>
              </w:rPr>
              <w:t>Организация эксплуатации многоквартирного дома.</w:t>
            </w:r>
          </w:p>
          <w:p w:rsidR="00736085" w:rsidRPr="00736085" w:rsidRDefault="00736085" w:rsidP="00736085">
            <w:pPr>
              <w:pStyle w:val="14"/>
              <w:jc w:val="both"/>
              <w:rPr>
                <w:sz w:val="24"/>
                <w:szCs w:val="24"/>
              </w:rPr>
            </w:pPr>
            <w:r w:rsidRPr="00736085">
              <w:rPr>
                <w:sz w:val="24"/>
                <w:szCs w:val="24"/>
              </w:rPr>
              <w:t>Заключение договоров на выполнение работ по текущему содержанию и текущему ремонту многоквартирного дома с подрядными организациями, осуществление контроля над качеством выполненных работ.</w:t>
            </w:r>
          </w:p>
          <w:p w:rsidR="00736085" w:rsidRPr="00736085" w:rsidRDefault="00736085" w:rsidP="00736085">
            <w:pPr>
              <w:pStyle w:val="14"/>
              <w:jc w:val="both"/>
              <w:rPr>
                <w:sz w:val="24"/>
                <w:szCs w:val="24"/>
              </w:rPr>
            </w:pPr>
            <w:r w:rsidRPr="00736085">
              <w:rPr>
                <w:sz w:val="24"/>
                <w:szCs w:val="24"/>
              </w:rPr>
              <w:t>Заключение договоров на электроснабжение, вывоз твердых бытовых отходов (ТКО).</w:t>
            </w:r>
          </w:p>
          <w:p w:rsidR="00736085" w:rsidRPr="00736085" w:rsidRDefault="00736085" w:rsidP="00736085">
            <w:pPr>
              <w:pStyle w:val="14"/>
              <w:jc w:val="both"/>
              <w:rPr>
                <w:sz w:val="24"/>
                <w:szCs w:val="24"/>
              </w:rPr>
            </w:pPr>
            <w:r w:rsidRPr="00736085">
              <w:rPr>
                <w:sz w:val="24"/>
                <w:szCs w:val="24"/>
              </w:rPr>
              <w:t xml:space="preserve">Начисление и сбор платы за текущее </w:t>
            </w:r>
            <w:proofErr w:type="gramStart"/>
            <w:r w:rsidRPr="00736085">
              <w:rPr>
                <w:sz w:val="24"/>
                <w:szCs w:val="24"/>
              </w:rPr>
              <w:t>содержание</w:t>
            </w:r>
            <w:proofErr w:type="gramEnd"/>
            <w:r w:rsidRPr="00736085">
              <w:rPr>
                <w:sz w:val="24"/>
                <w:szCs w:val="24"/>
              </w:rPr>
              <w:t xml:space="preserve"> и текущий  ремонт многоквартирного дома.</w:t>
            </w:r>
          </w:p>
          <w:p w:rsidR="00736085" w:rsidRPr="00736085" w:rsidRDefault="00736085" w:rsidP="00736085">
            <w:pPr>
              <w:pStyle w:val="14"/>
              <w:jc w:val="both"/>
              <w:rPr>
                <w:sz w:val="24"/>
                <w:szCs w:val="24"/>
              </w:rPr>
            </w:pPr>
            <w:r w:rsidRPr="00736085">
              <w:rPr>
                <w:sz w:val="24"/>
                <w:szCs w:val="24"/>
              </w:rPr>
              <w:t xml:space="preserve">Осуществление </w:t>
            </w:r>
            <w:proofErr w:type="gramStart"/>
            <w:r w:rsidRPr="00736085">
              <w:rPr>
                <w:sz w:val="24"/>
                <w:szCs w:val="24"/>
              </w:rPr>
              <w:t>контроля за</w:t>
            </w:r>
            <w:proofErr w:type="gramEnd"/>
            <w:r w:rsidRPr="00736085">
              <w:rPr>
                <w:sz w:val="24"/>
                <w:szCs w:val="24"/>
              </w:rPr>
              <w:t xml:space="preserve"> объемом и качеством коммунальных услуг.</w:t>
            </w:r>
          </w:p>
          <w:p w:rsidR="00736085" w:rsidRPr="00736085" w:rsidRDefault="00736085" w:rsidP="00736085">
            <w:pPr>
              <w:pStyle w:val="14"/>
              <w:jc w:val="both"/>
              <w:rPr>
                <w:sz w:val="24"/>
                <w:szCs w:val="24"/>
              </w:rPr>
            </w:pPr>
            <w:r w:rsidRPr="00736085">
              <w:rPr>
                <w:sz w:val="24"/>
                <w:szCs w:val="24"/>
              </w:rPr>
              <w:t>Консультации собственников по юридическим и экономическим вопросам в сфере жилищного законодательства.</w:t>
            </w:r>
          </w:p>
          <w:p w:rsidR="00736085" w:rsidRPr="00736085" w:rsidRDefault="00736085" w:rsidP="00736085">
            <w:pPr>
              <w:pStyle w:val="14"/>
              <w:jc w:val="both"/>
              <w:rPr>
                <w:sz w:val="24"/>
                <w:szCs w:val="24"/>
              </w:rPr>
            </w:pPr>
            <w:r w:rsidRPr="00736085">
              <w:rPr>
                <w:sz w:val="24"/>
                <w:szCs w:val="24"/>
              </w:rPr>
              <w:t>Информирование собственников жилых помещений об изменении тарифов на жилищные услуги.</w:t>
            </w:r>
          </w:p>
          <w:p w:rsidR="00736085" w:rsidRPr="00736085" w:rsidRDefault="00736085" w:rsidP="00736085">
            <w:pPr>
              <w:pStyle w:val="14"/>
              <w:jc w:val="both"/>
              <w:rPr>
                <w:sz w:val="24"/>
                <w:szCs w:val="24"/>
              </w:rPr>
            </w:pPr>
            <w:r w:rsidRPr="00736085">
              <w:rPr>
                <w:sz w:val="24"/>
                <w:szCs w:val="24"/>
              </w:rPr>
              <w:t>Подготовка предложений о проведении капитального ремонта.</w:t>
            </w:r>
          </w:p>
          <w:p w:rsidR="00736085" w:rsidRPr="00736085" w:rsidRDefault="00736085" w:rsidP="00736085">
            <w:pPr>
              <w:pStyle w:val="14"/>
              <w:jc w:val="both"/>
              <w:rPr>
                <w:sz w:val="24"/>
                <w:szCs w:val="24"/>
              </w:rPr>
            </w:pPr>
            <w:r w:rsidRPr="00736085">
              <w:rPr>
                <w:sz w:val="24"/>
                <w:szCs w:val="24"/>
              </w:rPr>
              <w:t>Организация мероприятий по ресурсосберегающим технологиям.</w:t>
            </w:r>
          </w:p>
          <w:p w:rsidR="00736085" w:rsidRPr="00736085" w:rsidRDefault="00736085" w:rsidP="00736085">
            <w:pPr>
              <w:pStyle w:val="14"/>
              <w:jc w:val="both"/>
              <w:rPr>
                <w:sz w:val="24"/>
                <w:szCs w:val="24"/>
              </w:rPr>
            </w:pPr>
            <w:r w:rsidRPr="00736085">
              <w:rPr>
                <w:sz w:val="24"/>
                <w:szCs w:val="24"/>
              </w:rPr>
              <w:t>Предоставление сведений в Управление социальной защиты населения по Пинежскому району, формирование базы и реестров.</w:t>
            </w:r>
          </w:p>
          <w:p w:rsidR="00736085" w:rsidRPr="00736085" w:rsidRDefault="00736085" w:rsidP="00736085">
            <w:pPr>
              <w:pStyle w:val="14"/>
              <w:jc w:val="both"/>
              <w:rPr>
                <w:sz w:val="24"/>
                <w:szCs w:val="24"/>
              </w:rPr>
            </w:pPr>
            <w:r w:rsidRPr="00736085">
              <w:rPr>
                <w:sz w:val="24"/>
                <w:szCs w:val="24"/>
              </w:rPr>
              <w:t>Претензионная  исковая деятельность, направленная на взыскание задолженности за жилищно-коммунальные услуги.</w:t>
            </w:r>
          </w:p>
          <w:p w:rsidR="00736085" w:rsidRPr="00736085" w:rsidRDefault="00736085" w:rsidP="00736085">
            <w:pPr>
              <w:pStyle w:val="14"/>
              <w:rPr>
                <w:b/>
                <w:sz w:val="24"/>
                <w:szCs w:val="24"/>
              </w:rPr>
            </w:pPr>
            <w:r w:rsidRPr="00736085">
              <w:rPr>
                <w:sz w:val="24"/>
                <w:szCs w:val="24"/>
              </w:rPr>
              <w:t>Размещение информации по управлению МКД в соответствии с законодательством РФ</w:t>
            </w:r>
          </w:p>
        </w:tc>
        <w:tc>
          <w:tcPr>
            <w:tcW w:w="2835"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14"/>
              <w:jc w:val="center"/>
              <w:rPr>
                <w:sz w:val="24"/>
                <w:szCs w:val="24"/>
              </w:rPr>
            </w:pPr>
            <w:r w:rsidRPr="00736085">
              <w:rPr>
                <w:sz w:val="24"/>
                <w:szCs w:val="24"/>
              </w:rPr>
              <w:t>постоянно</w:t>
            </w:r>
          </w:p>
        </w:tc>
        <w:tc>
          <w:tcPr>
            <w:tcW w:w="1313" w:type="dxa"/>
            <w:tcBorders>
              <w:top w:val="single" w:sz="4" w:space="0" w:color="auto"/>
              <w:left w:val="single" w:sz="4" w:space="0" w:color="auto"/>
              <w:bottom w:val="single" w:sz="4" w:space="0" w:color="auto"/>
              <w:right w:val="single" w:sz="4" w:space="0" w:color="auto"/>
            </w:tcBorders>
          </w:tcPr>
          <w:p w:rsidR="00736085" w:rsidRPr="00736085" w:rsidRDefault="00736085" w:rsidP="00736085">
            <w:pPr>
              <w:pStyle w:val="14"/>
              <w:jc w:val="center"/>
              <w:rPr>
                <w:sz w:val="24"/>
                <w:szCs w:val="24"/>
              </w:rPr>
            </w:pPr>
          </w:p>
        </w:tc>
      </w:tr>
    </w:tbl>
    <w:p w:rsidR="00736085" w:rsidRPr="00736085" w:rsidRDefault="00736085" w:rsidP="00736085">
      <w:pPr>
        <w:pStyle w:val="aff3"/>
        <w:ind w:left="0"/>
        <w:jc w:val="both"/>
      </w:pPr>
    </w:p>
    <w:p w:rsidR="00736085" w:rsidRPr="00736085" w:rsidRDefault="00736085" w:rsidP="00736085">
      <w:pPr>
        <w:pStyle w:val="aff3"/>
        <w:numPr>
          <w:ilvl w:val="0"/>
          <w:numId w:val="18"/>
        </w:numPr>
        <w:ind w:left="0"/>
        <w:jc w:val="both"/>
      </w:pPr>
      <w:r w:rsidRPr="00736085">
        <w:rPr>
          <w:b/>
          <w:bCs/>
          <w:sz w:val="22"/>
          <w:szCs w:val="22"/>
        </w:rPr>
        <w:t>Перечень дополнительных работ и услуг по содержанию и ремонту общего имущества</w:t>
      </w:r>
    </w:p>
    <w:p w:rsidR="00736085" w:rsidRPr="00736085" w:rsidRDefault="00736085" w:rsidP="00736085">
      <w:pPr>
        <w:jc w:val="both"/>
      </w:pPr>
    </w:p>
    <w:p w:rsidR="00736085" w:rsidRPr="00736085" w:rsidRDefault="00736085" w:rsidP="00736085">
      <w:pPr>
        <w:jc w:val="both"/>
      </w:pPr>
    </w:p>
    <w:p w:rsidR="00736085" w:rsidRPr="00736085" w:rsidRDefault="00736085" w:rsidP="00736085">
      <w:pPr>
        <w:jc w:val="both"/>
      </w:pPr>
    </w:p>
    <w:p w:rsidR="00736085" w:rsidRPr="00736085" w:rsidRDefault="00736085" w:rsidP="00736085">
      <w:pPr>
        <w:jc w:val="both"/>
      </w:pPr>
    </w:p>
    <w:p w:rsidR="00736085" w:rsidRPr="00736085" w:rsidRDefault="00736085" w:rsidP="00736085">
      <w:pPr>
        <w:jc w:val="both"/>
      </w:pPr>
    </w:p>
    <w:tbl>
      <w:tblPr>
        <w:tblW w:w="9464" w:type="dxa"/>
        <w:tblLayout w:type="fixed"/>
        <w:tblLook w:val="04A0"/>
      </w:tblPr>
      <w:tblGrid>
        <w:gridCol w:w="5484"/>
        <w:gridCol w:w="236"/>
        <w:gridCol w:w="3744"/>
      </w:tblGrid>
      <w:tr w:rsidR="00736085" w:rsidRPr="00736085" w:rsidTr="00492E92">
        <w:tc>
          <w:tcPr>
            <w:tcW w:w="5484" w:type="dxa"/>
          </w:tcPr>
          <w:p w:rsidR="00736085" w:rsidRPr="00736085" w:rsidRDefault="00736085" w:rsidP="00736085">
            <w:pPr>
              <w:rPr>
                <w:b/>
              </w:rPr>
            </w:pPr>
            <w:r w:rsidRPr="00736085">
              <w:rPr>
                <w:b/>
              </w:rPr>
              <w:t>Собственник:</w:t>
            </w:r>
          </w:p>
          <w:p w:rsidR="00736085" w:rsidRPr="00736085" w:rsidRDefault="00736085" w:rsidP="00736085">
            <w:pPr>
              <w:jc w:val="both"/>
            </w:pPr>
            <w:r w:rsidRPr="00736085">
              <w:t xml:space="preserve">  Администрация муниципального образования «Пинежский муниципальный район»</w:t>
            </w:r>
          </w:p>
          <w:tbl>
            <w:tblPr>
              <w:tblW w:w="9372" w:type="dxa"/>
              <w:tblLayout w:type="fixed"/>
              <w:tblLook w:val="04A0"/>
            </w:tblPr>
            <w:tblGrid>
              <w:gridCol w:w="9372"/>
            </w:tblGrid>
            <w:tr w:rsidR="00736085" w:rsidRPr="00736085" w:rsidTr="00492E92">
              <w:tc>
                <w:tcPr>
                  <w:tcW w:w="4011" w:type="dxa"/>
                </w:tcPr>
                <w:p w:rsidR="00736085" w:rsidRPr="00736085" w:rsidRDefault="00736085" w:rsidP="00736085">
                  <w:pPr>
                    <w:jc w:val="both"/>
                  </w:pPr>
                  <w:r w:rsidRPr="00736085">
                    <w:t xml:space="preserve"> </w:t>
                  </w:r>
                </w:p>
              </w:tc>
            </w:tr>
            <w:tr w:rsidR="00736085" w:rsidRPr="00736085" w:rsidTr="00492E92">
              <w:tc>
                <w:tcPr>
                  <w:tcW w:w="4011" w:type="dxa"/>
                </w:tcPr>
                <w:p w:rsidR="00736085" w:rsidRPr="00736085" w:rsidRDefault="00736085" w:rsidP="00736085">
                  <w:pPr>
                    <w:jc w:val="both"/>
                  </w:pPr>
                  <w:r w:rsidRPr="00736085">
                    <w:t>__________________________________</w:t>
                  </w:r>
                </w:p>
              </w:tc>
            </w:tr>
            <w:tr w:rsidR="00736085" w:rsidRPr="00736085" w:rsidTr="00492E92">
              <w:tc>
                <w:tcPr>
                  <w:tcW w:w="4011" w:type="dxa"/>
                </w:tcPr>
                <w:p w:rsidR="00736085" w:rsidRPr="00736085" w:rsidRDefault="00736085" w:rsidP="00736085">
                  <w:pPr>
                    <w:jc w:val="both"/>
                  </w:pPr>
                  <w:r w:rsidRPr="00736085">
                    <w:t>М.П.</w:t>
                  </w:r>
                </w:p>
              </w:tc>
            </w:tr>
            <w:tr w:rsidR="00736085" w:rsidRPr="00736085" w:rsidTr="00492E92">
              <w:tc>
                <w:tcPr>
                  <w:tcW w:w="4011" w:type="dxa"/>
                </w:tcPr>
                <w:p w:rsidR="00736085" w:rsidRPr="00736085" w:rsidRDefault="00736085" w:rsidP="00736085">
                  <w:pPr>
                    <w:jc w:val="both"/>
                  </w:pPr>
                  <w:r w:rsidRPr="00736085">
                    <w:t>«___» _______________ 2020 г.</w:t>
                  </w:r>
                </w:p>
              </w:tc>
            </w:tr>
          </w:tbl>
          <w:p w:rsidR="00736085" w:rsidRPr="00736085" w:rsidRDefault="00736085" w:rsidP="00736085">
            <w:pPr>
              <w:jc w:val="both"/>
            </w:pPr>
          </w:p>
          <w:p w:rsidR="00736085" w:rsidRPr="00736085" w:rsidRDefault="00736085" w:rsidP="00736085">
            <w:pPr>
              <w:rPr>
                <w:b/>
              </w:rPr>
            </w:pPr>
          </w:p>
        </w:tc>
        <w:tc>
          <w:tcPr>
            <w:tcW w:w="236" w:type="dxa"/>
          </w:tcPr>
          <w:p w:rsidR="00736085" w:rsidRPr="00736085" w:rsidRDefault="00736085" w:rsidP="00736085">
            <w:pPr>
              <w:jc w:val="center"/>
              <w:rPr>
                <w:b/>
              </w:rPr>
            </w:pPr>
          </w:p>
        </w:tc>
        <w:tc>
          <w:tcPr>
            <w:tcW w:w="3744" w:type="dxa"/>
          </w:tcPr>
          <w:p w:rsidR="00736085" w:rsidRPr="00736085" w:rsidRDefault="00736085" w:rsidP="00736085">
            <w:pPr>
              <w:rPr>
                <w:b/>
              </w:rPr>
            </w:pPr>
            <w:r w:rsidRPr="00736085">
              <w:rPr>
                <w:b/>
              </w:rPr>
              <w:t>Управляющая организация:</w:t>
            </w:r>
          </w:p>
          <w:p w:rsidR="00736085" w:rsidRPr="00736085" w:rsidRDefault="00736085" w:rsidP="00736085">
            <w:pPr>
              <w:jc w:val="both"/>
            </w:pPr>
          </w:p>
          <w:p w:rsidR="00736085" w:rsidRPr="00736085" w:rsidRDefault="00736085" w:rsidP="00736085">
            <w:pPr>
              <w:jc w:val="both"/>
            </w:pPr>
          </w:p>
          <w:p w:rsidR="00736085" w:rsidRPr="00736085" w:rsidRDefault="00736085" w:rsidP="00736085">
            <w:pPr>
              <w:jc w:val="both"/>
            </w:pPr>
          </w:p>
          <w:tbl>
            <w:tblPr>
              <w:tblW w:w="9372" w:type="dxa"/>
              <w:tblLayout w:type="fixed"/>
              <w:tblLook w:val="04A0"/>
            </w:tblPr>
            <w:tblGrid>
              <w:gridCol w:w="9372"/>
            </w:tblGrid>
            <w:tr w:rsidR="00736085" w:rsidRPr="00736085" w:rsidTr="00492E92">
              <w:tc>
                <w:tcPr>
                  <w:tcW w:w="9372" w:type="dxa"/>
                </w:tcPr>
                <w:p w:rsidR="00736085" w:rsidRPr="00736085" w:rsidRDefault="00736085" w:rsidP="00736085">
                  <w:pPr>
                    <w:jc w:val="both"/>
                  </w:pPr>
                  <w:r w:rsidRPr="00736085">
                    <w:t>_____________________________</w:t>
                  </w:r>
                </w:p>
              </w:tc>
            </w:tr>
            <w:tr w:rsidR="00736085" w:rsidRPr="00736085" w:rsidTr="00492E92">
              <w:tc>
                <w:tcPr>
                  <w:tcW w:w="9372" w:type="dxa"/>
                </w:tcPr>
                <w:p w:rsidR="00736085" w:rsidRPr="00736085" w:rsidRDefault="00736085" w:rsidP="00736085">
                  <w:pPr>
                    <w:jc w:val="both"/>
                  </w:pPr>
                  <w:r w:rsidRPr="00736085">
                    <w:t>М.П.</w:t>
                  </w:r>
                </w:p>
              </w:tc>
            </w:tr>
            <w:tr w:rsidR="00736085" w:rsidRPr="00736085" w:rsidTr="00492E92">
              <w:tc>
                <w:tcPr>
                  <w:tcW w:w="9372" w:type="dxa"/>
                </w:tcPr>
                <w:p w:rsidR="00736085" w:rsidRPr="00736085" w:rsidRDefault="00736085" w:rsidP="00736085">
                  <w:pPr>
                    <w:jc w:val="both"/>
                  </w:pPr>
                  <w:r w:rsidRPr="00736085">
                    <w:t>«___» _______________ 2020 г.</w:t>
                  </w:r>
                </w:p>
              </w:tc>
            </w:tr>
          </w:tbl>
          <w:p w:rsidR="00736085" w:rsidRPr="00736085" w:rsidRDefault="00736085" w:rsidP="00736085">
            <w:pPr>
              <w:rPr>
                <w:b/>
              </w:rPr>
            </w:pPr>
          </w:p>
        </w:tc>
      </w:tr>
    </w:tbl>
    <w:p w:rsidR="00736085" w:rsidRPr="00736085" w:rsidRDefault="00736085" w:rsidP="00736085">
      <w:pPr>
        <w:jc w:val="right"/>
        <w:rPr>
          <w:sz w:val="22"/>
          <w:szCs w:val="22"/>
        </w:rPr>
      </w:pPr>
      <w:r w:rsidRPr="00736085">
        <w:rPr>
          <w:sz w:val="22"/>
          <w:szCs w:val="22"/>
        </w:rPr>
        <w:t>Приложение №5</w:t>
      </w:r>
    </w:p>
    <w:p w:rsidR="00736085" w:rsidRPr="00736085" w:rsidRDefault="00736085" w:rsidP="00736085">
      <w:pPr>
        <w:jc w:val="right"/>
      </w:pPr>
      <w:r w:rsidRPr="00736085">
        <w:t>к договору управления</w:t>
      </w:r>
    </w:p>
    <w:p w:rsidR="00736085" w:rsidRPr="00736085" w:rsidRDefault="00736085" w:rsidP="00736085">
      <w:pPr>
        <w:jc w:val="right"/>
      </w:pPr>
      <w:r w:rsidRPr="00736085">
        <w:t xml:space="preserve"> многоквартирными домами </w:t>
      </w:r>
    </w:p>
    <w:p w:rsidR="00736085" w:rsidRPr="00736085" w:rsidRDefault="00736085" w:rsidP="00736085">
      <w:pPr>
        <w:jc w:val="right"/>
      </w:pPr>
      <w:r w:rsidRPr="00736085">
        <w:t xml:space="preserve">от ______________ </w:t>
      </w:r>
      <w:proofErr w:type="gramStart"/>
      <w:r w:rsidRPr="00736085">
        <w:t>г</w:t>
      </w:r>
      <w:proofErr w:type="gramEnd"/>
      <w:r w:rsidRPr="00736085">
        <w:t>.</w:t>
      </w:r>
    </w:p>
    <w:p w:rsidR="00736085" w:rsidRPr="00736085" w:rsidRDefault="00736085" w:rsidP="00736085">
      <w:pPr>
        <w:jc w:val="right"/>
        <w:rPr>
          <w:sz w:val="22"/>
          <w:szCs w:val="22"/>
        </w:rPr>
      </w:pPr>
    </w:p>
    <w:p w:rsidR="00736085" w:rsidRPr="00736085" w:rsidRDefault="00736085" w:rsidP="00736085">
      <w:pPr>
        <w:jc w:val="right"/>
        <w:rPr>
          <w:sz w:val="22"/>
          <w:szCs w:val="22"/>
        </w:rPr>
      </w:pPr>
    </w:p>
    <w:p w:rsidR="00736085" w:rsidRPr="00736085" w:rsidRDefault="00736085" w:rsidP="00736085">
      <w:pPr>
        <w:rPr>
          <w:sz w:val="22"/>
          <w:szCs w:val="22"/>
        </w:rPr>
      </w:pPr>
    </w:p>
    <w:p w:rsidR="00736085" w:rsidRPr="00736085" w:rsidRDefault="00736085" w:rsidP="00736085">
      <w:pPr>
        <w:jc w:val="center"/>
        <w:rPr>
          <w:sz w:val="22"/>
          <w:szCs w:val="22"/>
        </w:rPr>
      </w:pPr>
      <w:r w:rsidRPr="00736085">
        <w:rPr>
          <w:sz w:val="22"/>
          <w:szCs w:val="22"/>
        </w:rPr>
        <w:t>Перечень технической документации</w:t>
      </w:r>
    </w:p>
    <w:p w:rsidR="00736085" w:rsidRPr="00736085" w:rsidRDefault="00736085" w:rsidP="00736085">
      <w:pPr>
        <w:jc w:val="center"/>
        <w:rPr>
          <w:sz w:val="22"/>
          <w:szCs w:val="22"/>
        </w:rPr>
      </w:pPr>
      <w:r w:rsidRPr="00736085">
        <w:rPr>
          <w:sz w:val="22"/>
          <w:szCs w:val="22"/>
        </w:rPr>
        <w:t>на многоквартирный дом и иных связанных с управлением</w:t>
      </w:r>
    </w:p>
    <w:p w:rsidR="00736085" w:rsidRPr="00736085" w:rsidRDefault="00736085" w:rsidP="00736085">
      <w:pPr>
        <w:jc w:val="center"/>
        <w:rPr>
          <w:sz w:val="22"/>
          <w:szCs w:val="22"/>
        </w:rPr>
      </w:pPr>
      <w:r w:rsidRPr="00736085">
        <w:rPr>
          <w:sz w:val="22"/>
          <w:szCs w:val="22"/>
        </w:rPr>
        <w:t>многоквартирным домом документов</w:t>
      </w:r>
    </w:p>
    <w:p w:rsidR="00736085" w:rsidRPr="00736085" w:rsidRDefault="00736085" w:rsidP="00736085">
      <w:pPr>
        <w:pStyle w:val="a3"/>
        <w:ind w:firstLine="142"/>
        <w:jc w:val="left"/>
        <w:rPr>
          <w:sz w:val="28"/>
          <w:szCs w:val="28"/>
        </w:rPr>
      </w:pPr>
    </w:p>
    <w:p w:rsidR="00736085" w:rsidRPr="00736085" w:rsidRDefault="00736085" w:rsidP="00736085">
      <w:pPr>
        <w:pStyle w:val="a3"/>
        <w:ind w:firstLine="142"/>
        <w:jc w:val="left"/>
        <w:rPr>
          <w:sz w:val="28"/>
          <w:szCs w:val="28"/>
        </w:rPr>
      </w:pPr>
    </w:p>
    <w:p w:rsidR="00736085" w:rsidRPr="00736085" w:rsidRDefault="00736085" w:rsidP="00736085">
      <w:pPr>
        <w:pStyle w:val="a3"/>
        <w:ind w:firstLine="142"/>
        <w:jc w:val="left"/>
        <w:rPr>
          <w:sz w:val="28"/>
          <w:szCs w:val="28"/>
        </w:rPr>
      </w:pPr>
    </w:p>
    <w:sectPr w:rsidR="00736085" w:rsidRPr="00736085" w:rsidSect="004B2CB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339" w:rsidRDefault="00087339" w:rsidP="00736085">
      <w:r>
        <w:separator/>
      </w:r>
    </w:p>
  </w:endnote>
  <w:endnote w:type="continuationSeparator" w:id="0">
    <w:p w:rsidR="00087339" w:rsidRDefault="00087339" w:rsidP="007360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13F" w:rsidRDefault="00087339" w:rsidP="00E54E79">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FC013F" w:rsidRDefault="00087339">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13F" w:rsidRDefault="00087339">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339" w:rsidRDefault="00087339" w:rsidP="00736085">
      <w:r>
        <w:separator/>
      </w:r>
    </w:p>
  </w:footnote>
  <w:footnote w:type="continuationSeparator" w:id="0">
    <w:p w:rsidR="00087339" w:rsidRDefault="00087339" w:rsidP="007360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3118C3"/>
    <w:multiLevelType w:val="hybridMultilevel"/>
    <w:tmpl w:val="676613C4"/>
    <w:lvl w:ilvl="0" w:tplc="FFFFFFFF">
      <w:start w:val="6"/>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
    <w:nsid w:val="086F332E"/>
    <w:multiLevelType w:val="multilevel"/>
    <w:tmpl w:val="BA60832E"/>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2934B10"/>
    <w:multiLevelType w:val="hybridMultilevel"/>
    <w:tmpl w:val="79540B28"/>
    <w:lvl w:ilvl="0" w:tplc="CBCAB5DE">
      <w:start w:val="6"/>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951958"/>
    <w:multiLevelType w:val="singleLevel"/>
    <w:tmpl w:val="0DF84A3E"/>
    <w:lvl w:ilvl="0">
      <w:start w:val="1"/>
      <w:numFmt w:val="decimal"/>
      <w:lvlText w:val="%1."/>
      <w:legacy w:legacy="1" w:legacySpace="0" w:legacyIndent="360"/>
      <w:lvlJc w:val="left"/>
      <w:pPr>
        <w:ind w:left="360" w:hanging="360"/>
      </w:pPr>
    </w:lvl>
  </w:abstractNum>
  <w:abstractNum w:abstractNumId="6">
    <w:nsid w:val="2016206E"/>
    <w:multiLevelType w:val="hybridMultilevel"/>
    <w:tmpl w:val="0AD4D398"/>
    <w:lvl w:ilvl="0" w:tplc="B8E24A12">
      <w:start w:val="6"/>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4D1F03"/>
    <w:multiLevelType w:val="hybridMultilevel"/>
    <w:tmpl w:val="B7EEB7A0"/>
    <w:lvl w:ilvl="0" w:tplc="04190001">
      <w:start w:val="1"/>
      <w:numFmt w:val="bullet"/>
      <w:lvlText w:val=""/>
      <w:lvlJc w:val="left"/>
      <w:pPr>
        <w:ind w:left="1207" w:hanging="360"/>
      </w:pPr>
      <w:rPr>
        <w:rFonts w:ascii="Symbol" w:hAnsi="Symbol" w:hint="default"/>
      </w:rPr>
    </w:lvl>
    <w:lvl w:ilvl="1" w:tplc="04190003" w:tentative="1">
      <w:start w:val="1"/>
      <w:numFmt w:val="bullet"/>
      <w:lvlText w:val="o"/>
      <w:lvlJc w:val="left"/>
      <w:pPr>
        <w:ind w:left="1927" w:hanging="360"/>
      </w:pPr>
      <w:rPr>
        <w:rFonts w:ascii="Courier New" w:hAnsi="Courier New" w:cs="Courier New" w:hint="default"/>
      </w:rPr>
    </w:lvl>
    <w:lvl w:ilvl="2" w:tplc="04190005" w:tentative="1">
      <w:start w:val="1"/>
      <w:numFmt w:val="bullet"/>
      <w:lvlText w:val=""/>
      <w:lvlJc w:val="left"/>
      <w:pPr>
        <w:ind w:left="2647" w:hanging="360"/>
      </w:pPr>
      <w:rPr>
        <w:rFonts w:ascii="Wingdings" w:hAnsi="Wingdings" w:hint="default"/>
      </w:rPr>
    </w:lvl>
    <w:lvl w:ilvl="3" w:tplc="04190001" w:tentative="1">
      <w:start w:val="1"/>
      <w:numFmt w:val="bullet"/>
      <w:lvlText w:val=""/>
      <w:lvlJc w:val="left"/>
      <w:pPr>
        <w:ind w:left="3367" w:hanging="360"/>
      </w:pPr>
      <w:rPr>
        <w:rFonts w:ascii="Symbol" w:hAnsi="Symbol" w:hint="default"/>
      </w:rPr>
    </w:lvl>
    <w:lvl w:ilvl="4" w:tplc="04190003" w:tentative="1">
      <w:start w:val="1"/>
      <w:numFmt w:val="bullet"/>
      <w:lvlText w:val="o"/>
      <w:lvlJc w:val="left"/>
      <w:pPr>
        <w:ind w:left="4087" w:hanging="360"/>
      </w:pPr>
      <w:rPr>
        <w:rFonts w:ascii="Courier New" w:hAnsi="Courier New" w:cs="Courier New" w:hint="default"/>
      </w:rPr>
    </w:lvl>
    <w:lvl w:ilvl="5" w:tplc="04190005" w:tentative="1">
      <w:start w:val="1"/>
      <w:numFmt w:val="bullet"/>
      <w:lvlText w:val=""/>
      <w:lvlJc w:val="left"/>
      <w:pPr>
        <w:ind w:left="4807" w:hanging="360"/>
      </w:pPr>
      <w:rPr>
        <w:rFonts w:ascii="Wingdings" w:hAnsi="Wingdings" w:hint="default"/>
      </w:rPr>
    </w:lvl>
    <w:lvl w:ilvl="6" w:tplc="04190001" w:tentative="1">
      <w:start w:val="1"/>
      <w:numFmt w:val="bullet"/>
      <w:lvlText w:val=""/>
      <w:lvlJc w:val="left"/>
      <w:pPr>
        <w:ind w:left="5527" w:hanging="360"/>
      </w:pPr>
      <w:rPr>
        <w:rFonts w:ascii="Symbol" w:hAnsi="Symbol" w:hint="default"/>
      </w:rPr>
    </w:lvl>
    <w:lvl w:ilvl="7" w:tplc="04190003" w:tentative="1">
      <w:start w:val="1"/>
      <w:numFmt w:val="bullet"/>
      <w:lvlText w:val="o"/>
      <w:lvlJc w:val="left"/>
      <w:pPr>
        <w:ind w:left="6247" w:hanging="360"/>
      </w:pPr>
      <w:rPr>
        <w:rFonts w:ascii="Courier New" w:hAnsi="Courier New" w:cs="Courier New" w:hint="default"/>
      </w:rPr>
    </w:lvl>
    <w:lvl w:ilvl="8" w:tplc="04190005" w:tentative="1">
      <w:start w:val="1"/>
      <w:numFmt w:val="bullet"/>
      <w:lvlText w:val=""/>
      <w:lvlJc w:val="left"/>
      <w:pPr>
        <w:ind w:left="6967" w:hanging="360"/>
      </w:pPr>
      <w:rPr>
        <w:rFonts w:ascii="Wingdings" w:hAnsi="Wingdings" w:hint="default"/>
      </w:rPr>
    </w:lvl>
  </w:abstractNum>
  <w:abstractNum w:abstractNumId="8">
    <w:nsid w:val="231E666E"/>
    <w:multiLevelType w:val="multilevel"/>
    <w:tmpl w:val="C66E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1E428B"/>
    <w:multiLevelType w:val="hybridMultilevel"/>
    <w:tmpl w:val="2DC2F7F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44D4531"/>
    <w:multiLevelType w:val="hybridMultilevel"/>
    <w:tmpl w:val="E98EB088"/>
    <w:lvl w:ilvl="0" w:tplc="D884D1B6">
      <w:start w:val="1"/>
      <w:numFmt w:val="decimal"/>
      <w:lvlText w:val="%1."/>
      <w:lvlJc w:val="left"/>
      <w:pPr>
        <w:ind w:left="590" w:hanging="360"/>
      </w:pPr>
      <w:rPr>
        <w:rFonts w:hint="default"/>
      </w:rPr>
    </w:lvl>
    <w:lvl w:ilvl="1" w:tplc="04190019" w:tentative="1">
      <w:start w:val="1"/>
      <w:numFmt w:val="lowerLetter"/>
      <w:lvlText w:val="%2."/>
      <w:lvlJc w:val="left"/>
      <w:pPr>
        <w:ind w:left="1310" w:hanging="360"/>
      </w:pPr>
    </w:lvl>
    <w:lvl w:ilvl="2" w:tplc="0419001B" w:tentative="1">
      <w:start w:val="1"/>
      <w:numFmt w:val="lowerRoman"/>
      <w:lvlText w:val="%3."/>
      <w:lvlJc w:val="right"/>
      <w:pPr>
        <w:ind w:left="2030" w:hanging="180"/>
      </w:pPr>
    </w:lvl>
    <w:lvl w:ilvl="3" w:tplc="0419000F" w:tentative="1">
      <w:start w:val="1"/>
      <w:numFmt w:val="decimal"/>
      <w:lvlText w:val="%4."/>
      <w:lvlJc w:val="left"/>
      <w:pPr>
        <w:ind w:left="2750" w:hanging="360"/>
      </w:pPr>
    </w:lvl>
    <w:lvl w:ilvl="4" w:tplc="04190019" w:tentative="1">
      <w:start w:val="1"/>
      <w:numFmt w:val="lowerLetter"/>
      <w:lvlText w:val="%5."/>
      <w:lvlJc w:val="left"/>
      <w:pPr>
        <w:ind w:left="3470" w:hanging="360"/>
      </w:pPr>
    </w:lvl>
    <w:lvl w:ilvl="5" w:tplc="0419001B" w:tentative="1">
      <w:start w:val="1"/>
      <w:numFmt w:val="lowerRoman"/>
      <w:lvlText w:val="%6."/>
      <w:lvlJc w:val="right"/>
      <w:pPr>
        <w:ind w:left="4190" w:hanging="180"/>
      </w:pPr>
    </w:lvl>
    <w:lvl w:ilvl="6" w:tplc="0419000F" w:tentative="1">
      <w:start w:val="1"/>
      <w:numFmt w:val="decimal"/>
      <w:lvlText w:val="%7."/>
      <w:lvlJc w:val="left"/>
      <w:pPr>
        <w:ind w:left="4910" w:hanging="360"/>
      </w:pPr>
    </w:lvl>
    <w:lvl w:ilvl="7" w:tplc="04190019" w:tentative="1">
      <w:start w:val="1"/>
      <w:numFmt w:val="lowerLetter"/>
      <w:lvlText w:val="%8."/>
      <w:lvlJc w:val="left"/>
      <w:pPr>
        <w:ind w:left="5630" w:hanging="360"/>
      </w:pPr>
    </w:lvl>
    <w:lvl w:ilvl="8" w:tplc="0419001B" w:tentative="1">
      <w:start w:val="1"/>
      <w:numFmt w:val="lowerRoman"/>
      <w:lvlText w:val="%9."/>
      <w:lvlJc w:val="right"/>
      <w:pPr>
        <w:ind w:left="6350" w:hanging="180"/>
      </w:pPr>
    </w:lvl>
  </w:abstractNum>
  <w:abstractNum w:abstractNumId="11">
    <w:nsid w:val="3B585BB9"/>
    <w:multiLevelType w:val="multilevel"/>
    <w:tmpl w:val="31BE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B26F2B"/>
    <w:multiLevelType w:val="hybridMultilevel"/>
    <w:tmpl w:val="9F924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CF5007"/>
    <w:multiLevelType w:val="singleLevel"/>
    <w:tmpl w:val="0DF84A3E"/>
    <w:lvl w:ilvl="0">
      <w:start w:val="1"/>
      <w:numFmt w:val="decimal"/>
      <w:lvlText w:val="%1."/>
      <w:legacy w:legacy="1" w:legacySpace="0" w:legacyIndent="360"/>
      <w:lvlJc w:val="left"/>
      <w:pPr>
        <w:ind w:left="360" w:hanging="360"/>
      </w:pPr>
    </w:lvl>
  </w:abstractNum>
  <w:abstractNum w:abstractNumId="14">
    <w:nsid w:val="43BA77EE"/>
    <w:multiLevelType w:val="multilevel"/>
    <w:tmpl w:val="916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8E21BB"/>
    <w:multiLevelType w:val="multilevel"/>
    <w:tmpl w:val="61CA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074C4E"/>
    <w:multiLevelType w:val="hybridMultilevel"/>
    <w:tmpl w:val="7B0011B2"/>
    <w:lvl w:ilvl="0" w:tplc="72907CAA">
      <w:start w:val="1"/>
      <w:numFmt w:val="decimal"/>
      <w:lvlText w:val="%1."/>
      <w:lvlJc w:val="left"/>
      <w:pPr>
        <w:tabs>
          <w:tab w:val="num" w:pos="360"/>
        </w:tabs>
        <w:ind w:left="360" w:hanging="360"/>
      </w:pPr>
      <w:rPr>
        <w:rFonts w:hint="default"/>
      </w:rPr>
    </w:lvl>
    <w:lvl w:ilvl="1" w:tplc="3C588A0C">
      <w:start w:val="1"/>
      <w:numFmt w:val="bullet"/>
      <w:lvlText w:val="–"/>
      <w:lvlJc w:val="left"/>
      <w:pPr>
        <w:tabs>
          <w:tab w:val="num" w:pos="1080"/>
        </w:tabs>
        <w:ind w:left="1080" w:hanging="360"/>
      </w:pPr>
      <w:rPr>
        <w:rFonts w:ascii="Times New Roman" w:eastAsia="Times New Roman" w:hAnsi="Times New Roman" w:cs="Times New Roman" w:hint="default"/>
      </w:rPr>
    </w:lvl>
    <w:lvl w:ilvl="2" w:tplc="14E60EEE">
      <w:start w:val="500"/>
      <w:numFmt w:val="bullet"/>
      <w:lvlText w:val="-"/>
      <w:lvlJc w:val="left"/>
      <w:pPr>
        <w:tabs>
          <w:tab w:val="num" w:pos="1980"/>
        </w:tabs>
        <w:ind w:left="1980" w:hanging="360"/>
      </w:pPr>
      <w:rPr>
        <w:rFonts w:ascii="Times New Roman" w:eastAsia="Times New Roman" w:hAnsi="Times New Roman" w:cs="Times New Roman" w:hint="default"/>
      </w:rPr>
    </w:lvl>
    <w:lvl w:ilvl="3" w:tplc="332C8B8E">
      <w:start w:val="4"/>
      <w:numFmt w:val="decimal"/>
      <w:lvlText w:val="%4"/>
      <w:lvlJc w:val="left"/>
      <w:pPr>
        <w:tabs>
          <w:tab w:val="num" w:pos="2520"/>
        </w:tabs>
        <w:ind w:left="2520" w:hanging="360"/>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4F23405E"/>
    <w:multiLevelType w:val="hybridMultilevel"/>
    <w:tmpl w:val="367A3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944BDE"/>
    <w:multiLevelType w:val="multilevel"/>
    <w:tmpl w:val="A320AF86"/>
    <w:lvl w:ilvl="0">
      <w:start w:val="1"/>
      <w:numFmt w:val="decimal"/>
      <w:lvlText w:val="%1."/>
      <w:lvlJc w:val="left"/>
      <w:pPr>
        <w:ind w:left="720" w:hanging="360"/>
      </w:pPr>
      <w:rPr>
        <w:rFonts w:hint="default"/>
      </w:rPr>
    </w:lvl>
    <w:lvl w:ilvl="1">
      <w:start w:val="1"/>
      <w:numFmt w:val="decimal"/>
      <w:isLgl/>
      <w:lvlText w:val="%1.%2."/>
      <w:lvlJc w:val="left"/>
      <w:pPr>
        <w:ind w:left="1910" w:hanging="1190"/>
      </w:pPr>
      <w:rPr>
        <w:rFonts w:hint="default"/>
      </w:rPr>
    </w:lvl>
    <w:lvl w:ilvl="2">
      <w:start w:val="1"/>
      <w:numFmt w:val="decimal"/>
      <w:isLgl/>
      <w:lvlText w:val="%1.%2.%3."/>
      <w:lvlJc w:val="left"/>
      <w:pPr>
        <w:ind w:left="2270" w:hanging="1190"/>
      </w:pPr>
      <w:rPr>
        <w:rFonts w:hint="default"/>
      </w:rPr>
    </w:lvl>
    <w:lvl w:ilvl="3">
      <w:start w:val="1"/>
      <w:numFmt w:val="decimal"/>
      <w:isLgl/>
      <w:lvlText w:val="%1.%2.%3.%4."/>
      <w:lvlJc w:val="left"/>
      <w:pPr>
        <w:ind w:left="2630" w:hanging="1190"/>
      </w:pPr>
      <w:rPr>
        <w:rFonts w:hint="default"/>
      </w:rPr>
    </w:lvl>
    <w:lvl w:ilvl="4">
      <w:start w:val="1"/>
      <w:numFmt w:val="decimal"/>
      <w:isLgl/>
      <w:lvlText w:val="%1.%2.%3.%4.%5."/>
      <w:lvlJc w:val="left"/>
      <w:pPr>
        <w:ind w:left="2990" w:hanging="1190"/>
      </w:pPr>
      <w:rPr>
        <w:rFonts w:hint="default"/>
      </w:rPr>
    </w:lvl>
    <w:lvl w:ilvl="5">
      <w:start w:val="1"/>
      <w:numFmt w:val="decimal"/>
      <w:isLgl/>
      <w:lvlText w:val="%1.%2.%3.%4.%5.%6."/>
      <w:lvlJc w:val="left"/>
      <w:pPr>
        <w:ind w:left="3350" w:hanging="119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5DE572B4"/>
    <w:multiLevelType w:val="hybridMultilevel"/>
    <w:tmpl w:val="84C03374"/>
    <w:lvl w:ilvl="0" w:tplc="5BD8E3C8">
      <w:start w:val="2"/>
      <w:numFmt w:val="decimal"/>
      <w:lvlText w:val="%1."/>
      <w:lvlJc w:val="left"/>
      <w:pPr>
        <w:tabs>
          <w:tab w:val="num" w:pos="720"/>
        </w:tabs>
        <w:ind w:left="720" w:hanging="360"/>
      </w:pPr>
      <w:rPr>
        <w:rFonts w:hint="default"/>
      </w:rPr>
    </w:lvl>
    <w:lvl w:ilvl="1" w:tplc="0F1041D0">
      <w:numFmt w:val="none"/>
      <w:lvlText w:val=""/>
      <w:lvlJc w:val="left"/>
      <w:pPr>
        <w:tabs>
          <w:tab w:val="num" w:pos="360"/>
        </w:tabs>
      </w:pPr>
    </w:lvl>
    <w:lvl w:ilvl="2" w:tplc="13F0295E">
      <w:numFmt w:val="none"/>
      <w:lvlText w:val=""/>
      <w:lvlJc w:val="left"/>
      <w:pPr>
        <w:tabs>
          <w:tab w:val="num" w:pos="360"/>
        </w:tabs>
      </w:pPr>
    </w:lvl>
    <w:lvl w:ilvl="3" w:tplc="74A2F63A">
      <w:numFmt w:val="none"/>
      <w:lvlText w:val=""/>
      <w:lvlJc w:val="left"/>
      <w:pPr>
        <w:tabs>
          <w:tab w:val="num" w:pos="360"/>
        </w:tabs>
      </w:pPr>
    </w:lvl>
    <w:lvl w:ilvl="4" w:tplc="AD7E6608">
      <w:numFmt w:val="none"/>
      <w:lvlText w:val=""/>
      <w:lvlJc w:val="left"/>
      <w:pPr>
        <w:tabs>
          <w:tab w:val="num" w:pos="360"/>
        </w:tabs>
      </w:pPr>
    </w:lvl>
    <w:lvl w:ilvl="5" w:tplc="BB16C212">
      <w:numFmt w:val="none"/>
      <w:lvlText w:val=""/>
      <w:lvlJc w:val="left"/>
      <w:pPr>
        <w:tabs>
          <w:tab w:val="num" w:pos="360"/>
        </w:tabs>
      </w:pPr>
    </w:lvl>
    <w:lvl w:ilvl="6" w:tplc="B67C5EEC">
      <w:numFmt w:val="none"/>
      <w:lvlText w:val=""/>
      <w:lvlJc w:val="left"/>
      <w:pPr>
        <w:tabs>
          <w:tab w:val="num" w:pos="360"/>
        </w:tabs>
      </w:pPr>
    </w:lvl>
    <w:lvl w:ilvl="7" w:tplc="033C5136">
      <w:numFmt w:val="none"/>
      <w:lvlText w:val=""/>
      <w:lvlJc w:val="left"/>
      <w:pPr>
        <w:tabs>
          <w:tab w:val="num" w:pos="360"/>
        </w:tabs>
      </w:pPr>
    </w:lvl>
    <w:lvl w:ilvl="8" w:tplc="FD706EA2">
      <w:numFmt w:val="none"/>
      <w:lvlText w:val=""/>
      <w:lvlJc w:val="left"/>
      <w:pPr>
        <w:tabs>
          <w:tab w:val="num" w:pos="360"/>
        </w:tabs>
      </w:pPr>
    </w:lvl>
  </w:abstractNum>
  <w:abstractNum w:abstractNumId="20">
    <w:nsid w:val="60CE0F46"/>
    <w:multiLevelType w:val="hybridMultilevel"/>
    <w:tmpl w:val="DCE4D2F2"/>
    <w:lvl w:ilvl="0" w:tplc="0419000F">
      <w:start w:val="1"/>
      <w:numFmt w:val="decimal"/>
      <w:lvlText w:val="%1."/>
      <w:lvlJc w:val="left"/>
      <w:pPr>
        <w:ind w:left="447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2F777F4"/>
    <w:multiLevelType w:val="multilevel"/>
    <w:tmpl w:val="2F82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BE73BF"/>
    <w:multiLevelType w:val="multilevel"/>
    <w:tmpl w:val="854E9FD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ascii="Courier New" w:hAnsi="Courier New" w:cs="Courier New" w:hint="default"/>
        <w:color w:val="C0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4C1E7D"/>
    <w:multiLevelType w:val="hybridMultilevel"/>
    <w:tmpl w:val="EE0252A8"/>
    <w:lvl w:ilvl="0" w:tplc="64FEC18E">
      <w:start w:val="1"/>
      <w:numFmt w:val="decimal"/>
      <w:lvlText w:val="%1."/>
      <w:lvlJc w:val="left"/>
      <w:pPr>
        <w:tabs>
          <w:tab w:val="num" w:pos="1260"/>
        </w:tabs>
        <w:ind w:left="1260" w:hanging="360"/>
      </w:pPr>
      <w:rPr>
        <w:i w:val="0"/>
        <w:color w:val="auto"/>
      </w:rPr>
    </w:lvl>
    <w:lvl w:ilvl="1" w:tplc="04190001">
      <w:start w:val="1"/>
      <w:numFmt w:val="bullet"/>
      <w:lvlText w:val=""/>
      <w:lvlJc w:val="left"/>
      <w:pPr>
        <w:tabs>
          <w:tab w:val="num" w:pos="1979"/>
        </w:tabs>
        <w:ind w:left="1979" w:hanging="360"/>
      </w:pPr>
      <w:rPr>
        <w:rFonts w:ascii="Symbol" w:hAnsi="Symbol" w:hint="default"/>
        <w:i w:val="0"/>
        <w:color w:val="auto"/>
      </w:rPr>
    </w:lvl>
    <w:lvl w:ilvl="2" w:tplc="0419000F">
      <w:start w:val="1"/>
      <w:numFmt w:val="decimal"/>
      <w:lvlText w:val="%3."/>
      <w:lvlJc w:val="left"/>
      <w:pPr>
        <w:tabs>
          <w:tab w:val="num" w:pos="2879"/>
        </w:tabs>
        <w:ind w:left="2879" w:hanging="360"/>
      </w:pPr>
      <w:rPr>
        <w:i w:val="0"/>
        <w:color w:val="auto"/>
      </w:r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24">
    <w:nsid w:val="6CF82608"/>
    <w:multiLevelType w:val="hybridMultilevel"/>
    <w:tmpl w:val="8EE093E4"/>
    <w:lvl w:ilvl="0" w:tplc="180E5934">
      <w:start w:val="4"/>
      <w:numFmt w:val="decimal"/>
      <w:lvlText w:val="%1."/>
      <w:lvlJc w:val="left"/>
      <w:pPr>
        <w:tabs>
          <w:tab w:val="num" w:pos="720"/>
        </w:tabs>
        <w:ind w:left="720" w:hanging="360"/>
      </w:pPr>
      <w:rPr>
        <w:rFonts w:hint="default"/>
        <w:b/>
        <w:sz w:val="2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F7657AA"/>
    <w:multiLevelType w:val="multilevel"/>
    <w:tmpl w:val="9742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DB633E"/>
    <w:multiLevelType w:val="hybridMultilevel"/>
    <w:tmpl w:val="0F186A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75EC3607"/>
    <w:multiLevelType w:val="hybridMultilevel"/>
    <w:tmpl w:val="B1963342"/>
    <w:lvl w:ilvl="0" w:tplc="0419000F">
      <w:start w:val="1"/>
      <w:numFmt w:val="decimal"/>
      <w:lvlText w:val="%1."/>
      <w:lvlJc w:val="left"/>
      <w:pPr>
        <w:tabs>
          <w:tab w:val="num" w:pos="540"/>
        </w:tabs>
        <w:ind w:left="540" w:hanging="360"/>
      </w:pPr>
      <w:rPr>
        <w:sz w:val="24"/>
        <w:szCs w:val="24"/>
      </w:rPr>
    </w:lvl>
    <w:lvl w:ilvl="1" w:tplc="04190003">
      <w:start w:val="1"/>
      <w:numFmt w:val="decimal"/>
      <w:lvlText w:val="%2."/>
      <w:lvlJc w:val="left"/>
      <w:pPr>
        <w:tabs>
          <w:tab w:val="num" w:pos="2072"/>
        </w:tabs>
        <w:ind w:left="2072" w:hanging="360"/>
      </w:pPr>
    </w:lvl>
    <w:lvl w:ilvl="2" w:tplc="04190005">
      <w:start w:val="1"/>
      <w:numFmt w:val="decimal"/>
      <w:lvlText w:val="%3."/>
      <w:lvlJc w:val="left"/>
      <w:pPr>
        <w:tabs>
          <w:tab w:val="num" w:pos="2792"/>
        </w:tabs>
        <w:ind w:left="2792" w:hanging="360"/>
      </w:pPr>
    </w:lvl>
    <w:lvl w:ilvl="3" w:tplc="04190001">
      <w:start w:val="1"/>
      <w:numFmt w:val="decimal"/>
      <w:lvlText w:val="%4."/>
      <w:lvlJc w:val="left"/>
      <w:pPr>
        <w:tabs>
          <w:tab w:val="num" w:pos="3512"/>
        </w:tabs>
        <w:ind w:left="3512" w:hanging="360"/>
      </w:pPr>
    </w:lvl>
    <w:lvl w:ilvl="4" w:tplc="04190003">
      <w:start w:val="1"/>
      <w:numFmt w:val="decimal"/>
      <w:lvlText w:val="%5."/>
      <w:lvlJc w:val="left"/>
      <w:pPr>
        <w:tabs>
          <w:tab w:val="num" w:pos="4232"/>
        </w:tabs>
        <w:ind w:left="4232" w:hanging="360"/>
      </w:pPr>
    </w:lvl>
    <w:lvl w:ilvl="5" w:tplc="04190005">
      <w:start w:val="1"/>
      <w:numFmt w:val="decimal"/>
      <w:lvlText w:val="%6."/>
      <w:lvlJc w:val="left"/>
      <w:pPr>
        <w:tabs>
          <w:tab w:val="num" w:pos="4952"/>
        </w:tabs>
        <w:ind w:left="4952" w:hanging="360"/>
      </w:pPr>
    </w:lvl>
    <w:lvl w:ilvl="6" w:tplc="04190001">
      <w:start w:val="1"/>
      <w:numFmt w:val="decimal"/>
      <w:lvlText w:val="%7."/>
      <w:lvlJc w:val="left"/>
      <w:pPr>
        <w:tabs>
          <w:tab w:val="num" w:pos="5672"/>
        </w:tabs>
        <w:ind w:left="5672" w:hanging="360"/>
      </w:pPr>
    </w:lvl>
    <w:lvl w:ilvl="7" w:tplc="04190003">
      <w:start w:val="1"/>
      <w:numFmt w:val="decimal"/>
      <w:lvlText w:val="%8."/>
      <w:lvlJc w:val="left"/>
      <w:pPr>
        <w:tabs>
          <w:tab w:val="num" w:pos="6392"/>
        </w:tabs>
        <w:ind w:left="6392" w:hanging="360"/>
      </w:pPr>
    </w:lvl>
    <w:lvl w:ilvl="8" w:tplc="04190005">
      <w:start w:val="1"/>
      <w:numFmt w:val="decimal"/>
      <w:lvlText w:val="%9."/>
      <w:lvlJc w:val="left"/>
      <w:pPr>
        <w:tabs>
          <w:tab w:val="num" w:pos="7112"/>
        </w:tabs>
        <w:ind w:left="7112" w:hanging="360"/>
      </w:pPr>
    </w:lvl>
  </w:abstractNum>
  <w:abstractNum w:abstractNumId="28">
    <w:nsid w:val="767E1C70"/>
    <w:multiLevelType w:val="multilevel"/>
    <w:tmpl w:val="E3A2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F84323"/>
    <w:multiLevelType w:val="hybridMultilevel"/>
    <w:tmpl w:val="136C63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3"/>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1"/>
        <w:numFmt w:val="bullet"/>
        <w:lvlText w:val=""/>
        <w:legacy w:legacy="1" w:legacySpace="120" w:legacyIndent="360"/>
        <w:lvlJc w:val="left"/>
        <w:pPr>
          <w:ind w:left="1287" w:hanging="360"/>
        </w:pPr>
        <w:rPr>
          <w:rFonts w:ascii="Symbol" w:hAnsi="Symbol" w:hint="default"/>
        </w:rPr>
      </w:lvl>
    </w:lvlOverride>
  </w:num>
  <w:num w:numId="7">
    <w:abstractNumId w:val="27"/>
  </w:num>
  <w:num w:numId="8">
    <w:abstractNumId w:val="19"/>
  </w:num>
  <w:num w:numId="9">
    <w:abstractNumId w:val="24"/>
  </w:num>
  <w:num w:numId="10">
    <w:abstractNumId w:val="4"/>
  </w:num>
  <w:num w:numId="11">
    <w:abstractNumId w:val="6"/>
  </w:num>
  <w:num w:numId="12">
    <w:abstractNumId w:val="2"/>
  </w:num>
  <w:num w:numId="13">
    <w:abstractNumId w:val="23"/>
  </w:num>
  <w:num w:numId="14">
    <w:abstractNumId w:val="18"/>
  </w:num>
  <w:num w:numId="15">
    <w:abstractNumId w:val="29"/>
  </w:num>
  <w:num w:numId="16">
    <w:abstractNumId w:val="1"/>
  </w:num>
  <w:num w:numId="17">
    <w:abstractNumId w:val="20"/>
  </w:num>
  <w:num w:numId="18">
    <w:abstractNumId w:val="10"/>
  </w:num>
  <w:num w:numId="19">
    <w:abstractNumId w:val="28"/>
  </w:num>
  <w:num w:numId="20">
    <w:abstractNumId w:val="8"/>
  </w:num>
  <w:num w:numId="21">
    <w:abstractNumId w:val="14"/>
  </w:num>
  <w:num w:numId="22">
    <w:abstractNumId w:val="11"/>
  </w:num>
  <w:num w:numId="23">
    <w:abstractNumId w:val="22"/>
  </w:num>
  <w:num w:numId="24">
    <w:abstractNumId w:val="21"/>
  </w:num>
  <w:num w:numId="25">
    <w:abstractNumId w:val="15"/>
  </w:num>
  <w:num w:numId="26">
    <w:abstractNumId w:val="25"/>
  </w:num>
  <w:num w:numId="27">
    <w:abstractNumId w:val="12"/>
  </w:num>
  <w:num w:numId="28">
    <w:abstractNumId w:val="17"/>
  </w:num>
  <w:num w:numId="29">
    <w:abstractNumId w:val="3"/>
  </w:num>
  <w:num w:numId="30">
    <w:abstractNumId w:val="26"/>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grammar="clean"/>
  <w:defaultTabStop w:val="708"/>
  <w:characterSpacingControl w:val="doNotCompress"/>
  <w:footnotePr>
    <w:footnote w:id="-1"/>
    <w:footnote w:id="0"/>
  </w:footnotePr>
  <w:endnotePr>
    <w:endnote w:id="-1"/>
    <w:endnote w:id="0"/>
  </w:endnotePr>
  <w:compat/>
  <w:rsids>
    <w:rsidRoot w:val="006F5330"/>
    <w:rsid w:val="00001D68"/>
    <w:rsid w:val="000049E4"/>
    <w:rsid w:val="00004E44"/>
    <w:rsid w:val="00005B56"/>
    <w:rsid w:val="00010865"/>
    <w:rsid w:val="000145A8"/>
    <w:rsid w:val="0001485D"/>
    <w:rsid w:val="00014EFC"/>
    <w:rsid w:val="0001550D"/>
    <w:rsid w:val="00015685"/>
    <w:rsid w:val="00015F60"/>
    <w:rsid w:val="000178E1"/>
    <w:rsid w:val="00020069"/>
    <w:rsid w:val="000210CD"/>
    <w:rsid w:val="00023146"/>
    <w:rsid w:val="0002410D"/>
    <w:rsid w:val="0002434A"/>
    <w:rsid w:val="00024BA4"/>
    <w:rsid w:val="00024E3D"/>
    <w:rsid w:val="00025677"/>
    <w:rsid w:val="00025762"/>
    <w:rsid w:val="00025DF8"/>
    <w:rsid w:val="00027AD8"/>
    <w:rsid w:val="00032707"/>
    <w:rsid w:val="00032D5D"/>
    <w:rsid w:val="00033090"/>
    <w:rsid w:val="0003484B"/>
    <w:rsid w:val="000362BB"/>
    <w:rsid w:val="00036EED"/>
    <w:rsid w:val="00037C18"/>
    <w:rsid w:val="00040E74"/>
    <w:rsid w:val="0004498C"/>
    <w:rsid w:val="0004523A"/>
    <w:rsid w:val="0005016A"/>
    <w:rsid w:val="000506D6"/>
    <w:rsid w:val="00050CBD"/>
    <w:rsid w:val="00052850"/>
    <w:rsid w:val="000539AA"/>
    <w:rsid w:val="00053A00"/>
    <w:rsid w:val="000545A3"/>
    <w:rsid w:val="00054617"/>
    <w:rsid w:val="00055171"/>
    <w:rsid w:val="00056C2B"/>
    <w:rsid w:val="00057AA9"/>
    <w:rsid w:val="00063248"/>
    <w:rsid w:val="000638A7"/>
    <w:rsid w:val="000704F3"/>
    <w:rsid w:val="0007084D"/>
    <w:rsid w:val="0007254C"/>
    <w:rsid w:val="0007323A"/>
    <w:rsid w:val="00073833"/>
    <w:rsid w:val="00073991"/>
    <w:rsid w:val="00073F0E"/>
    <w:rsid w:val="00074007"/>
    <w:rsid w:val="00077BEB"/>
    <w:rsid w:val="0008082C"/>
    <w:rsid w:val="000823A6"/>
    <w:rsid w:val="00082D38"/>
    <w:rsid w:val="00082E1B"/>
    <w:rsid w:val="00083712"/>
    <w:rsid w:val="000839BF"/>
    <w:rsid w:val="00084AED"/>
    <w:rsid w:val="000868A8"/>
    <w:rsid w:val="00087339"/>
    <w:rsid w:val="00090226"/>
    <w:rsid w:val="00090D1A"/>
    <w:rsid w:val="00091F43"/>
    <w:rsid w:val="00092628"/>
    <w:rsid w:val="000929F9"/>
    <w:rsid w:val="000930B2"/>
    <w:rsid w:val="00095B37"/>
    <w:rsid w:val="00096920"/>
    <w:rsid w:val="00096D0E"/>
    <w:rsid w:val="00097D07"/>
    <w:rsid w:val="000A242A"/>
    <w:rsid w:val="000A2643"/>
    <w:rsid w:val="000A40A9"/>
    <w:rsid w:val="000A4DBE"/>
    <w:rsid w:val="000A576E"/>
    <w:rsid w:val="000A59E0"/>
    <w:rsid w:val="000A61AF"/>
    <w:rsid w:val="000A6D82"/>
    <w:rsid w:val="000B325A"/>
    <w:rsid w:val="000B39F9"/>
    <w:rsid w:val="000B5223"/>
    <w:rsid w:val="000B5882"/>
    <w:rsid w:val="000B6460"/>
    <w:rsid w:val="000C2254"/>
    <w:rsid w:val="000C2F5C"/>
    <w:rsid w:val="000C3B8E"/>
    <w:rsid w:val="000C4A0F"/>
    <w:rsid w:val="000C4E3C"/>
    <w:rsid w:val="000D022B"/>
    <w:rsid w:val="000D164D"/>
    <w:rsid w:val="000D1C2E"/>
    <w:rsid w:val="000D28D4"/>
    <w:rsid w:val="000D2C6B"/>
    <w:rsid w:val="000D3174"/>
    <w:rsid w:val="000D3752"/>
    <w:rsid w:val="000D41D6"/>
    <w:rsid w:val="000D49EC"/>
    <w:rsid w:val="000E011F"/>
    <w:rsid w:val="000E0F04"/>
    <w:rsid w:val="000E25AF"/>
    <w:rsid w:val="000E2A11"/>
    <w:rsid w:val="000E2C0E"/>
    <w:rsid w:val="000E6759"/>
    <w:rsid w:val="000E676C"/>
    <w:rsid w:val="000E78CB"/>
    <w:rsid w:val="000E7B57"/>
    <w:rsid w:val="000F43C3"/>
    <w:rsid w:val="000F44DB"/>
    <w:rsid w:val="000F4CE1"/>
    <w:rsid w:val="000F4D5F"/>
    <w:rsid w:val="000F510B"/>
    <w:rsid w:val="000F606C"/>
    <w:rsid w:val="000F636A"/>
    <w:rsid w:val="000F68FD"/>
    <w:rsid w:val="000F6F53"/>
    <w:rsid w:val="000F7C47"/>
    <w:rsid w:val="00101011"/>
    <w:rsid w:val="00101571"/>
    <w:rsid w:val="00102E01"/>
    <w:rsid w:val="00102FB6"/>
    <w:rsid w:val="00103CD9"/>
    <w:rsid w:val="0010497C"/>
    <w:rsid w:val="0010587D"/>
    <w:rsid w:val="00105A8E"/>
    <w:rsid w:val="00105CD6"/>
    <w:rsid w:val="00106BBA"/>
    <w:rsid w:val="001075BE"/>
    <w:rsid w:val="00110825"/>
    <w:rsid w:val="00110C7D"/>
    <w:rsid w:val="00111DC8"/>
    <w:rsid w:val="00113373"/>
    <w:rsid w:val="001134A1"/>
    <w:rsid w:val="00113C63"/>
    <w:rsid w:val="00115147"/>
    <w:rsid w:val="00116213"/>
    <w:rsid w:val="00116B20"/>
    <w:rsid w:val="00117224"/>
    <w:rsid w:val="0012018A"/>
    <w:rsid w:val="0012019A"/>
    <w:rsid w:val="00120D7C"/>
    <w:rsid w:val="0012203C"/>
    <w:rsid w:val="001221FB"/>
    <w:rsid w:val="00122801"/>
    <w:rsid w:val="00124BCA"/>
    <w:rsid w:val="00125AE8"/>
    <w:rsid w:val="00130729"/>
    <w:rsid w:val="0013273A"/>
    <w:rsid w:val="00134337"/>
    <w:rsid w:val="001358DF"/>
    <w:rsid w:val="001363F6"/>
    <w:rsid w:val="001368C5"/>
    <w:rsid w:val="0013767A"/>
    <w:rsid w:val="00137929"/>
    <w:rsid w:val="00140863"/>
    <w:rsid w:val="0014205A"/>
    <w:rsid w:val="00142C82"/>
    <w:rsid w:val="00142FB2"/>
    <w:rsid w:val="00143C3F"/>
    <w:rsid w:val="001448F2"/>
    <w:rsid w:val="00144AAC"/>
    <w:rsid w:val="001464A0"/>
    <w:rsid w:val="00146A0B"/>
    <w:rsid w:val="001470B5"/>
    <w:rsid w:val="00147F96"/>
    <w:rsid w:val="00150308"/>
    <w:rsid w:val="00150F2F"/>
    <w:rsid w:val="00151819"/>
    <w:rsid w:val="00151865"/>
    <w:rsid w:val="00152121"/>
    <w:rsid w:val="00152449"/>
    <w:rsid w:val="00152FA3"/>
    <w:rsid w:val="00154DDD"/>
    <w:rsid w:val="0015503D"/>
    <w:rsid w:val="001566CB"/>
    <w:rsid w:val="00156C3C"/>
    <w:rsid w:val="001572E6"/>
    <w:rsid w:val="00163271"/>
    <w:rsid w:val="00164AC6"/>
    <w:rsid w:val="001658EF"/>
    <w:rsid w:val="00167177"/>
    <w:rsid w:val="001671C5"/>
    <w:rsid w:val="00171398"/>
    <w:rsid w:val="001728B2"/>
    <w:rsid w:val="0017350B"/>
    <w:rsid w:val="00173596"/>
    <w:rsid w:val="00174F93"/>
    <w:rsid w:val="00175527"/>
    <w:rsid w:val="00177309"/>
    <w:rsid w:val="001819E3"/>
    <w:rsid w:val="00181B2C"/>
    <w:rsid w:val="00182297"/>
    <w:rsid w:val="00182946"/>
    <w:rsid w:val="0018396C"/>
    <w:rsid w:val="00184531"/>
    <w:rsid w:val="00184556"/>
    <w:rsid w:val="00185113"/>
    <w:rsid w:val="0018660F"/>
    <w:rsid w:val="001867BF"/>
    <w:rsid w:val="00187FEA"/>
    <w:rsid w:val="001906BE"/>
    <w:rsid w:val="0019082C"/>
    <w:rsid w:val="00191BC2"/>
    <w:rsid w:val="0019324B"/>
    <w:rsid w:val="00193D91"/>
    <w:rsid w:val="00195261"/>
    <w:rsid w:val="001958B2"/>
    <w:rsid w:val="00197B92"/>
    <w:rsid w:val="001A23DA"/>
    <w:rsid w:val="001A27C5"/>
    <w:rsid w:val="001A471A"/>
    <w:rsid w:val="001A50E3"/>
    <w:rsid w:val="001A6A99"/>
    <w:rsid w:val="001A6DBB"/>
    <w:rsid w:val="001A72C0"/>
    <w:rsid w:val="001A7DA8"/>
    <w:rsid w:val="001A7F1D"/>
    <w:rsid w:val="001B3C90"/>
    <w:rsid w:val="001B4D1B"/>
    <w:rsid w:val="001B7F66"/>
    <w:rsid w:val="001C0732"/>
    <w:rsid w:val="001C12B6"/>
    <w:rsid w:val="001C1A38"/>
    <w:rsid w:val="001C1C45"/>
    <w:rsid w:val="001C3EBB"/>
    <w:rsid w:val="001C55AF"/>
    <w:rsid w:val="001C79DF"/>
    <w:rsid w:val="001D0331"/>
    <w:rsid w:val="001D05E3"/>
    <w:rsid w:val="001D0992"/>
    <w:rsid w:val="001D0D47"/>
    <w:rsid w:val="001D2A54"/>
    <w:rsid w:val="001D3EB6"/>
    <w:rsid w:val="001D502D"/>
    <w:rsid w:val="001D5682"/>
    <w:rsid w:val="001D6E75"/>
    <w:rsid w:val="001E0E42"/>
    <w:rsid w:val="001E0FDB"/>
    <w:rsid w:val="001E150B"/>
    <w:rsid w:val="001E2C9F"/>
    <w:rsid w:val="001E5EF8"/>
    <w:rsid w:val="001E70D2"/>
    <w:rsid w:val="001F071F"/>
    <w:rsid w:val="001F0834"/>
    <w:rsid w:val="001F11E0"/>
    <w:rsid w:val="001F1D4C"/>
    <w:rsid w:val="001F26E8"/>
    <w:rsid w:val="001F26EF"/>
    <w:rsid w:val="001F2A48"/>
    <w:rsid w:val="001F2B75"/>
    <w:rsid w:val="001F31A4"/>
    <w:rsid w:val="001F6671"/>
    <w:rsid w:val="001F7354"/>
    <w:rsid w:val="00200553"/>
    <w:rsid w:val="00200AF5"/>
    <w:rsid w:val="00201A65"/>
    <w:rsid w:val="00205A5D"/>
    <w:rsid w:val="00206397"/>
    <w:rsid w:val="002071FC"/>
    <w:rsid w:val="0021035C"/>
    <w:rsid w:val="00211682"/>
    <w:rsid w:val="002121EE"/>
    <w:rsid w:val="00212B61"/>
    <w:rsid w:val="002160B8"/>
    <w:rsid w:val="002161A7"/>
    <w:rsid w:val="002170C7"/>
    <w:rsid w:val="00217613"/>
    <w:rsid w:val="00220276"/>
    <w:rsid w:val="00220C26"/>
    <w:rsid w:val="00220F10"/>
    <w:rsid w:val="00221A37"/>
    <w:rsid w:val="0022351A"/>
    <w:rsid w:val="00225408"/>
    <w:rsid w:val="00225640"/>
    <w:rsid w:val="00225732"/>
    <w:rsid w:val="002258FE"/>
    <w:rsid w:val="0023271E"/>
    <w:rsid w:val="0023282B"/>
    <w:rsid w:val="002336CB"/>
    <w:rsid w:val="002346A8"/>
    <w:rsid w:val="00235238"/>
    <w:rsid w:val="002355BF"/>
    <w:rsid w:val="0023574A"/>
    <w:rsid w:val="00236104"/>
    <w:rsid w:val="002376BB"/>
    <w:rsid w:val="00241267"/>
    <w:rsid w:val="00241697"/>
    <w:rsid w:val="00241967"/>
    <w:rsid w:val="002420DE"/>
    <w:rsid w:val="0024271C"/>
    <w:rsid w:val="0024330E"/>
    <w:rsid w:val="00243DB2"/>
    <w:rsid w:val="0024500A"/>
    <w:rsid w:val="00250A8E"/>
    <w:rsid w:val="00250D33"/>
    <w:rsid w:val="00251D0C"/>
    <w:rsid w:val="00252CCE"/>
    <w:rsid w:val="00252D65"/>
    <w:rsid w:val="002531DC"/>
    <w:rsid w:val="002536CE"/>
    <w:rsid w:val="00253A61"/>
    <w:rsid w:val="00256019"/>
    <w:rsid w:val="00256DE6"/>
    <w:rsid w:val="002574FF"/>
    <w:rsid w:val="002575DC"/>
    <w:rsid w:val="00257CF1"/>
    <w:rsid w:val="0026003D"/>
    <w:rsid w:val="00260DE0"/>
    <w:rsid w:val="00260F96"/>
    <w:rsid w:val="00261781"/>
    <w:rsid w:val="00262DC4"/>
    <w:rsid w:val="00262DF1"/>
    <w:rsid w:val="00267850"/>
    <w:rsid w:val="00270554"/>
    <w:rsid w:val="00271A2B"/>
    <w:rsid w:val="00271BCD"/>
    <w:rsid w:val="00271CF8"/>
    <w:rsid w:val="00273FEB"/>
    <w:rsid w:val="00276113"/>
    <w:rsid w:val="00276A44"/>
    <w:rsid w:val="00276A4C"/>
    <w:rsid w:val="00276BF2"/>
    <w:rsid w:val="0027736C"/>
    <w:rsid w:val="0027751B"/>
    <w:rsid w:val="00280238"/>
    <w:rsid w:val="002805B9"/>
    <w:rsid w:val="00281050"/>
    <w:rsid w:val="002813B6"/>
    <w:rsid w:val="0028166A"/>
    <w:rsid w:val="00284105"/>
    <w:rsid w:val="00284176"/>
    <w:rsid w:val="002844A0"/>
    <w:rsid w:val="00284C14"/>
    <w:rsid w:val="0028568D"/>
    <w:rsid w:val="00285DD9"/>
    <w:rsid w:val="0028695F"/>
    <w:rsid w:val="00287B75"/>
    <w:rsid w:val="0029092E"/>
    <w:rsid w:val="00290C39"/>
    <w:rsid w:val="0029153A"/>
    <w:rsid w:val="00293131"/>
    <w:rsid w:val="00293DB5"/>
    <w:rsid w:val="00297D59"/>
    <w:rsid w:val="002A0867"/>
    <w:rsid w:val="002A1FF1"/>
    <w:rsid w:val="002A2B87"/>
    <w:rsid w:val="002A3DB4"/>
    <w:rsid w:val="002A66FD"/>
    <w:rsid w:val="002B07BF"/>
    <w:rsid w:val="002B0D4B"/>
    <w:rsid w:val="002B136A"/>
    <w:rsid w:val="002B3A15"/>
    <w:rsid w:val="002B59AA"/>
    <w:rsid w:val="002B59D1"/>
    <w:rsid w:val="002B5A36"/>
    <w:rsid w:val="002B5B3C"/>
    <w:rsid w:val="002B60C5"/>
    <w:rsid w:val="002B6EBE"/>
    <w:rsid w:val="002C09BA"/>
    <w:rsid w:val="002C24BF"/>
    <w:rsid w:val="002C35F1"/>
    <w:rsid w:val="002C4D2C"/>
    <w:rsid w:val="002C5693"/>
    <w:rsid w:val="002C5BDD"/>
    <w:rsid w:val="002C5D38"/>
    <w:rsid w:val="002C6F19"/>
    <w:rsid w:val="002C7697"/>
    <w:rsid w:val="002D09FB"/>
    <w:rsid w:val="002D17D4"/>
    <w:rsid w:val="002D2283"/>
    <w:rsid w:val="002D351E"/>
    <w:rsid w:val="002D3931"/>
    <w:rsid w:val="002D3990"/>
    <w:rsid w:val="002D6A99"/>
    <w:rsid w:val="002E161A"/>
    <w:rsid w:val="002E3A09"/>
    <w:rsid w:val="002E3B77"/>
    <w:rsid w:val="002E46B1"/>
    <w:rsid w:val="002E4CE4"/>
    <w:rsid w:val="002E5498"/>
    <w:rsid w:val="002E55CF"/>
    <w:rsid w:val="002E5BCE"/>
    <w:rsid w:val="002E684C"/>
    <w:rsid w:val="002E75DE"/>
    <w:rsid w:val="002E7EB8"/>
    <w:rsid w:val="002F02D2"/>
    <w:rsid w:val="002F0611"/>
    <w:rsid w:val="002F08F2"/>
    <w:rsid w:val="002F1161"/>
    <w:rsid w:val="002F2C27"/>
    <w:rsid w:val="002F4023"/>
    <w:rsid w:val="002F5393"/>
    <w:rsid w:val="002F5DE2"/>
    <w:rsid w:val="002F60AE"/>
    <w:rsid w:val="0030030D"/>
    <w:rsid w:val="0030081A"/>
    <w:rsid w:val="00302B02"/>
    <w:rsid w:val="00304566"/>
    <w:rsid w:val="00304DBA"/>
    <w:rsid w:val="00304E9A"/>
    <w:rsid w:val="003050D6"/>
    <w:rsid w:val="00305A92"/>
    <w:rsid w:val="00306783"/>
    <w:rsid w:val="00311853"/>
    <w:rsid w:val="00311E58"/>
    <w:rsid w:val="003131BC"/>
    <w:rsid w:val="0031380F"/>
    <w:rsid w:val="00313A2A"/>
    <w:rsid w:val="003166A2"/>
    <w:rsid w:val="00323AB9"/>
    <w:rsid w:val="00323C18"/>
    <w:rsid w:val="00323DBB"/>
    <w:rsid w:val="00324569"/>
    <w:rsid w:val="003261C7"/>
    <w:rsid w:val="003271B5"/>
    <w:rsid w:val="00327308"/>
    <w:rsid w:val="00335342"/>
    <w:rsid w:val="00337579"/>
    <w:rsid w:val="00337E0E"/>
    <w:rsid w:val="00340E94"/>
    <w:rsid w:val="00343B45"/>
    <w:rsid w:val="003443D1"/>
    <w:rsid w:val="00346974"/>
    <w:rsid w:val="0035104E"/>
    <w:rsid w:val="00351263"/>
    <w:rsid w:val="00351489"/>
    <w:rsid w:val="003514C5"/>
    <w:rsid w:val="0035368E"/>
    <w:rsid w:val="003548A6"/>
    <w:rsid w:val="003549EC"/>
    <w:rsid w:val="003555B4"/>
    <w:rsid w:val="00356DF6"/>
    <w:rsid w:val="00357890"/>
    <w:rsid w:val="0035796C"/>
    <w:rsid w:val="0036003C"/>
    <w:rsid w:val="0036209A"/>
    <w:rsid w:val="00362D2B"/>
    <w:rsid w:val="003640B2"/>
    <w:rsid w:val="003643EE"/>
    <w:rsid w:val="0036475C"/>
    <w:rsid w:val="00364999"/>
    <w:rsid w:val="0036682B"/>
    <w:rsid w:val="00366E0B"/>
    <w:rsid w:val="00367DAD"/>
    <w:rsid w:val="00371FB8"/>
    <w:rsid w:val="00372BC1"/>
    <w:rsid w:val="00372E29"/>
    <w:rsid w:val="0037335C"/>
    <w:rsid w:val="00373DBF"/>
    <w:rsid w:val="003743F6"/>
    <w:rsid w:val="003779F7"/>
    <w:rsid w:val="0038004D"/>
    <w:rsid w:val="00381E8D"/>
    <w:rsid w:val="003837E8"/>
    <w:rsid w:val="00384041"/>
    <w:rsid w:val="00384EDB"/>
    <w:rsid w:val="00385590"/>
    <w:rsid w:val="00385C77"/>
    <w:rsid w:val="00387470"/>
    <w:rsid w:val="00391006"/>
    <w:rsid w:val="00391149"/>
    <w:rsid w:val="00392C15"/>
    <w:rsid w:val="00394512"/>
    <w:rsid w:val="003949F7"/>
    <w:rsid w:val="00394DA1"/>
    <w:rsid w:val="00395F5F"/>
    <w:rsid w:val="0039652E"/>
    <w:rsid w:val="00397F03"/>
    <w:rsid w:val="003A0FCE"/>
    <w:rsid w:val="003A169E"/>
    <w:rsid w:val="003A5450"/>
    <w:rsid w:val="003A5F8D"/>
    <w:rsid w:val="003A652E"/>
    <w:rsid w:val="003A77D6"/>
    <w:rsid w:val="003B26B4"/>
    <w:rsid w:val="003B4331"/>
    <w:rsid w:val="003B4A0F"/>
    <w:rsid w:val="003B4CAB"/>
    <w:rsid w:val="003B525D"/>
    <w:rsid w:val="003B5999"/>
    <w:rsid w:val="003B6870"/>
    <w:rsid w:val="003B69AC"/>
    <w:rsid w:val="003B781E"/>
    <w:rsid w:val="003C0397"/>
    <w:rsid w:val="003C0DD6"/>
    <w:rsid w:val="003C0F7E"/>
    <w:rsid w:val="003C140D"/>
    <w:rsid w:val="003C156F"/>
    <w:rsid w:val="003C3E2B"/>
    <w:rsid w:val="003C3FC0"/>
    <w:rsid w:val="003C4CEC"/>
    <w:rsid w:val="003C7751"/>
    <w:rsid w:val="003D113C"/>
    <w:rsid w:val="003D3FF9"/>
    <w:rsid w:val="003D77A3"/>
    <w:rsid w:val="003E0A9F"/>
    <w:rsid w:val="003E1931"/>
    <w:rsid w:val="003E2914"/>
    <w:rsid w:val="003E2FD1"/>
    <w:rsid w:val="003E529A"/>
    <w:rsid w:val="003F053A"/>
    <w:rsid w:val="003F17A6"/>
    <w:rsid w:val="003F282E"/>
    <w:rsid w:val="003F2E11"/>
    <w:rsid w:val="003F2E9A"/>
    <w:rsid w:val="003F2FF7"/>
    <w:rsid w:val="003F31B8"/>
    <w:rsid w:val="003F3261"/>
    <w:rsid w:val="003F47D2"/>
    <w:rsid w:val="003F658E"/>
    <w:rsid w:val="00402DCD"/>
    <w:rsid w:val="0040308D"/>
    <w:rsid w:val="0040430B"/>
    <w:rsid w:val="00404875"/>
    <w:rsid w:val="004049C0"/>
    <w:rsid w:val="00405CDD"/>
    <w:rsid w:val="00406AD9"/>
    <w:rsid w:val="0040785B"/>
    <w:rsid w:val="004118A7"/>
    <w:rsid w:val="00414614"/>
    <w:rsid w:val="00414EF0"/>
    <w:rsid w:val="004201D0"/>
    <w:rsid w:val="00421FE0"/>
    <w:rsid w:val="004239B9"/>
    <w:rsid w:val="0042536D"/>
    <w:rsid w:val="0042627E"/>
    <w:rsid w:val="004263F1"/>
    <w:rsid w:val="004266B8"/>
    <w:rsid w:val="00431823"/>
    <w:rsid w:val="00431C1E"/>
    <w:rsid w:val="00431F4A"/>
    <w:rsid w:val="00431F79"/>
    <w:rsid w:val="0043376D"/>
    <w:rsid w:val="0043561B"/>
    <w:rsid w:val="00435A9F"/>
    <w:rsid w:val="00436742"/>
    <w:rsid w:val="0043705E"/>
    <w:rsid w:val="00437765"/>
    <w:rsid w:val="00440A5C"/>
    <w:rsid w:val="00441105"/>
    <w:rsid w:val="00442401"/>
    <w:rsid w:val="0044285E"/>
    <w:rsid w:val="00442E2B"/>
    <w:rsid w:val="00447968"/>
    <w:rsid w:val="00447AC1"/>
    <w:rsid w:val="004532AD"/>
    <w:rsid w:val="004541AD"/>
    <w:rsid w:val="00454963"/>
    <w:rsid w:val="0045660C"/>
    <w:rsid w:val="004566A7"/>
    <w:rsid w:val="00456B39"/>
    <w:rsid w:val="00460A98"/>
    <w:rsid w:val="00462AAC"/>
    <w:rsid w:val="004630C3"/>
    <w:rsid w:val="00465525"/>
    <w:rsid w:val="0046584D"/>
    <w:rsid w:val="0046759A"/>
    <w:rsid w:val="00471263"/>
    <w:rsid w:val="0047193D"/>
    <w:rsid w:val="00472344"/>
    <w:rsid w:val="00473387"/>
    <w:rsid w:val="00473E02"/>
    <w:rsid w:val="00475A85"/>
    <w:rsid w:val="00477299"/>
    <w:rsid w:val="004807DD"/>
    <w:rsid w:val="004850D2"/>
    <w:rsid w:val="0048799F"/>
    <w:rsid w:val="004903CD"/>
    <w:rsid w:val="0049055D"/>
    <w:rsid w:val="00491829"/>
    <w:rsid w:val="0049209E"/>
    <w:rsid w:val="00492A9B"/>
    <w:rsid w:val="00492ACE"/>
    <w:rsid w:val="00494570"/>
    <w:rsid w:val="004959B0"/>
    <w:rsid w:val="00496024"/>
    <w:rsid w:val="00497EDC"/>
    <w:rsid w:val="00497FD2"/>
    <w:rsid w:val="004A03DF"/>
    <w:rsid w:val="004A0FF5"/>
    <w:rsid w:val="004A31E7"/>
    <w:rsid w:val="004A32A3"/>
    <w:rsid w:val="004A3381"/>
    <w:rsid w:val="004A39F2"/>
    <w:rsid w:val="004A400E"/>
    <w:rsid w:val="004A5170"/>
    <w:rsid w:val="004A5732"/>
    <w:rsid w:val="004A710A"/>
    <w:rsid w:val="004A7328"/>
    <w:rsid w:val="004A7416"/>
    <w:rsid w:val="004A76DE"/>
    <w:rsid w:val="004A7E2C"/>
    <w:rsid w:val="004B1F0D"/>
    <w:rsid w:val="004B2626"/>
    <w:rsid w:val="004B2CBD"/>
    <w:rsid w:val="004B3ABA"/>
    <w:rsid w:val="004B3F3E"/>
    <w:rsid w:val="004B572E"/>
    <w:rsid w:val="004C0EE2"/>
    <w:rsid w:val="004C0FE0"/>
    <w:rsid w:val="004C2C08"/>
    <w:rsid w:val="004C4BCA"/>
    <w:rsid w:val="004C4C3D"/>
    <w:rsid w:val="004C5AF0"/>
    <w:rsid w:val="004C7551"/>
    <w:rsid w:val="004D2F2A"/>
    <w:rsid w:val="004D37C6"/>
    <w:rsid w:val="004D3D0F"/>
    <w:rsid w:val="004D498B"/>
    <w:rsid w:val="004D52BF"/>
    <w:rsid w:val="004D596C"/>
    <w:rsid w:val="004D5FF4"/>
    <w:rsid w:val="004D6675"/>
    <w:rsid w:val="004D67EF"/>
    <w:rsid w:val="004D6CED"/>
    <w:rsid w:val="004D6DB7"/>
    <w:rsid w:val="004D79C1"/>
    <w:rsid w:val="004E1929"/>
    <w:rsid w:val="004E25B8"/>
    <w:rsid w:val="004E2A1C"/>
    <w:rsid w:val="004E31E0"/>
    <w:rsid w:val="004E329E"/>
    <w:rsid w:val="004E53C1"/>
    <w:rsid w:val="004E554E"/>
    <w:rsid w:val="004E5BF1"/>
    <w:rsid w:val="004E5FA1"/>
    <w:rsid w:val="004F0CBE"/>
    <w:rsid w:val="004F12B6"/>
    <w:rsid w:val="004F3372"/>
    <w:rsid w:val="004F3AB4"/>
    <w:rsid w:val="004F490A"/>
    <w:rsid w:val="004F4A1E"/>
    <w:rsid w:val="004F5130"/>
    <w:rsid w:val="004F5289"/>
    <w:rsid w:val="004F657D"/>
    <w:rsid w:val="004F6776"/>
    <w:rsid w:val="004F7746"/>
    <w:rsid w:val="0050049F"/>
    <w:rsid w:val="00500A53"/>
    <w:rsid w:val="00500F7B"/>
    <w:rsid w:val="00501A81"/>
    <w:rsid w:val="00502A47"/>
    <w:rsid w:val="0050304D"/>
    <w:rsid w:val="0050359F"/>
    <w:rsid w:val="00505C55"/>
    <w:rsid w:val="00510328"/>
    <w:rsid w:val="00510417"/>
    <w:rsid w:val="00510B3F"/>
    <w:rsid w:val="00511322"/>
    <w:rsid w:val="00513770"/>
    <w:rsid w:val="005147B3"/>
    <w:rsid w:val="00515CAA"/>
    <w:rsid w:val="00516BCD"/>
    <w:rsid w:val="0052486A"/>
    <w:rsid w:val="00524D11"/>
    <w:rsid w:val="0052616A"/>
    <w:rsid w:val="005263EA"/>
    <w:rsid w:val="00526551"/>
    <w:rsid w:val="00527547"/>
    <w:rsid w:val="00530723"/>
    <w:rsid w:val="0053084A"/>
    <w:rsid w:val="005315C1"/>
    <w:rsid w:val="00531FF8"/>
    <w:rsid w:val="005327EF"/>
    <w:rsid w:val="005337AE"/>
    <w:rsid w:val="00533E59"/>
    <w:rsid w:val="00534FA5"/>
    <w:rsid w:val="00536DBA"/>
    <w:rsid w:val="005407AC"/>
    <w:rsid w:val="005407E8"/>
    <w:rsid w:val="00540861"/>
    <w:rsid w:val="00540CF7"/>
    <w:rsid w:val="00542A6F"/>
    <w:rsid w:val="00542EE0"/>
    <w:rsid w:val="00543006"/>
    <w:rsid w:val="00544A74"/>
    <w:rsid w:val="00544E7B"/>
    <w:rsid w:val="0054690B"/>
    <w:rsid w:val="005475E1"/>
    <w:rsid w:val="00550265"/>
    <w:rsid w:val="005508E4"/>
    <w:rsid w:val="00551B3F"/>
    <w:rsid w:val="00552124"/>
    <w:rsid w:val="0055212B"/>
    <w:rsid w:val="00552162"/>
    <w:rsid w:val="00552A7D"/>
    <w:rsid w:val="0055303F"/>
    <w:rsid w:val="0055488F"/>
    <w:rsid w:val="00554E06"/>
    <w:rsid w:val="00555768"/>
    <w:rsid w:val="00555EDA"/>
    <w:rsid w:val="00556E8B"/>
    <w:rsid w:val="00556EE6"/>
    <w:rsid w:val="005620B1"/>
    <w:rsid w:val="005625E1"/>
    <w:rsid w:val="00563B5E"/>
    <w:rsid w:val="00564581"/>
    <w:rsid w:val="00566022"/>
    <w:rsid w:val="005675CF"/>
    <w:rsid w:val="00571444"/>
    <w:rsid w:val="005725D9"/>
    <w:rsid w:val="005745F0"/>
    <w:rsid w:val="0057525A"/>
    <w:rsid w:val="00575374"/>
    <w:rsid w:val="0057642E"/>
    <w:rsid w:val="005772F3"/>
    <w:rsid w:val="00580BE6"/>
    <w:rsid w:val="005825F9"/>
    <w:rsid w:val="00582661"/>
    <w:rsid w:val="00582777"/>
    <w:rsid w:val="00582894"/>
    <w:rsid w:val="0058290D"/>
    <w:rsid w:val="00582E69"/>
    <w:rsid w:val="00585D1C"/>
    <w:rsid w:val="00590AB7"/>
    <w:rsid w:val="00592EAE"/>
    <w:rsid w:val="00593EEF"/>
    <w:rsid w:val="00595B40"/>
    <w:rsid w:val="005964A3"/>
    <w:rsid w:val="00596893"/>
    <w:rsid w:val="005A04A6"/>
    <w:rsid w:val="005A0821"/>
    <w:rsid w:val="005A1F4A"/>
    <w:rsid w:val="005A2E7C"/>
    <w:rsid w:val="005A3264"/>
    <w:rsid w:val="005A4A54"/>
    <w:rsid w:val="005A5414"/>
    <w:rsid w:val="005B0077"/>
    <w:rsid w:val="005B1888"/>
    <w:rsid w:val="005B2D1D"/>
    <w:rsid w:val="005B6447"/>
    <w:rsid w:val="005B651E"/>
    <w:rsid w:val="005C0E0D"/>
    <w:rsid w:val="005C2362"/>
    <w:rsid w:val="005C2BE0"/>
    <w:rsid w:val="005C2DD1"/>
    <w:rsid w:val="005C37C3"/>
    <w:rsid w:val="005C4FB4"/>
    <w:rsid w:val="005C5816"/>
    <w:rsid w:val="005C6B1A"/>
    <w:rsid w:val="005C6B36"/>
    <w:rsid w:val="005C7604"/>
    <w:rsid w:val="005C7FF4"/>
    <w:rsid w:val="005D5162"/>
    <w:rsid w:val="005D6704"/>
    <w:rsid w:val="005D6AF0"/>
    <w:rsid w:val="005E1AAF"/>
    <w:rsid w:val="005E42BA"/>
    <w:rsid w:val="005E4F96"/>
    <w:rsid w:val="005E52C6"/>
    <w:rsid w:val="005E6C45"/>
    <w:rsid w:val="005E79A4"/>
    <w:rsid w:val="005E7E8E"/>
    <w:rsid w:val="005F2EA6"/>
    <w:rsid w:val="005F4DB9"/>
    <w:rsid w:val="005F6D1D"/>
    <w:rsid w:val="005F6E6E"/>
    <w:rsid w:val="005F7750"/>
    <w:rsid w:val="00600216"/>
    <w:rsid w:val="00600221"/>
    <w:rsid w:val="00600360"/>
    <w:rsid w:val="0060293F"/>
    <w:rsid w:val="00603230"/>
    <w:rsid w:val="006034CB"/>
    <w:rsid w:val="00604AFE"/>
    <w:rsid w:val="006078B8"/>
    <w:rsid w:val="00610BE5"/>
    <w:rsid w:val="00612FB2"/>
    <w:rsid w:val="00613356"/>
    <w:rsid w:val="006136E6"/>
    <w:rsid w:val="006140F5"/>
    <w:rsid w:val="006141A4"/>
    <w:rsid w:val="00617C22"/>
    <w:rsid w:val="00620F8B"/>
    <w:rsid w:val="00621EE1"/>
    <w:rsid w:val="00622628"/>
    <w:rsid w:val="006234D8"/>
    <w:rsid w:val="00624603"/>
    <w:rsid w:val="006248FE"/>
    <w:rsid w:val="00625846"/>
    <w:rsid w:val="00626F8B"/>
    <w:rsid w:val="0062753C"/>
    <w:rsid w:val="006279A6"/>
    <w:rsid w:val="00627E3E"/>
    <w:rsid w:val="0063312D"/>
    <w:rsid w:val="00634BA2"/>
    <w:rsid w:val="00635A68"/>
    <w:rsid w:val="00636700"/>
    <w:rsid w:val="00637600"/>
    <w:rsid w:val="00637A4C"/>
    <w:rsid w:val="00640F8C"/>
    <w:rsid w:val="006426F2"/>
    <w:rsid w:val="00643D06"/>
    <w:rsid w:val="006450E7"/>
    <w:rsid w:val="00645478"/>
    <w:rsid w:val="00645C85"/>
    <w:rsid w:val="00647506"/>
    <w:rsid w:val="006516B1"/>
    <w:rsid w:val="00651A77"/>
    <w:rsid w:val="00654D42"/>
    <w:rsid w:val="00657E52"/>
    <w:rsid w:val="006603D6"/>
    <w:rsid w:val="00661375"/>
    <w:rsid w:val="00661EFD"/>
    <w:rsid w:val="0066315C"/>
    <w:rsid w:val="006645CD"/>
    <w:rsid w:val="00664D3B"/>
    <w:rsid w:val="006659FC"/>
    <w:rsid w:val="00665FBF"/>
    <w:rsid w:val="00666905"/>
    <w:rsid w:val="00666DA3"/>
    <w:rsid w:val="00666DA9"/>
    <w:rsid w:val="00667901"/>
    <w:rsid w:val="006708BC"/>
    <w:rsid w:val="00671132"/>
    <w:rsid w:val="0067253C"/>
    <w:rsid w:val="00680C8C"/>
    <w:rsid w:val="00681D79"/>
    <w:rsid w:val="0068209E"/>
    <w:rsid w:val="0068225F"/>
    <w:rsid w:val="00682C97"/>
    <w:rsid w:val="00683200"/>
    <w:rsid w:val="00683E79"/>
    <w:rsid w:val="006868B7"/>
    <w:rsid w:val="006873CE"/>
    <w:rsid w:val="00687472"/>
    <w:rsid w:val="006877C0"/>
    <w:rsid w:val="00687E86"/>
    <w:rsid w:val="0069015B"/>
    <w:rsid w:val="0069147D"/>
    <w:rsid w:val="006929B9"/>
    <w:rsid w:val="00692BDA"/>
    <w:rsid w:val="00692E61"/>
    <w:rsid w:val="00696FE6"/>
    <w:rsid w:val="0069755C"/>
    <w:rsid w:val="00697A5B"/>
    <w:rsid w:val="006A12FC"/>
    <w:rsid w:val="006A1F3D"/>
    <w:rsid w:val="006A2281"/>
    <w:rsid w:val="006A4CCA"/>
    <w:rsid w:val="006A5466"/>
    <w:rsid w:val="006A77B5"/>
    <w:rsid w:val="006A7FDC"/>
    <w:rsid w:val="006B2A3B"/>
    <w:rsid w:val="006B59C3"/>
    <w:rsid w:val="006B5C81"/>
    <w:rsid w:val="006B6326"/>
    <w:rsid w:val="006B6AF9"/>
    <w:rsid w:val="006B70D8"/>
    <w:rsid w:val="006B7FA9"/>
    <w:rsid w:val="006C11A7"/>
    <w:rsid w:val="006C1F67"/>
    <w:rsid w:val="006C35C8"/>
    <w:rsid w:val="006C6468"/>
    <w:rsid w:val="006C6AE6"/>
    <w:rsid w:val="006C76AF"/>
    <w:rsid w:val="006D40D6"/>
    <w:rsid w:val="006E006B"/>
    <w:rsid w:val="006E2272"/>
    <w:rsid w:val="006E31A8"/>
    <w:rsid w:val="006E36C9"/>
    <w:rsid w:val="006E4E82"/>
    <w:rsid w:val="006E65BA"/>
    <w:rsid w:val="006E7060"/>
    <w:rsid w:val="006F0751"/>
    <w:rsid w:val="006F211D"/>
    <w:rsid w:val="006F398E"/>
    <w:rsid w:val="006F5330"/>
    <w:rsid w:val="006F555D"/>
    <w:rsid w:val="00700E1C"/>
    <w:rsid w:val="0070268E"/>
    <w:rsid w:val="00702F75"/>
    <w:rsid w:val="007031D5"/>
    <w:rsid w:val="00703EFE"/>
    <w:rsid w:val="00704163"/>
    <w:rsid w:val="0070656E"/>
    <w:rsid w:val="0070760C"/>
    <w:rsid w:val="0071036D"/>
    <w:rsid w:val="0071137D"/>
    <w:rsid w:val="00711D64"/>
    <w:rsid w:val="00712582"/>
    <w:rsid w:val="0071268A"/>
    <w:rsid w:val="00713DA6"/>
    <w:rsid w:val="00716269"/>
    <w:rsid w:val="00717749"/>
    <w:rsid w:val="0071798F"/>
    <w:rsid w:val="007200A4"/>
    <w:rsid w:val="007203E4"/>
    <w:rsid w:val="007213EE"/>
    <w:rsid w:val="00722DBB"/>
    <w:rsid w:val="00724796"/>
    <w:rsid w:val="00725113"/>
    <w:rsid w:val="0072572E"/>
    <w:rsid w:val="007269CC"/>
    <w:rsid w:val="007305FF"/>
    <w:rsid w:val="007309C9"/>
    <w:rsid w:val="00732715"/>
    <w:rsid w:val="007327D1"/>
    <w:rsid w:val="00733127"/>
    <w:rsid w:val="00736085"/>
    <w:rsid w:val="007360C0"/>
    <w:rsid w:val="00737E45"/>
    <w:rsid w:val="00737F35"/>
    <w:rsid w:val="00740DAF"/>
    <w:rsid w:val="00740DB9"/>
    <w:rsid w:val="00742315"/>
    <w:rsid w:val="00744D5F"/>
    <w:rsid w:val="0074618B"/>
    <w:rsid w:val="00751DE2"/>
    <w:rsid w:val="0075244D"/>
    <w:rsid w:val="00754EBC"/>
    <w:rsid w:val="00755830"/>
    <w:rsid w:val="0075681F"/>
    <w:rsid w:val="00756ACE"/>
    <w:rsid w:val="00757E1A"/>
    <w:rsid w:val="0076282F"/>
    <w:rsid w:val="0076582C"/>
    <w:rsid w:val="00765CDD"/>
    <w:rsid w:val="0076618A"/>
    <w:rsid w:val="007664FC"/>
    <w:rsid w:val="0077034E"/>
    <w:rsid w:val="00771B02"/>
    <w:rsid w:val="00771B0B"/>
    <w:rsid w:val="00773058"/>
    <w:rsid w:val="00774643"/>
    <w:rsid w:val="00775179"/>
    <w:rsid w:val="00775B10"/>
    <w:rsid w:val="007776C0"/>
    <w:rsid w:val="00780146"/>
    <w:rsid w:val="0078129C"/>
    <w:rsid w:val="00781CDC"/>
    <w:rsid w:val="00782EEF"/>
    <w:rsid w:val="0078312D"/>
    <w:rsid w:val="00784BC9"/>
    <w:rsid w:val="00785128"/>
    <w:rsid w:val="007902C2"/>
    <w:rsid w:val="007911C0"/>
    <w:rsid w:val="007912CE"/>
    <w:rsid w:val="007928AE"/>
    <w:rsid w:val="00792BFF"/>
    <w:rsid w:val="00792E0D"/>
    <w:rsid w:val="00792F26"/>
    <w:rsid w:val="00793297"/>
    <w:rsid w:val="00793BE3"/>
    <w:rsid w:val="0079445E"/>
    <w:rsid w:val="0079638F"/>
    <w:rsid w:val="00796877"/>
    <w:rsid w:val="0079794B"/>
    <w:rsid w:val="007A0055"/>
    <w:rsid w:val="007A11D6"/>
    <w:rsid w:val="007A1E28"/>
    <w:rsid w:val="007A2268"/>
    <w:rsid w:val="007A309E"/>
    <w:rsid w:val="007A3AD7"/>
    <w:rsid w:val="007A3F1B"/>
    <w:rsid w:val="007A5D05"/>
    <w:rsid w:val="007A6276"/>
    <w:rsid w:val="007B21CC"/>
    <w:rsid w:val="007B245A"/>
    <w:rsid w:val="007B2629"/>
    <w:rsid w:val="007B2896"/>
    <w:rsid w:val="007B3099"/>
    <w:rsid w:val="007B376B"/>
    <w:rsid w:val="007B5932"/>
    <w:rsid w:val="007B62E4"/>
    <w:rsid w:val="007B7004"/>
    <w:rsid w:val="007C0A08"/>
    <w:rsid w:val="007C136C"/>
    <w:rsid w:val="007C151C"/>
    <w:rsid w:val="007C1F5D"/>
    <w:rsid w:val="007C30C1"/>
    <w:rsid w:val="007C47AE"/>
    <w:rsid w:val="007C5FE8"/>
    <w:rsid w:val="007C7E02"/>
    <w:rsid w:val="007D00E2"/>
    <w:rsid w:val="007D1E73"/>
    <w:rsid w:val="007D220B"/>
    <w:rsid w:val="007D2A9D"/>
    <w:rsid w:val="007D2D25"/>
    <w:rsid w:val="007D2E4B"/>
    <w:rsid w:val="007D3D61"/>
    <w:rsid w:val="007D4E78"/>
    <w:rsid w:val="007E1EF4"/>
    <w:rsid w:val="007E3406"/>
    <w:rsid w:val="007E34FA"/>
    <w:rsid w:val="007E4B20"/>
    <w:rsid w:val="007E58E4"/>
    <w:rsid w:val="007E5CDC"/>
    <w:rsid w:val="007E79CC"/>
    <w:rsid w:val="007E7D6E"/>
    <w:rsid w:val="007E7E0A"/>
    <w:rsid w:val="007F18C0"/>
    <w:rsid w:val="007F235E"/>
    <w:rsid w:val="007F2A1E"/>
    <w:rsid w:val="007F541A"/>
    <w:rsid w:val="008018DC"/>
    <w:rsid w:val="00801FDE"/>
    <w:rsid w:val="0080249A"/>
    <w:rsid w:val="008024AE"/>
    <w:rsid w:val="00802FCA"/>
    <w:rsid w:val="00804B8B"/>
    <w:rsid w:val="00804F49"/>
    <w:rsid w:val="008050C6"/>
    <w:rsid w:val="008065A8"/>
    <w:rsid w:val="00806D8B"/>
    <w:rsid w:val="00810140"/>
    <w:rsid w:val="00811088"/>
    <w:rsid w:val="00811436"/>
    <w:rsid w:val="00812C18"/>
    <w:rsid w:val="0081464C"/>
    <w:rsid w:val="00814E33"/>
    <w:rsid w:val="008152FD"/>
    <w:rsid w:val="00815BCE"/>
    <w:rsid w:val="00815EC2"/>
    <w:rsid w:val="00820CB0"/>
    <w:rsid w:val="00821162"/>
    <w:rsid w:val="0082162E"/>
    <w:rsid w:val="00821CDB"/>
    <w:rsid w:val="008229A1"/>
    <w:rsid w:val="00822A55"/>
    <w:rsid w:val="00822BEB"/>
    <w:rsid w:val="00823586"/>
    <w:rsid w:val="008242E6"/>
    <w:rsid w:val="00825150"/>
    <w:rsid w:val="00825735"/>
    <w:rsid w:val="008257D7"/>
    <w:rsid w:val="0082603F"/>
    <w:rsid w:val="00826A3B"/>
    <w:rsid w:val="00826CC0"/>
    <w:rsid w:val="00826EE6"/>
    <w:rsid w:val="008271C9"/>
    <w:rsid w:val="00827417"/>
    <w:rsid w:val="00827513"/>
    <w:rsid w:val="00827691"/>
    <w:rsid w:val="00830A66"/>
    <w:rsid w:val="00832F34"/>
    <w:rsid w:val="00834FB2"/>
    <w:rsid w:val="00835C60"/>
    <w:rsid w:val="00836E5C"/>
    <w:rsid w:val="008402A3"/>
    <w:rsid w:val="00840818"/>
    <w:rsid w:val="00841276"/>
    <w:rsid w:val="00841346"/>
    <w:rsid w:val="0084165C"/>
    <w:rsid w:val="00843485"/>
    <w:rsid w:val="00844913"/>
    <w:rsid w:val="00845E22"/>
    <w:rsid w:val="00846763"/>
    <w:rsid w:val="008510E0"/>
    <w:rsid w:val="008513B6"/>
    <w:rsid w:val="00852321"/>
    <w:rsid w:val="00853A1C"/>
    <w:rsid w:val="00854545"/>
    <w:rsid w:val="00854EFD"/>
    <w:rsid w:val="00856277"/>
    <w:rsid w:val="0086235B"/>
    <w:rsid w:val="00862D5A"/>
    <w:rsid w:val="00864130"/>
    <w:rsid w:val="00866E21"/>
    <w:rsid w:val="00867EE7"/>
    <w:rsid w:val="00870083"/>
    <w:rsid w:val="00871888"/>
    <w:rsid w:val="0087232A"/>
    <w:rsid w:val="00872C2B"/>
    <w:rsid w:val="00873409"/>
    <w:rsid w:val="00874F82"/>
    <w:rsid w:val="008755D7"/>
    <w:rsid w:val="00877D0B"/>
    <w:rsid w:val="00877E7A"/>
    <w:rsid w:val="00882D98"/>
    <w:rsid w:val="00882F4B"/>
    <w:rsid w:val="008849C5"/>
    <w:rsid w:val="00884E7D"/>
    <w:rsid w:val="0089022D"/>
    <w:rsid w:val="0089288D"/>
    <w:rsid w:val="00893952"/>
    <w:rsid w:val="0089437E"/>
    <w:rsid w:val="00894488"/>
    <w:rsid w:val="00894B58"/>
    <w:rsid w:val="00894F35"/>
    <w:rsid w:val="008964A2"/>
    <w:rsid w:val="008A1D56"/>
    <w:rsid w:val="008A41B5"/>
    <w:rsid w:val="008A5386"/>
    <w:rsid w:val="008A62E3"/>
    <w:rsid w:val="008A7AD3"/>
    <w:rsid w:val="008B05EF"/>
    <w:rsid w:val="008B45EB"/>
    <w:rsid w:val="008B5321"/>
    <w:rsid w:val="008B6E00"/>
    <w:rsid w:val="008B75A6"/>
    <w:rsid w:val="008C10A4"/>
    <w:rsid w:val="008C1742"/>
    <w:rsid w:val="008C18A6"/>
    <w:rsid w:val="008C25BA"/>
    <w:rsid w:val="008C3A9E"/>
    <w:rsid w:val="008C4AC8"/>
    <w:rsid w:val="008C6007"/>
    <w:rsid w:val="008C64CD"/>
    <w:rsid w:val="008C7077"/>
    <w:rsid w:val="008C752E"/>
    <w:rsid w:val="008C79EF"/>
    <w:rsid w:val="008C7F41"/>
    <w:rsid w:val="008D026B"/>
    <w:rsid w:val="008D02BD"/>
    <w:rsid w:val="008D0456"/>
    <w:rsid w:val="008D06BC"/>
    <w:rsid w:val="008D118C"/>
    <w:rsid w:val="008D21C8"/>
    <w:rsid w:val="008D67A7"/>
    <w:rsid w:val="008D728C"/>
    <w:rsid w:val="008D7364"/>
    <w:rsid w:val="008E2F2C"/>
    <w:rsid w:val="008E6A50"/>
    <w:rsid w:val="008E6CE9"/>
    <w:rsid w:val="008F3210"/>
    <w:rsid w:val="008F3EE4"/>
    <w:rsid w:val="008F4FCC"/>
    <w:rsid w:val="008F6BA5"/>
    <w:rsid w:val="008F7864"/>
    <w:rsid w:val="00900BD9"/>
    <w:rsid w:val="00900D5D"/>
    <w:rsid w:val="009024F4"/>
    <w:rsid w:val="00903165"/>
    <w:rsid w:val="0090325B"/>
    <w:rsid w:val="00903BCC"/>
    <w:rsid w:val="00904C74"/>
    <w:rsid w:val="009058E7"/>
    <w:rsid w:val="00910B44"/>
    <w:rsid w:val="00911112"/>
    <w:rsid w:val="00911361"/>
    <w:rsid w:val="00913528"/>
    <w:rsid w:val="00917BF8"/>
    <w:rsid w:val="00917F18"/>
    <w:rsid w:val="00920435"/>
    <w:rsid w:val="009204E2"/>
    <w:rsid w:val="00920569"/>
    <w:rsid w:val="009211E9"/>
    <w:rsid w:val="009229F5"/>
    <w:rsid w:val="009229FC"/>
    <w:rsid w:val="00922F12"/>
    <w:rsid w:val="00926F6D"/>
    <w:rsid w:val="0093173F"/>
    <w:rsid w:val="00934CB4"/>
    <w:rsid w:val="00935714"/>
    <w:rsid w:val="00935FAA"/>
    <w:rsid w:val="009362A9"/>
    <w:rsid w:val="00936829"/>
    <w:rsid w:val="00940D4E"/>
    <w:rsid w:val="009411CD"/>
    <w:rsid w:val="00941264"/>
    <w:rsid w:val="00942390"/>
    <w:rsid w:val="00942CF7"/>
    <w:rsid w:val="00942D60"/>
    <w:rsid w:val="009452BB"/>
    <w:rsid w:val="00945560"/>
    <w:rsid w:val="00945954"/>
    <w:rsid w:val="00946665"/>
    <w:rsid w:val="009467D9"/>
    <w:rsid w:val="00946D91"/>
    <w:rsid w:val="009479CD"/>
    <w:rsid w:val="00947AA9"/>
    <w:rsid w:val="00947CC3"/>
    <w:rsid w:val="00950C7E"/>
    <w:rsid w:val="00955D47"/>
    <w:rsid w:val="009562B5"/>
    <w:rsid w:val="0095785F"/>
    <w:rsid w:val="00960591"/>
    <w:rsid w:val="0096387A"/>
    <w:rsid w:val="00965E7E"/>
    <w:rsid w:val="009678F1"/>
    <w:rsid w:val="00967A5F"/>
    <w:rsid w:val="00970178"/>
    <w:rsid w:val="00970364"/>
    <w:rsid w:val="00971A4D"/>
    <w:rsid w:val="00975201"/>
    <w:rsid w:val="00977618"/>
    <w:rsid w:val="00981373"/>
    <w:rsid w:val="009829BD"/>
    <w:rsid w:val="00983439"/>
    <w:rsid w:val="00993035"/>
    <w:rsid w:val="00994F57"/>
    <w:rsid w:val="00995012"/>
    <w:rsid w:val="009A0FAE"/>
    <w:rsid w:val="009A3407"/>
    <w:rsid w:val="009A395E"/>
    <w:rsid w:val="009A3B56"/>
    <w:rsid w:val="009A3FA0"/>
    <w:rsid w:val="009A58F7"/>
    <w:rsid w:val="009B0232"/>
    <w:rsid w:val="009B0FBA"/>
    <w:rsid w:val="009B32C2"/>
    <w:rsid w:val="009B3A93"/>
    <w:rsid w:val="009B3CD3"/>
    <w:rsid w:val="009B3F93"/>
    <w:rsid w:val="009C2916"/>
    <w:rsid w:val="009C48E0"/>
    <w:rsid w:val="009C6276"/>
    <w:rsid w:val="009C692E"/>
    <w:rsid w:val="009D1A3C"/>
    <w:rsid w:val="009D3A42"/>
    <w:rsid w:val="009D5A03"/>
    <w:rsid w:val="009D5B1F"/>
    <w:rsid w:val="009D6218"/>
    <w:rsid w:val="009D62B2"/>
    <w:rsid w:val="009D645E"/>
    <w:rsid w:val="009D697F"/>
    <w:rsid w:val="009D79F1"/>
    <w:rsid w:val="009D7AB0"/>
    <w:rsid w:val="009D7EB9"/>
    <w:rsid w:val="009E01D4"/>
    <w:rsid w:val="009E0B99"/>
    <w:rsid w:val="009E0CB0"/>
    <w:rsid w:val="009E10A2"/>
    <w:rsid w:val="009E269A"/>
    <w:rsid w:val="009E2753"/>
    <w:rsid w:val="009E2D75"/>
    <w:rsid w:val="009E4673"/>
    <w:rsid w:val="009E4B3C"/>
    <w:rsid w:val="009E501A"/>
    <w:rsid w:val="009E5CF8"/>
    <w:rsid w:val="009E60E5"/>
    <w:rsid w:val="009E6E86"/>
    <w:rsid w:val="009E71EC"/>
    <w:rsid w:val="009E7662"/>
    <w:rsid w:val="009E7F40"/>
    <w:rsid w:val="009F02E2"/>
    <w:rsid w:val="009F11B1"/>
    <w:rsid w:val="009F2DDB"/>
    <w:rsid w:val="009F3ECB"/>
    <w:rsid w:val="009F6542"/>
    <w:rsid w:val="009F6D01"/>
    <w:rsid w:val="009F75F6"/>
    <w:rsid w:val="009F7A2D"/>
    <w:rsid w:val="00A00276"/>
    <w:rsid w:val="00A026B8"/>
    <w:rsid w:val="00A02821"/>
    <w:rsid w:val="00A0294D"/>
    <w:rsid w:val="00A06025"/>
    <w:rsid w:val="00A060BB"/>
    <w:rsid w:val="00A07370"/>
    <w:rsid w:val="00A07C71"/>
    <w:rsid w:val="00A13A38"/>
    <w:rsid w:val="00A13EE3"/>
    <w:rsid w:val="00A15EFC"/>
    <w:rsid w:val="00A166F7"/>
    <w:rsid w:val="00A16D7F"/>
    <w:rsid w:val="00A1767C"/>
    <w:rsid w:val="00A20C9E"/>
    <w:rsid w:val="00A2114A"/>
    <w:rsid w:val="00A2129D"/>
    <w:rsid w:val="00A218C8"/>
    <w:rsid w:val="00A21C86"/>
    <w:rsid w:val="00A25AC5"/>
    <w:rsid w:val="00A26B23"/>
    <w:rsid w:val="00A2726F"/>
    <w:rsid w:val="00A32A60"/>
    <w:rsid w:val="00A339BC"/>
    <w:rsid w:val="00A33C27"/>
    <w:rsid w:val="00A4277F"/>
    <w:rsid w:val="00A441BA"/>
    <w:rsid w:val="00A444C7"/>
    <w:rsid w:val="00A44B68"/>
    <w:rsid w:val="00A452CB"/>
    <w:rsid w:val="00A477E4"/>
    <w:rsid w:val="00A504BF"/>
    <w:rsid w:val="00A50709"/>
    <w:rsid w:val="00A51A14"/>
    <w:rsid w:val="00A55189"/>
    <w:rsid w:val="00A56A73"/>
    <w:rsid w:val="00A56BAB"/>
    <w:rsid w:val="00A5760C"/>
    <w:rsid w:val="00A57919"/>
    <w:rsid w:val="00A61271"/>
    <w:rsid w:val="00A61A16"/>
    <w:rsid w:val="00A61C7D"/>
    <w:rsid w:val="00A622B4"/>
    <w:rsid w:val="00A63C8A"/>
    <w:rsid w:val="00A6423D"/>
    <w:rsid w:val="00A67CA8"/>
    <w:rsid w:val="00A70ABD"/>
    <w:rsid w:val="00A71B99"/>
    <w:rsid w:val="00A73A5F"/>
    <w:rsid w:val="00A740FF"/>
    <w:rsid w:val="00A747E8"/>
    <w:rsid w:val="00A764EE"/>
    <w:rsid w:val="00A81D98"/>
    <w:rsid w:val="00A81E29"/>
    <w:rsid w:val="00A82ACD"/>
    <w:rsid w:val="00A83532"/>
    <w:rsid w:val="00A8673B"/>
    <w:rsid w:val="00A87AA6"/>
    <w:rsid w:val="00A905F0"/>
    <w:rsid w:val="00A90753"/>
    <w:rsid w:val="00A971E1"/>
    <w:rsid w:val="00AA1B7F"/>
    <w:rsid w:val="00AA1B8E"/>
    <w:rsid w:val="00AA22EF"/>
    <w:rsid w:val="00AA39E4"/>
    <w:rsid w:val="00AA3E8C"/>
    <w:rsid w:val="00AA43E6"/>
    <w:rsid w:val="00AA4D51"/>
    <w:rsid w:val="00AA579B"/>
    <w:rsid w:val="00AA5820"/>
    <w:rsid w:val="00AA5CB6"/>
    <w:rsid w:val="00AA5D17"/>
    <w:rsid w:val="00AA61FA"/>
    <w:rsid w:val="00AB1F31"/>
    <w:rsid w:val="00AB323B"/>
    <w:rsid w:val="00AB346C"/>
    <w:rsid w:val="00AB3F5A"/>
    <w:rsid w:val="00AB4D2D"/>
    <w:rsid w:val="00AB71B6"/>
    <w:rsid w:val="00AC13EC"/>
    <w:rsid w:val="00AC2BFF"/>
    <w:rsid w:val="00AC332A"/>
    <w:rsid w:val="00AC4031"/>
    <w:rsid w:val="00AC4E36"/>
    <w:rsid w:val="00AC5869"/>
    <w:rsid w:val="00AC5A33"/>
    <w:rsid w:val="00AC6D1B"/>
    <w:rsid w:val="00AD3609"/>
    <w:rsid w:val="00AD36B2"/>
    <w:rsid w:val="00AD4C57"/>
    <w:rsid w:val="00AD51BD"/>
    <w:rsid w:val="00AD5485"/>
    <w:rsid w:val="00AD79E4"/>
    <w:rsid w:val="00AE1C6E"/>
    <w:rsid w:val="00AE3FF4"/>
    <w:rsid w:val="00AE526E"/>
    <w:rsid w:val="00AE6130"/>
    <w:rsid w:val="00AE66A8"/>
    <w:rsid w:val="00AE7083"/>
    <w:rsid w:val="00AE746E"/>
    <w:rsid w:val="00AE7803"/>
    <w:rsid w:val="00AF0350"/>
    <w:rsid w:val="00AF2063"/>
    <w:rsid w:val="00AF47E7"/>
    <w:rsid w:val="00AF4992"/>
    <w:rsid w:val="00AF59F2"/>
    <w:rsid w:val="00AF7016"/>
    <w:rsid w:val="00AF76DE"/>
    <w:rsid w:val="00B00226"/>
    <w:rsid w:val="00B00E08"/>
    <w:rsid w:val="00B01213"/>
    <w:rsid w:val="00B016A0"/>
    <w:rsid w:val="00B02F7F"/>
    <w:rsid w:val="00B0309C"/>
    <w:rsid w:val="00B044ED"/>
    <w:rsid w:val="00B0540C"/>
    <w:rsid w:val="00B11FBD"/>
    <w:rsid w:val="00B12E94"/>
    <w:rsid w:val="00B135BF"/>
    <w:rsid w:val="00B13627"/>
    <w:rsid w:val="00B14909"/>
    <w:rsid w:val="00B1553A"/>
    <w:rsid w:val="00B15587"/>
    <w:rsid w:val="00B17578"/>
    <w:rsid w:val="00B176D5"/>
    <w:rsid w:val="00B21513"/>
    <w:rsid w:val="00B23E7F"/>
    <w:rsid w:val="00B241E0"/>
    <w:rsid w:val="00B243C6"/>
    <w:rsid w:val="00B25DE0"/>
    <w:rsid w:val="00B25F2E"/>
    <w:rsid w:val="00B30E5A"/>
    <w:rsid w:val="00B30F3F"/>
    <w:rsid w:val="00B32489"/>
    <w:rsid w:val="00B34D38"/>
    <w:rsid w:val="00B36E00"/>
    <w:rsid w:val="00B37EE1"/>
    <w:rsid w:val="00B401A7"/>
    <w:rsid w:val="00B40456"/>
    <w:rsid w:val="00B41248"/>
    <w:rsid w:val="00B43228"/>
    <w:rsid w:val="00B44804"/>
    <w:rsid w:val="00B471ED"/>
    <w:rsid w:val="00B51EAA"/>
    <w:rsid w:val="00B53382"/>
    <w:rsid w:val="00B53932"/>
    <w:rsid w:val="00B54BE6"/>
    <w:rsid w:val="00B54F5E"/>
    <w:rsid w:val="00B553AA"/>
    <w:rsid w:val="00B60B7B"/>
    <w:rsid w:val="00B6263A"/>
    <w:rsid w:val="00B62BCC"/>
    <w:rsid w:val="00B63F42"/>
    <w:rsid w:val="00B640ED"/>
    <w:rsid w:val="00B65E9A"/>
    <w:rsid w:val="00B673A2"/>
    <w:rsid w:val="00B67C55"/>
    <w:rsid w:val="00B7054E"/>
    <w:rsid w:val="00B70700"/>
    <w:rsid w:val="00B71669"/>
    <w:rsid w:val="00B71850"/>
    <w:rsid w:val="00B72FE6"/>
    <w:rsid w:val="00B747C3"/>
    <w:rsid w:val="00B74CAE"/>
    <w:rsid w:val="00B74E77"/>
    <w:rsid w:val="00B766C8"/>
    <w:rsid w:val="00B766F9"/>
    <w:rsid w:val="00B77441"/>
    <w:rsid w:val="00B77A83"/>
    <w:rsid w:val="00B80D40"/>
    <w:rsid w:val="00B81DD9"/>
    <w:rsid w:val="00B8214C"/>
    <w:rsid w:val="00B82EEE"/>
    <w:rsid w:val="00B83ED0"/>
    <w:rsid w:val="00B847FB"/>
    <w:rsid w:val="00B84ABE"/>
    <w:rsid w:val="00B86473"/>
    <w:rsid w:val="00B8686E"/>
    <w:rsid w:val="00B86C15"/>
    <w:rsid w:val="00B87E7A"/>
    <w:rsid w:val="00B9047F"/>
    <w:rsid w:val="00B934C4"/>
    <w:rsid w:val="00B94297"/>
    <w:rsid w:val="00B944C7"/>
    <w:rsid w:val="00B96267"/>
    <w:rsid w:val="00B9668E"/>
    <w:rsid w:val="00B96E17"/>
    <w:rsid w:val="00BA0C84"/>
    <w:rsid w:val="00BA229E"/>
    <w:rsid w:val="00BA22F5"/>
    <w:rsid w:val="00BA3A9F"/>
    <w:rsid w:val="00BA410F"/>
    <w:rsid w:val="00BA4A20"/>
    <w:rsid w:val="00BA4C2F"/>
    <w:rsid w:val="00BA5837"/>
    <w:rsid w:val="00BA5F3B"/>
    <w:rsid w:val="00BA72F1"/>
    <w:rsid w:val="00BA788E"/>
    <w:rsid w:val="00BA79A2"/>
    <w:rsid w:val="00BB125C"/>
    <w:rsid w:val="00BB172C"/>
    <w:rsid w:val="00BB1A32"/>
    <w:rsid w:val="00BB1D86"/>
    <w:rsid w:val="00BB241F"/>
    <w:rsid w:val="00BB2EB1"/>
    <w:rsid w:val="00BB3AD8"/>
    <w:rsid w:val="00BB496C"/>
    <w:rsid w:val="00BB66B0"/>
    <w:rsid w:val="00BB7030"/>
    <w:rsid w:val="00BC08FC"/>
    <w:rsid w:val="00BC167E"/>
    <w:rsid w:val="00BC1774"/>
    <w:rsid w:val="00BC301D"/>
    <w:rsid w:val="00BC5C6D"/>
    <w:rsid w:val="00BC6540"/>
    <w:rsid w:val="00BC66D6"/>
    <w:rsid w:val="00BC77D4"/>
    <w:rsid w:val="00BC7B0C"/>
    <w:rsid w:val="00BD0E23"/>
    <w:rsid w:val="00BD20BF"/>
    <w:rsid w:val="00BD2BF4"/>
    <w:rsid w:val="00BD3357"/>
    <w:rsid w:val="00BD36C8"/>
    <w:rsid w:val="00BD3778"/>
    <w:rsid w:val="00BD5653"/>
    <w:rsid w:val="00BD635F"/>
    <w:rsid w:val="00BD6BE7"/>
    <w:rsid w:val="00BD7559"/>
    <w:rsid w:val="00BD75F9"/>
    <w:rsid w:val="00BD7690"/>
    <w:rsid w:val="00BD7776"/>
    <w:rsid w:val="00BD78FE"/>
    <w:rsid w:val="00BE321C"/>
    <w:rsid w:val="00BE3F7F"/>
    <w:rsid w:val="00BE41A4"/>
    <w:rsid w:val="00BE6616"/>
    <w:rsid w:val="00BF1129"/>
    <w:rsid w:val="00BF247B"/>
    <w:rsid w:val="00BF263B"/>
    <w:rsid w:val="00BF2F6C"/>
    <w:rsid w:val="00BF3FD8"/>
    <w:rsid w:val="00BF40B4"/>
    <w:rsid w:val="00BF6B83"/>
    <w:rsid w:val="00BF6F60"/>
    <w:rsid w:val="00BF7771"/>
    <w:rsid w:val="00C00516"/>
    <w:rsid w:val="00C00892"/>
    <w:rsid w:val="00C01415"/>
    <w:rsid w:val="00C01B1F"/>
    <w:rsid w:val="00C02A78"/>
    <w:rsid w:val="00C0721F"/>
    <w:rsid w:val="00C079DC"/>
    <w:rsid w:val="00C10C0C"/>
    <w:rsid w:val="00C12AAA"/>
    <w:rsid w:val="00C136FA"/>
    <w:rsid w:val="00C143A6"/>
    <w:rsid w:val="00C15695"/>
    <w:rsid w:val="00C16268"/>
    <w:rsid w:val="00C16BFC"/>
    <w:rsid w:val="00C16C9B"/>
    <w:rsid w:val="00C17307"/>
    <w:rsid w:val="00C20E44"/>
    <w:rsid w:val="00C21382"/>
    <w:rsid w:val="00C21831"/>
    <w:rsid w:val="00C21BD3"/>
    <w:rsid w:val="00C21F7A"/>
    <w:rsid w:val="00C23EC9"/>
    <w:rsid w:val="00C245F1"/>
    <w:rsid w:val="00C25B38"/>
    <w:rsid w:val="00C310FD"/>
    <w:rsid w:val="00C312BD"/>
    <w:rsid w:val="00C34E07"/>
    <w:rsid w:val="00C37AFA"/>
    <w:rsid w:val="00C403E9"/>
    <w:rsid w:val="00C44C16"/>
    <w:rsid w:val="00C47745"/>
    <w:rsid w:val="00C51F55"/>
    <w:rsid w:val="00C5279E"/>
    <w:rsid w:val="00C556B1"/>
    <w:rsid w:val="00C60609"/>
    <w:rsid w:val="00C60911"/>
    <w:rsid w:val="00C61343"/>
    <w:rsid w:val="00C6192A"/>
    <w:rsid w:val="00C61B84"/>
    <w:rsid w:val="00C62593"/>
    <w:rsid w:val="00C63A19"/>
    <w:rsid w:val="00C63D06"/>
    <w:rsid w:val="00C64B03"/>
    <w:rsid w:val="00C64FE7"/>
    <w:rsid w:val="00C65711"/>
    <w:rsid w:val="00C65ACF"/>
    <w:rsid w:val="00C67553"/>
    <w:rsid w:val="00C722AC"/>
    <w:rsid w:val="00C72B3B"/>
    <w:rsid w:val="00C73C37"/>
    <w:rsid w:val="00C73E02"/>
    <w:rsid w:val="00C73EBA"/>
    <w:rsid w:val="00C741DF"/>
    <w:rsid w:val="00C744AE"/>
    <w:rsid w:val="00C765B6"/>
    <w:rsid w:val="00C80AC7"/>
    <w:rsid w:val="00C82107"/>
    <w:rsid w:val="00C833E4"/>
    <w:rsid w:val="00C847BF"/>
    <w:rsid w:val="00C84CF6"/>
    <w:rsid w:val="00C855AA"/>
    <w:rsid w:val="00C85B19"/>
    <w:rsid w:val="00C86A80"/>
    <w:rsid w:val="00C948B6"/>
    <w:rsid w:val="00C94B67"/>
    <w:rsid w:val="00C96E8B"/>
    <w:rsid w:val="00C96ECD"/>
    <w:rsid w:val="00C9786A"/>
    <w:rsid w:val="00C97F32"/>
    <w:rsid w:val="00CA103B"/>
    <w:rsid w:val="00CA2881"/>
    <w:rsid w:val="00CA34CA"/>
    <w:rsid w:val="00CA4DBF"/>
    <w:rsid w:val="00CA51D1"/>
    <w:rsid w:val="00CA5399"/>
    <w:rsid w:val="00CA76E1"/>
    <w:rsid w:val="00CB050E"/>
    <w:rsid w:val="00CB0E08"/>
    <w:rsid w:val="00CB12E1"/>
    <w:rsid w:val="00CB1698"/>
    <w:rsid w:val="00CB2418"/>
    <w:rsid w:val="00CB27F9"/>
    <w:rsid w:val="00CB3973"/>
    <w:rsid w:val="00CB4745"/>
    <w:rsid w:val="00CB60AE"/>
    <w:rsid w:val="00CB63F8"/>
    <w:rsid w:val="00CB6D1A"/>
    <w:rsid w:val="00CC04B3"/>
    <w:rsid w:val="00CC0845"/>
    <w:rsid w:val="00CC1B4D"/>
    <w:rsid w:val="00CC363C"/>
    <w:rsid w:val="00CC54F9"/>
    <w:rsid w:val="00CC56E6"/>
    <w:rsid w:val="00CC5844"/>
    <w:rsid w:val="00CC5F70"/>
    <w:rsid w:val="00CD092B"/>
    <w:rsid w:val="00CD501D"/>
    <w:rsid w:val="00CD5D81"/>
    <w:rsid w:val="00CD7F0B"/>
    <w:rsid w:val="00CE0D8F"/>
    <w:rsid w:val="00CE40A9"/>
    <w:rsid w:val="00CE464A"/>
    <w:rsid w:val="00CE6C6D"/>
    <w:rsid w:val="00CE7054"/>
    <w:rsid w:val="00CF047F"/>
    <w:rsid w:val="00CF0DF2"/>
    <w:rsid w:val="00CF1BCF"/>
    <w:rsid w:val="00CF2E92"/>
    <w:rsid w:val="00CF310D"/>
    <w:rsid w:val="00CF4130"/>
    <w:rsid w:val="00CF5E6C"/>
    <w:rsid w:val="00CF7142"/>
    <w:rsid w:val="00D00116"/>
    <w:rsid w:val="00D0170C"/>
    <w:rsid w:val="00D033F0"/>
    <w:rsid w:val="00D0440C"/>
    <w:rsid w:val="00D04822"/>
    <w:rsid w:val="00D04D10"/>
    <w:rsid w:val="00D05A42"/>
    <w:rsid w:val="00D066F0"/>
    <w:rsid w:val="00D06CF2"/>
    <w:rsid w:val="00D10943"/>
    <w:rsid w:val="00D12226"/>
    <w:rsid w:val="00D124F1"/>
    <w:rsid w:val="00D1572C"/>
    <w:rsid w:val="00D157F4"/>
    <w:rsid w:val="00D169B4"/>
    <w:rsid w:val="00D16F22"/>
    <w:rsid w:val="00D17972"/>
    <w:rsid w:val="00D17BD0"/>
    <w:rsid w:val="00D20202"/>
    <w:rsid w:val="00D202C6"/>
    <w:rsid w:val="00D20733"/>
    <w:rsid w:val="00D21173"/>
    <w:rsid w:val="00D211D1"/>
    <w:rsid w:val="00D211EB"/>
    <w:rsid w:val="00D22334"/>
    <w:rsid w:val="00D22766"/>
    <w:rsid w:val="00D228C6"/>
    <w:rsid w:val="00D22E8D"/>
    <w:rsid w:val="00D244A9"/>
    <w:rsid w:val="00D24BF3"/>
    <w:rsid w:val="00D24C20"/>
    <w:rsid w:val="00D25904"/>
    <w:rsid w:val="00D25A44"/>
    <w:rsid w:val="00D272BD"/>
    <w:rsid w:val="00D272CA"/>
    <w:rsid w:val="00D30B24"/>
    <w:rsid w:val="00D30DEC"/>
    <w:rsid w:val="00D31AC2"/>
    <w:rsid w:val="00D32707"/>
    <w:rsid w:val="00D36E96"/>
    <w:rsid w:val="00D375BE"/>
    <w:rsid w:val="00D37D0E"/>
    <w:rsid w:val="00D41BEA"/>
    <w:rsid w:val="00D42C8D"/>
    <w:rsid w:val="00D42CA3"/>
    <w:rsid w:val="00D4390A"/>
    <w:rsid w:val="00D44715"/>
    <w:rsid w:val="00D4756F"/>
    <w:rsid w:val="00D47E1C"/>
    <w:rsid w:val="00D50AD9"/>
    <w:rsid w:val="00D51279"/>
    <w:rsid w:val="00D51497"/>
    <w:rsid w:val="00D5219D"/>
    <w:rsid w:val="00D521D2"/>
    <w:rsid w:val="00D523F1"/>
    <w:rsid w:val="00D530ED"/>
    <w:rsid w:val="00D55948"/>
    <w:rsid w:val="00D5795B"/>
    <w:rsid w:val="00D600C3"/>
    <w:rsid w:val="00D601F2"/>
    <w:rsid w:val="00D62C50"/>
    <w:rsid w:val="00D63F44"/>
    <w:rsid w:val="00D6404A"/>
    <w:rsid w:val="00D66561"/>
    <w:rsid w:val="00D73DA4"/>
    <w:rsid w:val="00D7791F"/>
    <w:rsid w:val="00D80EF2"/>
    <w:rsid w:val="00D83DB4"/>
    <w:rsid w:val="00D85BC7"/>
    <w:rsid w:val="00D86BBF"/>
    <w:rsid w:val="00D86D91"/>
    <w:rsid w:val="00D914A0"/>
    <w:rsid w:val="00D91C1F"/>
    <w:rsid w:val="00D926D7"/>
    <w:rsid w:val="00D93308"/>
    <w:rsid w:val="00D93C1C"/>
    <w:rsid w:val="00D94B00"/>
    <w:rsid w:val="00D94B4C"/>
    <w:rsid w:val="00D962AB"/>
    <w:rsid w:val="00D9689F"/>
    <w:rsid w:val="00D97019"/>
    <w:rsid w:val="00D97C0A"/>
    <w:rsid w:val="00DA0A96"/>
    <w:rsid w:val="00DA147B"/>
    <w:rsid w:val="00DA26D7"/>
    <w:rsid w:val="00DA5A6A"/>
    <w:rsid w:val="00DA71A7"/>
    <w:rsid w:val="00DB17C7"/>
    <w:rsid w:val="00DB479C"/>
    <w:rsid w:val="00DB5C1E"/>
    <w:rsid w:val="00DB6117"/>
    <w:rsid w:val="00DB6B49"/>
    <w:rsid w:val="00DC0CB7"/>
    <w:rsid w:val="00DC1734"/>
    <w:rsid w:val="00DC24E3"/>
    <w:rsid w:val="00DC411B"/>
    <w:rsid w:val="00DC65ED"/>
    <w:rsid w:val="00DD03C2"/>
    <w:rsid w:val="00DD0F18"/>
    <w:rsid w:val="00DD2412"/>
    <w:rsid w:val="00DD2E40"/>
    <w:rsid w:val="00DD3419"/>
    <w:rsid w:val="00DD350D"/>
    <w:rsid w:val="00DD43F0"/>
    <w:rsid w:val="00DD488D"/>
    <w:rsid w:val="00DD56FD"/>
    <w:rsid w:val="00DE0D1B"/>
    <w:rsid w:val="00DE15FF"/>
    <w:rsid w:val="00DE3796"/>
    <w:rsid w:val="00DE382E"/>
    <w:rsid w:val="00DE48AB"/>
    <w:rsid w:val="00DF1353"/>
    <w:rsid w:val="00DF1558"/>
    <w:rsid w:val="00DF332C"/>
    <w:rsid w:val="00DF3AF3"/>
    <w:rsid w:val="00DF53C2"/>
    <w:rsid w:val="00DF6E5A"/>
    <w:rsid w:val="00E0004A"/>
    <w:rsid w:val="00E00F39"/>
    <w:rsid w:val="00E01E9D"/>
    <w:rsid w:val="00E03A38"/>
    <w:rsid w:val="00E04CE4"/>
    <w:rsid w:val="00E04F04"/>
    <w:rsid w:val="00E0595A"/>
    <w:rsid w:val="00E05B50"/>
    <w:rsid w:val="00E05F25"/>
    <w:rsid w:val="00E0607E"/>
    <w:rsid w:val="00E0685F"/>
    <w:rsid w:val="00E07939"/>
    <w:rsid w:val="00E07E78"/>
    <w:rsid w:val="00E100A3"/>
    <w:rsid w:val="00E1140F"/>
    <w:rsid w:val="00E114EF"/>
    <w:rsid w:val="00E11F74"/>
    <w:rsid w:val="00E12147"/>
    <w:rsid w:val="00E12E8D"/>
    <w:rsid w:val="00E140D6"/>
    <w:rsid w:val="00E1444E"/>
    <w:rsid w:val="00E14699"/>
    <w:rsid w:val="00E14711"/>
    <w:rsid w:val="00E14DB7"/>
    <w:rsid w:val="00E155DE"/>
    <w:rsid w:val="00E16C18"/>
    <w:rsid w:val="00E16E3C"/>
    <w:rsid w:val="00E17284"/>
    <w:rsid w:val="00E24733"/>
    <w:rsid w:val="00E24AA5"/>
    <w:rsid w:val="00E25A96"/>
    <w:rsid w:val="00E2643E"/>
    <w:rsid w:val="00E26C97"/>
    <w:rsid w:val="00E27FE0"/>
    <w:rsid w:val="00E30CEF"/>
    <w:rsid w:val="00E3213D"/>
    <w:rsid w:val="00E33CE3"/>
    <w:rsid w:val="00E40078"/>
    <w:rsid w:val="00E4069D"/>
    <w:rsid w:val="00E40EAA"/>
    <w:rsid w:val="00E42A8F"/>
    <w:rsid w:val="00E42C2F"/>
    <w:rsid w:val="00E435BA"/>
    <w:rsid w:val="00E4406E"/>
    <w:rsid w:val="00E44164"/>
    <w:rsid w:val="00E44946"/>
    <w:rsid w:val="00E45A9C"/>
    <w:rsid w:val="00E45AD0"/>
    <w:rsid w:val="00E46B2C"/>
    <w:rsid w:val="00E47C7E"/>
    <w:rsid w:val="00E52E29"/>
    <w:rsid w:val="00E53A4B"/>
    <w:rsid w:val="00E53F4C"/>
    <w:rsid w:val="00E5600E"/>
    <w:rsid w:val="00E57A87"/>
    <w:rsid w:val="00E604C3"/>
    <w:rsid w:val="00E609AC"/>
    <w:rsid w:val="00E6538C"/>
    <w:rsid w:val="00E65788"/>
    <w:rsid w:val="00E66800"/>
    <w:rsid w:val="00E66BA8"/>
    <w:rsid w:val="00E72895"/>
    <w:rsid w:val="00E734E9"/>
    <w:rsid w:val="00E741BD"/>
    <w:rsid w:val="00E74CE4"/>
    <w:rsid w:val="00E74E65"/>
    <w:rsid w:val="00E805D4"/>
    <w:rsid w:val="00E80FAF"/>
    <w:rsid w:val="00E826C5"/>
    <w:rsid w:val="00E82D45"/>
    <w:rsid w:val="00E834C4"/>
    <w:rsid w:val="00E861E2"/>
    <w:rsid w:val="00E87588"/>
    <w:rsid w:val="00E90433"/>
    <w:rsid w:val="00E9057E"/>
    <w:rsid w:val="00E90B5E"/>
    <w:rsid w:val="00E9185F"/>
    <w:rsid w:val="00E91B4B"/>
    <w:rsid w:val="00E922C3"/>
    <w:rsid w:val="00E9244A"/>
    <w:rsid w:val="00E92D8D"/>
    <w:rsid w:val="00E9365F"/>
    <w:rsid w:val="00E93E9B"/>
    <w:rsid w:val="00E941B7"/>
    <w:rsid w:val="00E947D6"/>
    <w:rsid w:val="00EA0128"/>
    <w:rsid w:val="00EA09D7"/>
    <w:rsid w:val="00EA324D"/>
    <w:rsid w:val="00EA3A7F"/>
    <w:rsid w:val="00EA5C7A"/>
    <w:rsid w:val="00EA74EA"/>
    <w:rsid w:val="00EB042B"/>
    <w:rsid w:val="00EB1620"/>
    <w:rsid w:val="00EB4303"/>
    <w:rsid w:val="00EB5EAE"/>
    <w:rsid w:val="00EB7F18"/>
    <w:rsid w:val="00EC068D"/>
    <w:rsid w:val="00EC0F8B"/>
    <w:rsid w:val="00EC12E5"/>
    <w:rsid w:val="00EC1B13"/>
    <w:rsid w:val="00EC1C4B"/>
    <w:rsid w:val="00EC457B"/>
    <w:rsid w:val="00EC4CF0"/>
    <w:rsid w:val="00EC61A7"/>
    <w:rsid w:val="00ED0AE5"/>
    <w:rsid w:val="00ED1E52"/>
    <w:rsid w:val="00ED1F63"/>
    <w:rsid w:val="00ED29F5"/>
    <w:rsid w:val="00ED2F10"/>
    <w:rsid w:val="00ED330E"/>
    <w:rsid w:val="00ED38A7"/>
    <w:rsid w:val="00ED46C6"/>
    <w:rsid w:val="00ED48A6"/>
    <w:rsid w:val="00ED4C3C"/>
    <w:rsid w:val="00EE2D70"/>
    <w:rsid w:val="00EE3CFE"/>
    <w:rsid w:val="00EE4F82"/>
    <w:rsid w:val="00EE507C"/>
    <w:rsid w:val="00EE5F6A"/>
    <w:rsid w:val="00EE73E2"/>
    <w:rsid w:val="00EF0249"/>
    <w:rsid w:val="00EF05D2"/>
    <w:rsid w:val="00EF1F21"/>
    <w:rsid w:val="00EF3F20"/>
    <w:rsid w:val="00EF4434"/>
    <w:rsid w:val="00EF480E"/>
    <w:rsid w:val="00EF4926"/>
    <w:rsid w:val="00EF548A"/>
    <w:rsid w:val="00EF5628"/>
    <w:rsid w:val="00EF5A2B"/>
    <w:rsid w:val="00EF605B"/>
    <w:rsid w:val="00EF7DBB"/>
    <w:rsid w:val="00F02D23"/>
    <w:rsid w:val="00F04049"/>
    <w:rsid w:val="00F052EF"/>
    <w:rsid w:val="00F102E8"/>
    <w:rsid w:val="00F126C7"/>
    <w:rsid w:val="00F1289B"/>
    <w:rsid w:val="00F12A03"/>
    <w:rsid w:val="00F12D51"/>
    <w:rsid w:val="00F13D54"/>
    <w:rsid w:val="00F1582E"/>
    <w:rsid w:val="00F15ACD"/>
    <w:rsid w:val="00F15C34"/>
    <w:rsid w:val="00F16A35"/>
    <w:rsid w:val="00F16DA0"/>
    <w:rsid w:val="00F17D8A"/>
    <w:rsid w:val="00F21E41"/>
    <w:rsid w:val="00F2318C"/>
    <w:rsid w:val="00F231C9"/>
    <w:rsid w:val="00F231E4"/>
    <w:rsid w:val="00F23749"/>
    <w:rsid w:val="00F24A0A"/>
    <w:rsid w:val="00F24F1F"/>
    <w:rsid w:val="00F30566"/>
    <w:rsid w:val="00F30E68"/>
    <w:rsid w:val="00F30F35"/>
    <w:rsid w:val="00F31DF1"/>
    <w:rsid w:val="00F35F59"/>
    <w:rsid w:val="00F3615A"/>
    <w:rsid w:val="00F36F16"/>
    <w:rsid w:val="00F3745D"/>
    <w:rsid w:val="00F41F7B"/>
    <w:rsid w:val="00F42192"/>
    <w:rsid w:val="00F42ACF"/>
    <w:rsid w:val="00F43E03"/>
    <w:rsid w:val="00F45AA8"/>
    <w:rsid w:val="00F45D73"/>
    <w:rsid w:val="00F467C2"/>
    <w:rsid w:val="00F50422"/>
    <w:rsid w:val="00F5128E"/>
    <w:rsid w:val="00F51A37"/>
    <w:rsid w:val="00F5494B"/>
    <w:rsid w:val="00F550F5"/>
    <w:rsid w:val="00F5580D"/>
    <w:rsid w:val="00F600EA"/>
    <w:rsid w:val="00F605F4"/>
    <w:rsid w:val="00F60CBD"/>
    <w:rsid w:val="00F60EEA"/>
    <w:rsid w:val="00F610C3"/>
    <w:rsid w:val="00F61A1B"/>
    <w:rsid w:val="00F61A6C"/>
    <w:rsid w:val="00F6409C"/>
    <w:rsid w:val="00F64653"/>
    <w:rsid w:val="00F66305"/>
    <w:rsid w:val="00F6792B"/>
    <w:rsid w:val="00F67EC1"/>
    <w:rsid w:val="00F7162D"/>
    <w:rsid w:val="00F71EE7"/>
    <w:rsid w:val="00F72260"/>
    <w:rsid w:val="00F72857"/>
    <w:rsid w:val="00F733FD"/>
    <w:rsid w:val="00F73549"/>
    <w:rsid w:val="00F73FA9"/>
    <w:rsid w:val="00F752C0"/>
    <w:rsid w:val="00F76BDD"/>
    <w:rsid w:val="00F76F43"/>
    <w:rsid w:val="00F772F5"/>
    <w:rsid w:val="00F77E8E"/>
    <w:rsid w:val="00F80F6A"/>
    <w:rsid w:val="00F81C1F"/>
    <w:rsid w:val="00F82913"/>
    <w:rsid w:val="00F84BBC"/>
    <w:rsid w:val="00F87642"/>
    <w:rsid w:val="00F90D0B"/>
    <w:rsid w:val="00F965FE"/>
    <w:rsid w:val="00F97095"/>
    <w:rsid w:val="00FA13EE"/>
    <w:rsid w:val="00FA1813"/>
    <w:rsid w:val="00FA349F"/>
    <w:rsid w:val="00FA470F"/>
    <w:rsid w:val="00FA635B"/>
    <w:rsid w:val="00FA6DD6"/>
    <w:rsid w:val="00FA7D4B"/>
    <w:rsid w:val="00FB0D33"/>
    <w:rsid w:val="00FB35D7"/>
    <w:rsid w:val="00FB58AC"/>
    <w:rsid w:val="00FB6E57"/>
    <w:rsid w:val="00FC019D"/>
    <w:rsid w:val="00FC60CB"/>
    <w:rsid w:val="00FC71EF"/>
    <w:rsid w:val="00FC7457"/>
    <w:rsid w:val="00FC7BEA"/>
    <w:rsid w:val="00FD01BC"/>
    <w:rsid w:val="00FD4440"/>
    <w:rsid w:val="00FD47B8"/>
    <w:rsid w:val="00FD69C4"/>
    <w:rsid w:val="00FD718D"/>
    <w:rsid w:val="00FD72E5"/>
    <w:rsid w:val="00FE1DA8"/>
    <w:rsid w:val="00FE20C6"/>
    <w:rsid w:val="00FE23D5"/>
    <w:rsid w:val="00FE2BE9"/>
    <w:rsid w:val="00FE36AD"/>
    <w:rsid w:val="00FE4BF1"/>
    <w:rsid w:val="00FE5262"/>
    <w:rsid w:val="00FE5BCB"/>
    <w:rsid w:val="00FE6537"/>
    <w:rsid w:val="00FE7BE0"/>
    <w:rsid w:val="00FF00AF"/>
    <w:rsid w:val="00FF01BA"/>
    <w:rsid w:val="00FF1610"/>
    <w:rsid w:val="00FF1F93"/>
    <w:rsid w:val="00FF24C4"/>
    <w:rsid w:val="00FF280C"/>
    <w:rsid w:val="00FF55F8"/>
    <w:rsid w:val="00FF59F6"/>
    <w:rsid w:val="00FF6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3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36085"/>
    <w:pPr>
      <w:keepNext/>
      <w:ind w:left="5387"/>
      <w:jc w:val="center"/>
      <w:outlineLvl w:val="0"/>
    </w:pPr>
    <w:rPr>
      <w:sz w:val="28"/>
    </w:rPr>
  </w:style>
  <w:style w:type="paragraph" w:styleId="2">
    <w:name w:val="heading 2"/>
    <w:basedOn w:val="a"/>
    <w:next w:val="a"/>
    <w:link w:val="20"/>
    <w:qFormat/>
    <w:rsid w:val="00736085"/>
    <w:pPr>
      <w:keepNext/>
      <w:jc w:val="center"/>
      <w:outlineLvl w:val="1"/>
    </w:pPr>
    <w:rPr>
      <w:b/>
      <w:sz w:val="28"/>
    </w:rPr>
  </w:style>
  <w:style w:type="paragraph" w:styleId="3">
    <w:name w:val="heading 3"/>
    <w:basedOn w:val="a"/>
    <w:next w:val="a"/>
    <w:link w:val="30"/>
    <w:qFormat/>
    <w:rsid w:val="00736085"/>
    <w:pPr>
      <w:keepNext/>
      <w:jc w:val="center"/>
      <w:outlineLvl w:val="2"/>
    </w:pPr>
    <w:rPr>
      <w:b/>
      <w:bCs/>
      <w:i/>
      <w:iCs/>
      <w:sz w:val="24"/>
      <w:szCs w:val="22"/>
    </w:rPr>
  </w:style>
  <w:style w:type="paragraph" w:styleId="4">
    <w:name w:val="heading 4"/>
    <w:basedOn w:val="a"/>
    <w:next w:val="a"/>
    <w:link w:val="40"/>
    <w:uiPriority w:val="9"/>
    <w:qFormat/>
    <w:rsid w:val="00736085"/>
    <w:pPr>
      <w:keepNext/>
      <w:spacing w:before="240" w:after="60"/>
      <w:outlineLvl w:val="3"/>
    </w:pPr>
    <w:rPr>
      <w:b/>
      <w:bCs/>
      <w:sz w:val="28"/>
      <w:szCs w:val="28"/>
    </w:rPr>
  </w:style>
  <w:style w:type="paragraph" w:styleId="5">
    <w:name w:val="heading 5"/>
    <w:basedOn w:val="a"/>
    <w:next w:val="a"/>
    <w:link w:val="50"/>
    <w:qFormat/>
    <w:rsid w:val="00736085"/>
    <w:pPr>
      <w:keepNext/>
      <w:outlineLvl w:val="4"/>
    </w:pPr>
    <w:rPr>
      <w:sz w:val="24"/>
      <w:szCs w:val="22"/>
    </w:rPr>
  </w:style>
  <w:style w:type="paragraph" w:styleId="6">
    <w:name w:val="heading 6"/>
    <w:basedOn w:val="a"/>
    <w:next w:val="a"/>
    <w:link w:val="60"/>
    <w:qFormat/>
    <w:rsid w:val="00736085"/>
    <w:pPr>
      <w:spacing w:before="240" w:after="60"/>
      <w:outlineLvl w:val="5"/>
    </w:pPr>
    <w:rPr>
      <w:b/>
      <w:bCs/>
      <w:sz w:val="22"/>
      <w:szCs w:val="22"/>
    </w:rPr>
  </w:style>
  <w:style w:type="paragraph" w:styleId="7">
    <w:name w:val="heading 7"/>
    <w:basedOn w:val="a"/>
    <w:next w:val="a"/>
    <w:link w:val="70"/>
    <w:qFormat/>
    <w:rsid w:val="00736085"/>
    <w:pPr>
      <w:keepNext/>
      <w:jc w:val="center"/>
      <w:outlineLvl w:val="6"/>
    </w:pPr>
    <w:rPr>
      <w:b/>
      <w:sz w:val="22"/>
    </w:rPr>
  </w:style>
  <w:style w:type="paragraph" w:styleId="8">
    <w:name w:val="heading 8"/>
    <w:basedOn w:val="a"/>
    <w:next w:val="a"/>
    <w:link w:val="80"/>
    <w:qFormat/>
    <w:rsid w:val="00736085"/>
    <w:pPr>
      <w:keepNext/>
      <w:jc w:val="center"/>
      <w:outlineLvl w:val="7"/>
    </w:pPr>
    <w:rPr>
      <w:bCs/>
      <w:color w:val="000000"/>
      <w:sz w:val="28"/>
    </w:rPr>
  </w:style>
  <w:style w:type="paragraph" w:styleId="9">
    <w:name w:val="heading 9"/>
    <w:basedOn w:val="a"/>
    <w:next w:val="a"/>
    <w:link w:val="90"/>
    <w:qFormat/>
    <w:rsid w:val="00736085"/>
    <w:pPr>
      <w:keepNext/>
      <w:ind w:left="-108" w:right="-108"/>
      <w:jc w:val="both"/>
      <w:outlineLvl w:val="8"/>
    </w:pPr>
    <w:rPr>
      <w:b/>
      <w:bCs/>
      <w:i/>
      <w:i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F5330"/>
    <w:pPr>
      <w:jc w:val="center"/>
    </w:pPr>
    <w:rPr>
      <w:sz w:val="24"/>
    </w:rPr>
  </w:style>
  <w:style w:type="character" w:customStyle="1" w:styleId="a4">
    <w:name w:val="Основной текст Знак"/>
    <w:basedOn w:val="a0"/>
    <w:link w:val="a3"/>
    <w:rsid w:val="006F5330"/>
    <w:rPr>
      <w:rFonts w:ascii="Times New Roman" w:eastAsia="Times New Roman" w:hAnsi="Times New Roman" w:cs="Times New Roman"/>
      <w:sz w:val="24"/>
      <w:szCs w:val="20"/>
      <w:lang w:eastAsia="ru-RU"/>
    </w:rPr>
  </w:style>
  <w:style w:type="paragraph" w:styleId="a5">
    <w:name w:val="Body Text Indent"/>
    <w:basedOn w:val="a"/>
    <w:link w:val="a6"/>
    <w:rsid w:val="006F5330"/>
    <w:pPr>
      <w:spacing w:after="120"/>
      <w:ind w:left="283"/>
    </w:pPr>
  </w:style>
  <w:style w:type="character" w:customStyle="1" w:styleId="a6">
    <w:name w:val="Основной текст с отступом Знак"/>
    <w:basedOn w:val="a0"/>
    <w:link w:val="a5"/>
    <w:rsid w:val="006F5330"/>
    <w:rPr>
      <w:rFonts w:ascii="Times New Roman" w:eastAsia="Times New Roman" w:hAnsi="Times New Roman" w:cs="Times New Roman"/>
      <w:sz w:val="20"/>
      <w:szCs w:val="20"/>
      <w:lang w:eastAsia="ru-RU"/>
    </w:rPr>
  </w:style>
  <w:style w:type="paragraph" w:styleId="a7">
    <w:name w:val="Title"/>
    <w:basedOn w:val="a"/>
    <w:link w:val="a8"/>
    <w:qFormat/>
    <w:rsid w:val="006F5330"/>
    <w:pPr>
      <w:jc w:val="center"/>
    </w:pPr>
    <w:rPr>
      <w:sz w:val="28"/>
    </w:rPr>
  </w:style>
  <w:style w:type="character" w:customStyle="1" w:styleId="a8">
    <w:name w:val="Название Знак"/>
    <w:basedOn w:val="a0"/>
    <w:link w:val="a7"/>
    <w:rsid w:val="006F5330"/>
    <w:rPr>
      <w:rFonts w:ascii="Times New Roman" w:eastAsia="Times New Roman" w:hAnsi="Times New Roman" w:cs="Times New Roman"/>
      <w:sz w:val="28"/>
      <w:szCs w:val="20"/>
      <w:lang w:eastAsia="ru-RU"/>
    </w:rPr>
  </w:style>
  <w:style w:type="paragraph" w:styleId="a9">
    <w:name w:val="No Spacing"/>
    <w:uiPriority w:val="1"/>
    <w:qFormat/>
    <w:rsid w:val="006F5330"/>
    <w:pPr>
      <w:spacing w:after="0" w:line="240" w:lineRule="auto"/>
    </w:pPr>
    <w:rPr>
      <w:rFonts w:ascii="Calibri" w:eastAsia="Times New Roman" w:hAnsi="Calibri" w:cs="Times New Roman"/>
      <w:lang w:eastAsia="ru-RU"/>
    </w:rPr>
  </w:style>
  <w:style w:type="character" w:styleId="aa">
    <w:name w:val="Hyperlink"/>
    <w:basedOn w:val="a0"/>
    <w:uiPriority w:val="99"/>
    <w:rsid w:val="006F5330"/>
    <w:rPr>
      <w:color w:val="0000FF"/>
      <w:u w:val="single"/>
    </w:rPr>
  </w:style>
  <w:style w:type="paragraph" w:styleId="ab">
    <w:name w:val="Plain Text"/>
    <w:basedOn w:val="a"/>
    <w:link w:val="ac"/>
    <w:rsid w:val="006F5330"/>
    <w:rPr>
      <w:rFonts w:ascii="Courier New" w:hAnsi="Courier New" w:cs="Courier New"/>
    </w:rPr>
  </w:style>
  <w:style w:type="character" w:customStyle="1" w:styleId="ac">
    <w:name w:val="Текст Знак"/>
    <w:basedOn w:val="a0"/>
    <w:link w:val="ab"/>
    <w:rsid w:val="006F5330"/>
    <w:rPr>
      <w:rFonts w:ascii="Courier New" w:eastAsia="Times New Roman" w:hAnsi="Courier New" w:cs="Courier New"/>
      <w:sz w:val="20"/>
      <w:szCs w:val="20"/>
      <w:lang w:eastAsia="ru-RU"/>
    </w:rPr>
  </w:style>
  <w:style w:type="paragraph" w:styleId="21">
    <w:name w:val="Body Text 2"/>
    <w:basedOn w:val="a"/>
    <w:link w:val="22"/>
    <w:unhideWhenUsed/>
    <w:rsid w:val="00736085"/>
    <w:pPr>
      <w:spacing w:after="120" w:line="480" w:lineRule="auto"/>
    </w:pPr>
  </w:style>
  <w:style w:type="character" w:customStyle="1" w:styleId="22">
    <w:name w:val="Основной текст 2 Знак"/>
    <w:basedOn w:val="a0"/>
    <w:link w:val="21"/>
    <w:uiPriority w:val="99"/>
    <w:semiHidden/>
    <w:rsid w:val="00736085"/>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736085"/>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36085"/>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736085"/>
    <w:rPr>
      <w:rFonts w:ascii="Times New Roman" w:eastAsia="Times New Roman" w:hAnsi="Times New Roman" w:cs="Times New Roman"/>
      <w:b/>
      <w:bCs/>
      <w:i/>
      <w:iCs/>
      <w:sz w:val="24"/>
      <w:lang w:eastAsia="ru-RU"/>
    </w:rPr>
  </w:style>
  <w:style w:type="character" w:customStyle="1" w:styleId="40">
    <w:name w:val="Заголовок 4 Знак"/>
    <w:basedOn w:val="a0"/>
    <w:link w:val="4"/>
    <w:uiPriority w:val="9"/>
    <w:rsid w:val="0073608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36085"/>
    <w:rPr>
      <w:rFonts w:ascii="Times New Roman" w:eastAsia="Times New Roman" w:hAnsi="Times New Roman" w:cs="Times New Roman"/>
      <w:sz w:val="24"/>
      <w:lang w:eastAsia="ru-RU"/>
    </w:rPr>
  </w:style>
  <w:style w:type="character" w:customStyle="1" w:styleId="60">
    <w:name w:val="Заголовок 6 Знак"/>
    <w:basedOn w:val="a0"/>
    <w:link w:val="6"/>
    <w:rsid w:val="00736085"/>
    <w:rPr>
      <w:rFonts w:ascii="Times New Roman" w:eastAsia="Times New Roman" w:hAnsi="Times New Roman" w:cs="Times New Roman"/>
      <w:b/>
      <w:bCs/>
      <w:lang w:eastAsia="ru-RU"/>
    </w:rPr>
  </w:style>
  <w:style w:type="character" w:customStyle="1" w:styleId="70">
    <w:name w:val="Заголовок 7 Знак"/>
    <w:basedOn w:val="a0"/>
    <w:link w:val="7"/>
    <w:rsid w:val="00736085"/>
    <w:rPr>
      <w:rFonts w:ascii="Times New Roman" w:eastAsia="Times New Roman" w:hAnsi="Times New Roman" w:cs="Times New Roman"/>
      <w:b/>
      <w:szCs w:val="20"/>
      <w:lang w:eastAsia="ru-RU"/>
    </w:rPr>
  </w:style>
  <w:style w:type="character" w:customStyle="1" w:styleId="80">
    <w:name w:val="Заголовок 8 Знак"/>
    <w:basedOn w:val="a0"/>
    <w:link w:val="8"/>
    <w:rsid w:val="00736085"/>
    <w:rPr>
      <w:rFonts w:ascii="Times New Roman" w:eastAsia="Times New Roman" w:hAnsi="Times New Roman" w:cs="Times New Roman"/>
      <w:bCs/>
      <w:color w:val="000000"/>
      <w:sz w:val="28"/>
      <w:szCs w:val="20"/>
      <w:lang w:eastAsia="ru-RU"/>
    </w:rPr>
  </w:style>
  <w:style w:type="character" w:customStyle="1" w:styleId="90">
    <w:name w:val="Заголовок 9 Знак"/>
    <w:basedOn w:val="a0"/>
    <w:link w:val="9"/>
    <w:rsid w:val="00736085"/>
    <w:rPr>
      <w:rFonts w:ascii="Times New Roman" w:eastAsia="Times New Roman" w:hAnsi="Times New Roman" w:cs="Times New Roman"/>
      <w:b/>
      <w:bCs/>
      <w:i/>
      <w:iCs/>
      <w:szCs w:val="20"/>
      <w:lang w:eastAsia="ru-RU"/>
    </w:rPr>
  </w:style>
  <w:style w:type="character" w:styleId="ad">
    <w:name w:val="page number"/>
    <w:basedOn w:val="a0"/>
    <w:rsid w:val="00736085"/>
  </w:style>
  <w:style w:type="paragraph" w:styleId="ae">
    <w:name w:val="footer"/>
    <w:basedOn w:val="a"/>
    <w:link w:val="af"/>
    <w:uiPriority w:val="99"/>
    <w:rsid w:val="00736085"/>
    <w:pPr>
      <w:tabs>
        <w:tab w:val="center" w:pos="4677"/>
        <w:tab w:val="right" w:pos="9355"/>
      </w:tabs>
    </w:pPr>
  </w:style>
  <w:style w:type="character" w:customStyle="1" w:styleId="af">
    <w:name w:val="Нижний колонтитул Знак"/>
    <w:basedOn w:val="a0"/>
    <w:link w:val="ae"/>
    <w:uiPriority w:val="99"/>
    <w:rsid w:val="00736085"/>
    <w:rPr>
      <w:rFonts w:ascii="Times New Roman" w:eastAsia="Times New Roman" w:hAnsi="Times New Roman" w:cs="Times New Roman"/>
      <w:sz w:val="20"/>
      <w:szCs w:val="20"/>
      <w:lang w:eastAsia="ru-RU"/>
    </w:rPr>
  </w:style>
  <w:style w:type="paragraph" w:customStyle="1" w:styleId="ConsPlusNormal">
    <w:name w:val="ConsPlusNormal"/>
    <w:rsid w:val="007360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736085"/>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23">
    <w:name w:val="Body Text Indent 2"/>
    <w:basedOn w:val="a"/>
    <w:link w:val="24"/>
    <w:rsid w:val="00736085"/>
    <w:pPr>
      <w:spacing w:after="120" w:line="480" w:lineRule="auto"/>
      <w:ind w:left="283"/>
    </w:pPr>
    <w:rPr>
      <w:sz w:val="24"/>
      <w:szCs w:val="24"/>
    </w:rPr>
  </w:style>
  <w:style w:type="character" w:customStyle="1" w:styleId="24">
    <w:name w:val="Основной текст с отступом 2 Знак"/>
    <w:basedOn w:val="a0"/>
    <w:link w:val="23"/>
    <w:rsid w:val="00736085"/>
    <w:rPr>
      <w:rFonts w:ascii="Times New Roman" w:eastAsia="Times New Roman" w:hAnsi="Times New Roman" w:cs="Times New Roman"/>
      <w:sz w:val="24"/>
      <w:szCs w:val="24"/>
      <w:lang w:eastAsia="ru-RU"/>
    </w:rPr>
  </w:style>
  <w:style w:type="paragraph" w:styleId="31">
    <w:name w:val="Body Text 3"/>
    <w:basedOn w:val="a"/>
    <w:link w:val="32"/>
    <w:rsid w:val="00736085"/>
    <w:pPr>
      <w:spacing w:after="120"/>
    </w:pPr>
    <w:rPr>
      <w:sz w:val="16"/>
      <w:szCs w:val="16"/>
    </w:rPr>
  </w:style>
  <w:style w:type="character" w:customStyle="1" w:styleId="32">
    <w:name w:val="Основной текст 3 Знак"/>
    <w:basedOn w:val="a0"/>
    <w:link w:val="31"/>
    <w:rsid w:val="00736085"/>
    <w:rPr>
      <w:rFonts w:ascii="Times New Roman" w:eastAsia="Times New Roman" w:hAnsi="Times New Roman" w:cs="Times New Roman"/>
      <w:sz w:val="16"/>
      <w:szCs w:val="16"/>
      <w:lang w:eastAsia="ru-RU"/>
    </w:rPr>
  </w:style>
  <w:style w:type="paragraph" w:customStyle="1" w:styleId="33">
    <w:name w:val="Стиль3 Знак Знак"/>
    <w:basedOn w:val="23"/>
    <w:rsid w:val="00736085"/>
    <w:pPr>
      <w:widowControl w:val="0"/>
      <w:tabs>
        <w:tab w:val="num" w:pos="227"/>
      </w:tabs>
      <w:adjustRightInd w:val="0"/>
      <w:spacing w:after="0" w:line="240" w:lineRule="auto"/>
      <w:ind w:left="360"/>
      <w:jc w:val="both"/>
    </w:pPr>
    <w:rPr>
      <w:szCs w:val="20"/>
    </w:rPr>
  </w:style>
  <w:style w:type="paragraph" w:customStyle="1" w:styleId="ConsPlusNonformat">
    <w:name w:val="ConsPlusNonformat"/>
    <w:rsid w:val="0073608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rsid w:val="00736085"/>
    <w:pPr>
      <w:tabs>
        <w:tab w:val="center" w:pos="4677"/>
        <w:tab w:val="right" w:pos="9355"/>
      </w:tabs>
    </w:pPr>
  </w:style>
  <w:style w:type="character" w:customStyle="1" w:styleId="af1">
    <w:name w:val="Верхний колонтитул Знак"/>
    <w:basedOn w:val="a0"/>
    <w:link w:val="af0"/>
    <w:uiPriority w:val="99"/>
    <w:rsid w:val="00736085"/>
    <w:rPr>
      <w:rFonts w:ascii="Times New Roman" w:eastAsia="Times New Roman" w:hAnsi="Times New Roman" w:cs="Times New Roman"/>
      <w:sz w:val="20"/>
      <w:szCs w:val="20"/>
      <w:lang w:eastAsia="ru-RU"/>
    </w:rPr>
  </w:style>
  <w:style w:type="paragraph" w:styleId="34">
    <w:name w:val="Body Text Indent 3"/>
    <w:basedOn w:val="a"/>
    <w:link w:val="35"/>
    <w:rsid w:val="00736085"/>
    <w:pPr>
      <w:spacing w:before="120"/>
      <w:ind w:firstLine="540"/>
    </w:pPr>
    <w:rPr>
      <w:sz w:val="24"/>
    </w:rPr>
  </w:style>
  <w:style w:type="character" w:customStyle="1" w:styleId="35">
    <w:name w:val="Основной текст с отступом 3 Знак"/>
    <w:basedOn w:val="a0"/>
    <w:link w:val="34"/>
    <w:rsid w:val="00736085"/>
    <w:rPr>
      <w:rFonts w:ascii="Times New Roman" w:eastAsia="Times New Roman" w:hAnsi="Times New Roman" w:cs="Times New Roman"/>
      <w:sz w:val="24"/>
      <w:szCs w:val="20"/>
      <w:lang w:eastAsia="ru-RU"/>
    </w:rPr>
  </w:style>
  <w:style w:type="paragraph" w:customStyle="1" w:styleId="af2">
    <w:name w:val="Тендерные данные"/>
    <w:basedOn w:val="a"/>
    <w:rsid w:val="00736085"/>
    <w:pPr>
      <w:tabs>
        <w:tab w:val="left" w:pos="1985"/>
      </w:tabs>
      <w:spacing w:before="120" w:after="60"/>
      <w:jc w:val="both"/>
    </w:pPr>
    <w:rPr>
      <w:b/>
      <w:sz w:val="24"/>
    </w:rPr>
  </w:style>
  <w:style w:type="paragraph" w:styleId="af3">
    <w:name w:val="Subtitle"/>
    <w:basedOn w:val="a"/>
    <w:link w:val="af4"/>
    <w:qFormat/>
    <w:rsid w:val="00736085"/>
    <w:pPr>
      <w:jc w:val="center"/>
    </w:pPr>
    <w:rPr>
      <w:b/>
      <w:sz w:val="36"/>
    </w:rPr>
  </w:style>
  <w:style w:type="character" w:customStyle="1" w:styleId="af4">
    <w:name w:val="Подзаголовок Знак"/>
    <w:basedOn w:val="a0"/>
    <w:link w:val="af3"/>
    <w:rsid w:val="00736085"/>
    <w:rPr>
      <w:rFonts w:ascii="Times New Roman" w:eastAsia="Times New Roman" w:hAnsi="Times New Roman" w:cs="Times New Roman"/>
      <w:b/>
      <w:sz w:val="36"/>
      <w:szCs w:val="20"/>
      <w:lang w:eastAsia="ru-RU"/>
    </w:rPr>
  </w:style>
  <w:style w:type="paragraph" w:styleId="af5">
    <w:name w:val="footnote text"/>
    <w:basedOn w:val="a"/>
    <w:link w:val="af6"/>
    <w:rsid w:val="00736085"/>
  </w:style>
  <w:style w:type="character" w:customStyle="1" w:styleId="af6">
    <w:name w:val="Текст сноски Знак"/>
    <w:basedOn w:val="a0"/>
    <w:link w:val="af5"/>
    <w:rsid w:val="00736085"/>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736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rPr>
  </w:style>
  <w:style w:type="character" w:customStyle="1" w:styleId="HTML0">
    <w:name w:val="Стандартный HTML Знак"/>
    <w:basedOn w:val="a0"/>
    <w:link w:val="HTML"/>
    <w:uiPriority w:val="99"/>
    <w:rsid w:val="00736085"/>
    <w:rPr>
      <w:rFonts w:ascii="Courier New" w:eastAsia="Courier New" w:hAnsi="Courier New" w:cs="Courier New"/>
      <w:color w:val="000000"/>
      <w:sz w:val="20"/>
      <w:szCs w:val="20"/>
      <w:lang w:eastAsia="ru-RU"/>
    </w:rPr>
  </w:style>
  <w:style w:type="character" w:styleId="af7">
    <w:name w:val="FollowedHyperlink"/>
    <w:basedOn w:val="a0"/>
    <w:uiPriority w:val="99"/>
    <w:rsid w:val="00736085"/>
    <w:rPr>
      <w:color w:val="800080"/>
      <w:u w:val="single"/>
    </w:rPr>
  </w:style>
  <w:style w:type="paragraph" w:customStyle="1" w:styleId="FR5">
    <w:name w:val="FR5"/>
    <w:rsid w:val="00736085"/>
    <w:pPr>
      <w:spacing w:after="0" w:line="240" w:lineRule="auto"/>
      <w:ind w:left="40" w:firstLine="420"/>
      <w:jc w:val="both"/>
    </w:pPr>
    <w:rPr>
      <w:rFonts w:ascii="Arial" w:eastAsia="Times New Roman" w:hAnsi="Arial" w:cs="Times New Roman"/>
      <w:sz w:val="24"/>
      <w:szCs w:val="20"/>
      <w:lang w:eastAsia="ru-RU"/>
    </w:rPr>
  </w:style>
  <w:style w:type="paragraph" w:customStyle="1" w:styleId="11">
    <w:name w:val="заголовок 11"/>
    <w:basedOn w:val="a"/>
    <w:next w:val="a"/>
    <w:rsid w:val="00736085"/>
    <w:pPr>
      <w:keepNext/>
      <w:jc w:val="center"/>
    </w:pPr>
    <w:rPr>
      <w:sz w:val="24"/>
    </w:rPr>
  </w:style>
  <w:style w:type="paragraph" w:styleId="af8">
    <w:name w:val="caption"/>
    <w:basedOn w:val="a"/>
    <w:next w:val="a"/>
    <w:qFormat/>
    <w:rsid w:val="00736085"/>
    <w:pPr>
      <w:keepNext/>
      <w:ind w:firstLine="567"/>
      <w:jc w:val="both"/>
    </w:pPr>
    <w:rPr>
      <w:b/>
      <w:i/>
      <w:iCs/>
      <w:sz w:val="22"/>
    </w:rPr>
  </w:style>
  <w:style w:type="character" w:styleId="af9">
    <w:name w:val="Strong"/>
    <w:basedOn w:val="a0"/>
    <w:qFormat/>
    <w:rsid w:val="00736085"/>
    <w:rPr>
      <w:b/>
      <w:bCs/>
    </w:rPr>
  </w:style>
  <w:style w:type="paragraph" w:customStyle="1" w:styleId="xl24">
    <w:name w:val="xl24"/>
    <w:basedOn w:val="a"/>
    <w:rsid w:val="007360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b/>
      <w:bCs/>
      <w:sz w:val="24"/>
      <w:szCs w:val="24"/>
    </w:rPr>
  </w:style>
  <w:style w:type="paragraph" w:customStyle="1" w:styleId="xl25">
    <w:name w:val="xl25"/>
    <w:basedOn w:val="a"/>
    <w:rsid w:val="007360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
    <w:name w:val="xl26"/>
    <w:basedOn w:val="a"/>
    <w:rsid w:val="007360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paragraph" w:customStyle="1" w:styleId="xl27">
    <w:name w:val="xl27"/>
    <w:basedOn w:val="a"/>
    <w:rsid w:val="00736085"/>
    <w:pPr>
      <w:pBdr>
        <w:top w:val="single" w:sz="4" w:space="0" w:color="auto"/>
        <w:left w:val="single" w:sz="4" w:space="0" w:color="auto"/>
        <w:bottom w:val="single" w:sz="4" w:space="0" w:color="auto"/>
      </w:pBdr>
      <w:spacing w:before="100" w:beforeAutospacing="1" w:after="100" w:afterAutospacing="1"/>
    </w:pPr>
    <w:rPr>
      <w:rFonts w:ascii="Arial" w:hAnsi="Arial"/>
      <w:b/>
      <w:bCs/>
      <w:sz w:val="24"/>
      <w:szCs w:val="24"/>
    </w:rPr>
  </w:style>
  <w:style w:type="paragraph" w:customStyle="1" w:styleId="xl28">
    <w:name w:val="xl28"/>
    <w:basedOn w:val="a"/>
    <w:rsid w:val="00736085"/>
    <w:pPr>
      <w:pBdr>
        <w:top w:val="single" w:sz="4" w:space="0" w:color="auto"/>
        <w:bottom w:val="single" w:sz="4" w:space="0" w:color="auto"/>
      </w:pBdr>
      <w:spacing w:before="100" w:beforeAutospacing="1" w:after="100" w:afterAutospacing="1"/>
    </w:pPr>
    <w:rPr>
      <w:rFonts w:ascii="Arial" w:hAnsi="Arial"/>
      <w:b/>
      <w:bCs/>
      <w:sz w:val="24"/>
      <w:szCs w:val="24"/>
    </w:rPr>
  </w:style>
  <w:style w:type="paragraph" w:customStyle="1" w:styleId="xl29">
    <w:name w:val="xl29"/>
    <w:basedOn w:val="a"/>
    <w:rsid w:val="0073608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0">
    <w:name w:val="xl30"/>
    <w:basedOn w:val="a"/>
    <w:rsid w:val="00736085"/>
    <w:pPr>
      <w:pBdr>
        <w:top w:val="single" w:sz="4" w:space="0" w:color="auto"/>
        <w:left w:val="single" w:sz="4" w:space="0" w:color="auto"/>
        <w:bottom w:val="single" w:sz="4" w:space="0" w:color="auto"/>
      </w:pBdr>
      <w:spacing w:before="100" w:beforeAutospacing="1" w:after="100" w:afterAutospacing="1"/>
      <w:textAlignment w:val="top"/>
    </w:pPr>
    <w:rPr>
      <w:rFonts w:ascii="Arial" w:hAnsi="Arial"/>
      <w:b/>
      <w:bCs/>
      <w:sz w:val="24"/>
      <w:szCs w:val="24"/>
    </w:rPr>
  </w:style>
  <w:style w:type="paragraph" w:customStyle="1" w:styleId="xl31">
    <w:name w:val="xl31"/>
    <w:basedOn w:val="a"/>
    <w:rsid w:val="00736085"/>
    <w:pPr>
      <w:pBdr>
        <w:top w:val="single" w:sz="4" w:space="0" w:color="auto"/>
        <w:bottom w:val="single" w:sz="4" w:space="0" w:color="auto"/>
      </w:pBdr>
      <w:spacing w:before="100" w:beforeAutospacing="1" w:after="100" w:afterAutospacing="1"/>
      <w:textAlignment w:val="top"/>
    </w:pPr>
    <w:rPr>
      <w:rFonts w:ascii="Arial" w:hAnsi="Arial"/>
      <w:b/>
      <w:bCs/>
      <w:sz w:val="24"/>
      <w:szCs w:val="24"/>
    </w:rPr>
  </w:style>
  <w:style w:type="paragraph" w:customStyle="1" w:styleId="xl32">
    <w:name w:val="xl32"/>
    <w:basedOn w:val="a"/>
    <w:rsid w:val="00736085"/>
    <w:pPr>
      <w:pBdr>
        <w:top w:val="single" w:sz="4" w:space="0" w:color="auto"/>
        <w:bottom w:val="single" w:sz="4" w:space="0" w:color="auto"/>
        <w:right w:val="single" w:sz="4" w:space="0" w:color="auto"/>
      </w:pBdr>
      <w:spacing w:before="100" w:beforeAutospacing="1" w:after="100" w:afterAutospacing="1"/>
      <w:textAlignment w:val="top"/>
    </w:pPr>
    <w:rPr>
      <w:rFonts w:ascii="Arial" w:hAnsi="Arial"/>
      <w:b/>
      <w:bCs/>
      <w:sz w:val="24"/>
      <w:szCs w:val="24"/>
    </w:rPr>
  </w:style>
  <w:style w:type="paragraph" w:customStyle="1" w:styleId="xl33">
    <w:name w:val="xl33"/>
    <w:basedOn w:val="a"/>
    <w:rsid w:val="00736085"/>
    <w:pPr>
      <w:pBdr>
        <w:top w:val="single" w:sz="4" w:space="0" w:color="auto"/>
        <w:bottom w:val="single" w:sz="4" w:space="0" w:color="auto"/>
      </w:pBdr>
      <w:spacing w:before="100" w:beforeAutospacing="1" w:after="100" w:afterAutospacing="1"/>
      <w:jc w:val="center"/>
      <w:textAlignment w:val="top"/>
    </w:pPr>
    <w:rPr>
      <w:rFonts w:ascii="Arial" w:hAnsi="Arial"/>
      <w:b/>
      <w:bCs/>
      <w:sz w:val="24"/>
      <w:szCs w:val="24"/>
    </w:rPr>
  </w:style>
  <w:style w:type="paragraph" w:customStyle="1" w:styleId="xl34">
    <w:name w:val="xl34"/>
    <w:basedOn w:val="a"/>
    <w:rsid w:val="0073608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35">
    <w:name w:val="xl35"/>
    <w:basedOn w:val="a"/>
    <w:rsid w:val="0073608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b/>
      <w:bCs/>
      <w:sz w:val="24"/>
      <w:szCs w:val="24"/>
    </w:rPr>
  </w:style>
  <w:style w:type="paragraph" w:customStyle="1" w:styleId="xl36">
    <w:name w:val="xl36"/>
    <w:basedOn w:val="a"/>
    <w:rsid w:val="0073608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character" w:customStyle="1" w:styleId="afa">
    <w:name w:val="Гипертекстовая ссылка"/>
    <w:basedOn w:val="a0"/>
    <w:rsid w:val="00736085"/>
    <w:rPr>
      <w:color w:val="008000"/>
      <w:u w:val="single"/>
    </w:rPr>
  </w:style>
  <w:style w:type="table" w:styleId="afb">
    <w:name w:val="Table Grid"/>
    <w:basedOn w:val="a1"/>
    <w:uiPriority w:val="59"/>
    <w:rsid w:val="007360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аголовок статьи"/>
    <w:basedOn w:val="a"/>
    <w:next w:val="a"/>
    <w:rsid w:val="00736085"/>
    <w:pPr>
      <w:widowControl w:val="0"/>
      <w:autoSpaceDE w:val="0"/>
      <w:autoSpaceDN w:val="0"/>
      <w:adjustRightInd w:val="0"/>
      <w:ind w:left="1612" w:hanging="892"/>
      <w:jc w:val="both"/>
    </w:pPr>
    <w:rPr>
      <w:rFonts w:ascii="Arial" w:hAnsi="Arial" w:cs="Arial"/>
    </w:rPr>
  </w:style>
  <w:style w:type="paragraph" w:customStyle="1" w:styleId="ConsNonformat">
    <w:name w:val="ConsNonformat"/>
    <w:rsid w:val="00736085"/>
    <w:pPr>
      <w:autoSpaceDE w:val="0"/>
      <w:autoSpaceDN w:val="0"/>
      <w:adjustRightInd w:val="0"/>
      <w:spacing w:after="0" w:line="240" w:lineRule="auto"/>
    </w:pPr>
    <w:rPr>
      <w:rFonts w:ascii="Consultant" w:eastAsia="Times New Roman" w:hAnsi="Consultant" w:cs="Consultant"/>
      <w:sz w:val="20"/>
      <w:szCs w:val="20"/>
      <w:lang w:eastAsia="ru-RU"/>
    </w:rPr>
  </w:style>
  <w:style w:type="paragraph" w:styleId="afd">
    <w:name w:val="Block Text"/>
    <w:basedOn w:val="a"/>
    <w:rsid w:val="00736085"/>
    <w:pPr>
      <w:spacing w:before="111"/>
      <w:ind w:left="101" w:right="88" w:firstLine="9"/>
      <w:jc w:val="both"/>
    </w:pPr>
    <w:rPr>
      <w:snapToGrid w:val="0"/>
      <w:sz w:val="24"/>
    </w:rPr>
  </w:style>
  <w:style w:type="paragraph" w:customStyle="1" w:styleId="210">
    <w:name w:val="Основной текст с отступом 21"/>
    <w:basedOn w:val="a"/>
    <w:rsid w:val="00736085"/>
    <w:pPr>
      <w:overflowPunct w:val="0"/>
      <w:autoSpaceDE w:val="0"/>
      <w:autoSpaceDN w:val="0"/>
      <w:adjustRightInd w:val="0"/>
      <w:ind w:left="360"/>
      <w:jc w:val="both"/>
      <w:textAlignment w:val="baseline"/>
    </w:pPr>
    <w:rPr>
      <w:sz w:val="24"/>
    </w:rPr>
  </w:style>
  <w:style w:type="paragraph" w:customStyle="1" w:styleId="12">
    <w:name w:val="Цитата1"/>
    <w:basedOn w:val="a"/>
    <w:rsid w:val="00736085"/>
    <w:pPr>
      <w:overflowPunct w:val="0"/>
      <w:autoSpaceDE w:val="0"/>
      <w:autoSpaceDN w:val="0"/>
      <w:adjustRightInd w:val="0"/>
      <w:ind w:left="1134" w:right="567" w:firstLine="708"/>
      <w:jc w:val="both"/>
      <w:textAlignment w:val="baseline"/>
    </w:pPr>
    <w:rPr>
      <w:sz w:val="24"/>
    </w:rPr>
  </w:style>
  <w:style w:type="paragraph" w:customStyle="1" w:styleId="13">
    <w:name w:val="Обычный1"/>
    <w:rsid w:val="00736085"/>
    <w:pPr>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
    <w:rsid w:val="00736085"/>
    <w:rPr>
      <w:b/>
      <w:bCs/>
      <w:caps/>
      <w:sz w:val="28"/>
    </w:rPr>
  </w:style>
  <w:style w:type="paragraph" w:customStyle="1" w:styleId="xl22">
    <w:name w:val="xl22"/>
    <w:basedOn w:val="a"/>
    <w:rsid w:val="00736085"/>
    <w:pPr>
      <w:pBdr>
        <w:left w:val="single" w:sz="4" w:space="18" w:color="auto"/>
        <w:bottom w:val="single" w:sz="4" w:space="0" w:color="auto"/>
        <w:right w:val="single" w:sz="4" w:space="0" w:color="auto"/>
      </w:pBdr>
      <w:spacing w:before="100" w:beforeAutospacing="1" w:after="100" w:afterAutospacing="1"/>
      <w:ind w:firstLineChars="200" w:firstLine="200"/>
      <w:textAlignment w:val="top"/>
    </w:pPr>
    <w:rPr>
      <w:sz w:val="22"/>
      <w:szCs w:val="22"/>
    </w:rPr>
  </w:style>
  <w:style w:type="paragraph" w:customStyle="1" w:styleId="afe">
    <w:name w:val="Ïóíêò"/>
    <w:basedOn w:val="a"/>
    <w:rsid w:val="00736085"/>
    <w:pPr>
      <w:jc w:val="both"/>
    </w:pPr>
    <w:rPr>
      <w:sz w:val="24"/>
    </w:rPr>
  </w:style>
  <w:style w:type="paragraph" w:styleId="aff">
    <w:name w:val="Normal (Web)"/>
    <w:basedOn w:val="a"/>
    <w:uiPriority w:val="99"/>
    <w:rsid w:val="00736085"/>
    <w:pPr>
      <w:spacing w:before="100" w:beforeAutospacing="1" w:after="100" w:afterAutospacing="1"/>
    </w:pPr>
    <w:rPr>
      <w:rFonts w:ascii="Arial Unicode MS" w:eastAsia="Arial Unicode MS" w:hAnsi="Arial Unicode MS" w:cs="Arial Unicode MS" w:hint="eastAsia"/>
      <w:sz w:val="24"/>
      <w:szCs w:val="24"/>
    </w:rPr>
  </w:style>
  <w:style w:type="paragraph" w:customStyle="1" w:styleId="caaieiaie11">
    <w:name w:val="caaieiaie 11"/>
    <w:basedOn w:val="a"/>
    <w:next w:val="a"/>
    <w:rsid w:val="00736085"/>
    <w:pPr>
      <w:keepNext/>
      <w:jc w:val="center"/>
    </w:pPr>
    <w:rPr>
      <w:sz w:val="24"/>
    </w:rPr>
  </w:style>
  <w:style w:type="paragraph" w:customStyle="1" w:styleId="aff0">
    <w:name w:val="Òàáëèöà òåêñò"/>
    <w:basedOn w:val="a"/>
    <w:rsid w:val="00736085"/>
    <w:pPr>
      <w:spacing w:before="40" w:after="40"/>
      <w:ind w:left="57" w:right="57"/>
    </w:pPr>
    <w:rPr>
      <w:sz w:val="22"/>
    </w:rPr>
  </w:style>
  <w:style w:type="paragraph" w:customStyle="1" w:styleId="310">
    <w:name w:val="Основной текст с отступом 31"/>
    <w:basedOn w:val="a"/>
    <w:rsid w:val="00736085"/>
    <w:pPr>
      <w:ind w:firstLine="567"/>
      <w:jc w:val="center"/>
    </w:pPr>
    <w:rPr>
      <w:sz w:val="28"/>
    </w:rPr>
  </w:style>
  <w:style w:type="paragraph" w:customStyle="1" w:styleId="aff1">
    <w:name w:val="Таблицы (моноширинный)"/>
    <w:basedOn w:val="a"/>
    <w:next w:val="a"/>
    <w:rsid w:val="00736085"/>
    <w:pPr>
      <w:widowControl w:val="0"/>
      <w:autoSpaceDE w:val="0"/>
      <w:autoSpaceDN w:val="0"/>
      <w:adjustRightInd w:val="0"/>
      <w:jc w:val="both"/>
    </w:pPr>
    <w:rPr>
      <w:rFonts w:ascii="Courier New" w:hAnsi="Courier New" w:cs="Courier New"/>
    </w:rPr>
  </w:style>
  <w:style w:type="paragraph" w:customStyle="1" w:styleId="aff2">
    <w:name w:val="Íîðìàëüíûé"/>
    <w:rsid w:val="00736085"/>
    <w:pPr>
      <w:spacing w:after="0" w:line="240" w:lineRule="auto"/>
    </w:pPr>
    <w:rPr>
      <w:rFonts w:ascii="Courier" w:eastAsia="Times New Roman" w:hAnsi="Courier" w:cs="Times New Roman"/>
      <w:sz w:val="24"/>
      <w:szCs w:val="20"/>
      <w:lang w:val="en-GB" w:eastAsia="ru-RU"/>
    </w:rPr>
  </w:style>
  <w:style w:type="paragraph" w:styleId="aff3">
    <w:name w:val="List Paragraph"/>
    <w:basedOn w:val="a"/>
    <w:uiPriority w:val="34"/>
    <w:qFormat/>
    <w:rsid w:val="00736085"/>
    <w:pPr>
      <w:ind w:left="720"/>
      <w:contextualSpacing/>
    </w:pPr>
    <w:rPr>
      <w:sz w:val="24"/>
      <w:szCs w:val="24"/>
    </w:rPr>
  </w:style>
  <w:style w:type="paragraph" w:styleId="aff4">
    <w:name w:val="Balloon Text"/>
    <w:basedOn w:val="a"/>
    <w:link w:val="aff5"/>
    <w:uiPriority w:val="99"/>
    <w:rsid w:val="00736085"/>
    <w:rPr>
      <w:rFonts w:ascii="Tahoma" w:hAnsi="Tahoma" w:cs="Tahoma"/>
      <w:sz w:val="16"/>
      <w:szCs w:val="16"/>
    </w:rPr>
  </w:style>
  <w:style w:type="character" w:customStyle="1" w:styleId="aff5">
    <w:name w:val="Текст выноски Знак"/>
    <w:basedOn w:val="a0"/>
    <w:link w:val="aff4"/>
    <w:uiPriority w:val="99"/>
    <w:rsid w:val="00736085"/>
    <w:rPr>
      <w:rFonts w:ascii="Tahoma" w:eastAsia="Times New Roman" w:hAnsi="Tahoma" w:cs="Tahoma"/>
      <w:sz w:val="16"/>
      <w:szCs w:val="16"/>
      <w:lang w:eastAsia="ru-RU"/>
    </w:rPr>
  </w:style>
  <w:style w:type="paragraph" w:customStyle="1" w:styleId="14">
    <w:name w:val="Без интервала1"/>
    <w:rsid w:val="00736085"/>
    <w:pPr>
      <w:spacing w:after="0" w:line="240" w:lineRule="auto"/>
    </w:pPr>
    <w:rPr>
      <w:rFonts w:ascii="Times New Roman" w:eastAsia="Times New Roman" w:hAnsi="Times New Roman" w:cs="Times New Roman"/>
      <w:sz w:val="20"/>
      <w:szCs w:val="20"/>
      <w:lang w:eastAsia="ru-RU"/>
    </w:rPr>
  </w:style>
  <w:style w:type="character" w:customStyle="1" w:styleId="aff6">
    <w:name w:val="Цветовое выделение"/>
    <w:rsid w:val="00736085"/>
    <w:rPr>
      <w:b/>
      <w:bCs/>
      <w:color w:val="000080"/>
      <w:sz w:val="20"/>
      <w:szCs w:val="20"/>
    </w:rPr>
  </w:style>
  <w:style w:type="paragraph" w:customStyle="1" w:styleId="Style2">
    <w:name w:val="Style2"/>
    <w:basedOn w:val="a"/>
    <w:uiPriority w:val="99"/>
    <w:rsid w:val="00736085"/>
    <w:pPr>
      <w:widowControl w:val="0"/>
      <w:autoSpaceDE w:val="0"/>
      <w:autoSpaceDN w:val="0"/>
      <w:adjustRightInd w:val="0"/>
      <w:spacing w:line="274" w:lineRule="exact"/>
      <w:jc w:val="center"/>
    </w:pPr>
    <w:rPr>
      <w:rFonts w:eastAsiaTheme="minorEastAsia"/>
      <w:sz w:val="24"/>
      <w:szCs w:val="24"/>
    </w:rPr>
  </w:style>
  <w:style w:type="paragraph" w:customStyle="1" w:styleId="Style17">
    <w:name w:val="Style17"/>
    <w:basedOn w:val="a"/>
    <w:uiPriority w:val="99"/>
    <w:rsid w:val="00736085"/>
    <w:pPr>
      <w:widowControl w:val="0"/>
      <w:autoSpaceDE w:val="0"/>
      <w:autoSpaceDN w:val="0"/>
      <w:adjustRightInd w:val="0"/>
      <w:jc w:val="right"/>
    </w:pPr>
    <w:rPr>
      <w:rFonts w:eastAsiaTheme="minorEastAsia"/>
      <w:sz w:val="24"/>
      <w:szCs w:val="24"/>
    </w:rPr>
  </w:style>
  <w:style w:type="paragraph" w:customStyle="1" w:styleId="Style23">
    <w:name w:val="Style23"/>
    <w:basedOn w:val="a"/>
    <w:uiPriority w:val="99"/>
    <w:rsid w:val="00736085"/>
    <w:pPr>
      <w:widowControl w:val="0"/>
      <w:autoSpaceDE w:val="0"/>
      <w:autoSpaceDN w:val="0"/>
      <w:adjustRightInd w:val="0"/>
      <w:spacing w:line="274" w:lineRule="exact"/>
      <w:jc w:val="center"/>
    </w:pPr>
    <w:rPr>
      <w:rFonts w:eastAsiaTheme="minorEastAsia"/>
      <w:sz w:val="24"/>
      <w:szCs w:val="24"/>
    </w:rPr>
  </w:style>
  <w:style w:type="paragraph" w:customStyle="1" w:styleId="Style25">
    <w:name w:val="Style25"/>
    <w:basedOn w:val="a"/>
    <w:uiPriority w:val="99"/>
    <w:rsid w:val="00736085"/>
    <w:pPr>
      <w:widowControl w:val="0"/>
      <w:autoSpaceDE w:val="0"/>
      <w:autoSpaceDN w:val="0"/>
      <w:adjustRightInd w:val="0"/>
      <w:spacing w:line="288" w:lineRule="exact"/>
    </w:pPr>
    <w:rPr>
      <w:rFonts w:eastAsiaTheme="minorEastAsia"/>
      <w:sz w:val="24"/>
      <w:szCs w:val="24"/>
    </w:rPr>
  </w:style>
  <w:style w:type="paragraph" w:customStyle="1" w:styleId="Style27">
    <w:name w:val="Style27"/>
    <w:basedOn w:val="a"/>
    <w:uiPriority w:val="99"/>
    <w:rsid w:val="00736085"/>
    <w:pPr>
      <w:widowControl w:val="0"/>
      <w:autoSpaceDE w:val="0"/>
      <w:autoSpaceDN w:val="0"/>
      <w:adjustRightInd w:val="0"/>
    </w:pPr>
    <w:rPr>
      <w:rFonts w:eastAsiaTheme="minorEastAsia"/>
      <w:sz w:val="24"/>
      <w:szCs w:val="24"/>
    </w:rPr>
  </w:style>
  <w:style w:type="paragraph" w:customStyle="1" w:styleId="Style36">
    <w:name w:val="Style36"/>
    <w:basedOn w:val="a"/>
    <w:uiPriority w:val="99"/>
    <w:rsid w:val="00736085"/>
    <w:pPr>
      <w:widowControl w:val="0"/>
      <w:autoSpaceDE w:val="0"/>
      <w:autoSpaceDN w:val="0"/>
      <w:adjustRightInd w:val="0"/>
    </w:pPr>
    <w:rPr>
      <w:rFonts w:eastAsiaTheme="minorEastAsia"/>
      <w:sz w:val="24"/>
      <w:szCs w:val="24"/>
    </w:rPr>
  </w:style>
  <w:style w:type="paragraph" w:customStyle="1" w:styleId="Style37">
    <w:name w:val="Style37"/>
    <w:basedOn w:val="a"/>
    <w:uiPriority w:val="99"/>
    <w:rsid w:val="00736085"/>
    <w:pPr>
      <w:widowControl w:val="0"/>
      <w:autoSpaceDE w:val="0"/>
      <w:autoSpaceDN w:val="0"/>
      <w:adjustRightInd w:val="0"/>
      <w:spacing w:line="276" w:lineRule="exact"/>
      <w:jc w:val="center"/>
    </w:pPr>
    <w:rPr>
      <w:rFonts w:eastAsiaTheme="minorEastAsia"/>
      <w:sz w:val="24"/>
      <w:szCs w:val="24"/>
    </w:rPr>
  </w:style>
  <w:style w:type="paragraph" w:customStyle="1" w:styleId="Style38">
    <w:name w:val="Style38"/>
    <w:basedOn w:val="a"/>
    <w:uiPriority w:val="99"/>
    <w:rsid w:val="00736085"/>
    <w:pPr>
      <w:widowControl w:val="0"/>
      <w:autoSpaceDE w:val="0"/>
      <w:autoSpaceDN w:val="0"/>
      <w:adjustRightInd w:val="0"/>
    </w:pPr>
    <w:rPr>
      <w:rFonts w:eastAsiaTheme="minorEastAsia"/>
      <w:sz w:val="24"/>
      <w:szCs w:val="24"/>
    </w:rPr>
  </w:style>
  <w:style w:type="paragraph" w:customStyle="1" w:styleId="Style39">
    <w:name w:val="Style39"/>
    <w:basedOn w:val="a"/>
    <w:uiPriority w:val="99"/>
    <w:rsid w:val="00736085"/>
    <w:pPr>
      <w:widowControl w:val="0"/>
      <w:autoSpaceDE w:val="0"/>
      <w:autoSpaceDN w:val="0"/>
      <w:adjustRightInd w:val="0"/>
      <w:spacing w:line="269" w:lineRule="exact"/>
    </w:pPr>
    <w:rPr>
      <w:rFonts w:eastAsiaTheme="minorEastAsia"/>
      <w:sz w:val="24"/>
      <w:szCs w:val="24"/>
    </w:rPr>
  </w:style>
  <w:style w:type="paragraph" w:customStyle="1" w:styleId="Style40">
    <w:name w:val="Style40"/>
    <w:basedOn w:val="a"/>
    <w:uiPriority w:val="99"/>
    <w:rsid w:val="00736085"/>
    <w:pPr>
      <w:widowControl w:val="0"/>
      <w:autoSpaceDE w:val="0"/>
      <w:autoSpaceDN w:val="0"/>
      <w:adjustRightInd w:val="0"/>
    </w:pPr>
    <w:rPr>
      <w:rFonts w:eastAsiaTheme="minorEastAsia"/>
      <w:sz w:val="24"/>
      <w:szCs w:val="24"/>
    </w:rPr>
  </w:style>
  <w:style w:type="paragraph" w:customStyle="1" w:styleId="Style42">
    <w:name w:val="Style42"/>
    <w:basedOn w:val="a"/>
    <w:uiPriority w:val="99"/>
    <w:rsid w:val="00736085"/>
    <w:pPr>
      <w:widowControl w:val="0"/>
      <w:autoSpaceDE w:val="0"/>
      <w:autoSpaceDN w:val="0"/>
      <w:adjustRightInd w:val="0"/>
      <w:jc w:val="center"/>
    </w:pPr>
    <w:rPr>
      <w:rFonts w:eastAsiaTheme="minorEastAsia"/>
      <w:sz w:val="24"/>
      <w:szCs w:val="24"/>
    </w:rPr>
  </w:style>
  <w:style w:type="paragraph" w:customStyle="1" w:styleId="Style55">
    <w:name w:val="Style55"/>
    <w:basedOn w:val="a"/>
    <w:uiPriority w:val="99"/>
    <w:rsid w:val="00736085"/>
    <w:pPr>
      <w:widowControl w:val="0"/>
      <w:autoSpaceDE w:val="0"/>
      <w:autoSpaceDN w:val="0"/>
      <w:adjustRightInd w:val="0"/>
    </w:pPr>
    <w:rPr>
      <w:rFonts w:eastAsiaTheme="minorEastAsia"/>
      <w:sz w:val="24"/>
      <w:szCs w:val="24"/>
    </w:rPr>
  </w:style>
  <w:style w:type="character" w:customStyle="1" w:styleId="FontStyle58">
    <w:name w:val="Font Style58"/>
    <w:basedOn w:val="a0"/>
    <w:uiPriority w:val="99"/>
    <w:rsid w:val="00736085"/>
    <w:rPr>
      <w:rFonts w:ascii="Times New Roman" w:hAnsi="Times New Roman" w:cs="Times New Roman"/>
      <w:sz w:val="22"/>
      <w:szCs w:val="22"/>
    </w:rPr>
  </w:style>
  <w:style w:type="character" w:customStyle="1" w:styleId="FontStyle74">
    <w:name w:val="Font Style74"/>
    <w:basedOn w:val="a0"/>
    <w:uiPriority w:val="99"/>
    <w:rsid w:val="00736085"/>
    <w:rPr>
      <w:rFonts w:ascii="Times New Roman" w:hAnsi="Times New Roman" w:cs="Times New Roman"/>
      <w:b/>
      <w:bCs/>
      <w:sz w:val="22"/>
      <w:szCs w:val="22"/>
    </w:rPr>
  </w:style>
  <w:style w:type="character" w:customStyle="1" w:styleId="FontStyle76">
    <w:name w:val="Font Style76"/>
    <w:basedOn w:val="a0"/>
    <w:uiPriority w:val="99"/>
    <w:rsid w:val="00736085"/>
    <w:rPr>
      <w:rFonts w:ascii="Segoe UI" w:hAnsi="Segoe UI" w:cs="Segoe UI"/>
      <w:sz w:val="8"/>
      <w:szCs w:val="8"/>
    </w:rPr>
  </w:style>
  <w:style w:type="character" w:customStyle="1" w:styleId="FontStyle77">
    <w:name w:val="Font Style77"/>
    <w:basedOn w:val="a0"/>
    <w:uiPriority w:val="99"/>
    <w:rsid w:val="00736085"/>
    <w:rPr>
      <w:rFonts w:ascii="Times New Roman" w:hAnsi="Times New Roman" w:cs="Times New Roman"/>
      <w:b/>
      <w:bCs/>
      <w:i/>
      <w:iCs/>
      <w:sz w:val="22"/>
      <w:szCs w:val="22"/>
    </w:rPr>
  </w:style>
  <w:style w:type="character" w:customStyle="1" w:styleId="FontStyle78">
    <w:name w:val="Font Style78"/>
    <w:basedOn w:val="a0"/>
    <w:uiPriority w:val="99"/>
    <w:rsid w:val="00736085"/>
    <w:rPr>
      <w:rFonts w:ascii="Sylfaen" w:hAnsi="Sylfaen" w:cs="Sylfaen"/>
      <w:b/>
      <w:bCs/>
      <w:sz w:val="12"/>
      <w:szCs w:val="12"/>
    </w:rPr>
  </w:style>
  <w:style w:type="character" w:customStyle="1" w:styleId="FontStyle79">
    <w:name w:val="Font Style79"/>
    <w:basedOn w:val="a0"/>
    <w:uiPriority w:val="99"/>
    <w:rsid w:val="00736085"/>
    <w:rPr>
      <w:rFonts w:ascii="Times New Roman" w:hAnsi="Times New Roman" w:cs="Times New Roman"/>
      <w:sz w:val="22"/>
      <w:szCs w:val="22"/>
    </w:rPr>
  </w:style>
  <w:style w:type="paragraph" w:customStyle="1" w:styleId="xl64">
    <w:name w:val="xl64"/>
    <w:basedOn w:val="a"/>
    <w:rsid w:val="00736085"/>
    <w:pPr>
      <w:shd w:val="clear" w:color="000000" w:fill="FFFF00"/>
      <w:spacing w:before="100" w:beforeAutospacing="1" w:after="100" w:afterAutospacing="1"/>
    </w:pPr>
    <w:rPr>
      <w:sz w:val="24"/>
      <w:szCs w:val="24"/>
    </w:rPr>
  </w:style>
  <w:style w:type="paragraph" w:customStyle="1" w:styleId="xl65">
    <w:name w:val="xl65"/>
    <w:basedOn w:val="a"/>
    <w:rsid w:val="00736085"/>
    <w:pPr>
      <w:shd w:val="clear" w:color="000000" w:fill="FFFFFF"/>
      <w:spacing w:before="100" w:beforeAutospacing="1" w:after="100" w:afterAutospacing="1"/>
      <w:jc w:val="right"/>
    </w:pPr>
    <w:rPr>
      <w:sz w:val="24"/>
      <w:szCs w:val="24"/>
    </w:rPr>
  </w:style>
  <w:style w:type="paragraph" w:customStyle="1" w:styleId="xl66">
    <w:name w:val="xl66"/>
    <w:basedOn w:val="a"/>
    <w:rsid w:val="007360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18"/>
      <w:szCs w:val="18"/>
    </w:rPr>
  </w:style>
  <w:style w:type="paragraph" w:customStyle="1" w:styleId="xl67">
    <w:name w:val="xl67"/>
    <w:basedOn w:val="a"/>
    <w:rsid w:val="007360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68">
    <w:name w:val="xl68"/>
    <w:basedOn w:val="a"/>
    <w:rsid w:val="00736085"/>
    <w:pPr>
      <w:shd w:val="clear" w:color="000000" w:fill="FFFFFF"/>
      <w:spacing w:before="100" w:beforeAutospacing="1" w:after="100" w:afterAutospacing="1"/>
    </w:pPr>
    <w:rPr>
      <w:sz w:val="24"/>
      <w:szCs w:val="24"/>
    </w:rPr>
  </w:style>
  <w:style w:type="paragraph" w:customStyle="1" w:styleId="xl69">
    <w:name w:val="xl69"/>
    <w:basedOn w:val="a"/>
    <w:rsid w:val="007360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70">
    <w:name w:val="xl70"/>
    <w:basedOn w:val="a"/>
    <w:rsid w:val="007360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71">
    <w:name w:val="xl71"/>
    <w:basedOn w:val="a"/>
    <w:rsid w:val="00736085"/>
    <w:pPr>
      <w:shd w:val="clear" w:color="000000" w:fill="FFFFFF"/>
      <w:spacing w:before="100" w:beforeAutospacing="1" w:after="100" w:afterAutospacing="1"/>
    </w:pPr>
    <w:rPr>
      <w:sz w:val="18"/>
      <w:szCs w:val="18"/>
    </w:rPr>
  </w:style>
  <w:style w:type="paragraph" w:customStyle="1" w:styleId="xl72">
    <w:name w:val="xl72"/>
    <w:basedOn w:val="a"/>
    <w:rsid w:val="007360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73">
    <w:name w:val="xl73"/>
    <w:basedOn w:val="a"/>
    <w:rsid w:val="00736085"/>
    <w:pPr>
      <w:pBdr>
        <w:top w:val="single" w:sz="4" w:space="0" w:color="auto"/>
        <w:left w:val="single" w:sz="4" w:space="0" w:color="auto"/>
        <w:bottom w:val="single" w:sz="4" w:space="0" w:color="auto"/>
      </w:pBdr>
      <w:shd w:val="clear" w:color="000000" w:fill="FFFFFF"/>
      <w:spacing w:before="100" w:beforeAutospacing="1" w:after="100" w:afterAutospacing="1"/>
    </w:pPr>
    <w:rPr>
      <w:b/>
      <w:bCs/>
      <w:color w:val="000000"/>
      <w:sz w:val="18"/>
      <w:szCs w:val="18"/>
    </w:rPr>
  </w:style>
  <w:style w:type="paragraph" w:customStyle="1" w:styleId="xl74">
    <w:name w:val="xl74"/>
    <w:basedOn w:val="a"/>
    <w:rsid w:val="00736085"/>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75">
    <w:name w:val="xl75"/>
    <w:basedOn w:val="a"/>
    <w:rsid w:val="00736085"/>
    <w:pPr>
      <w:pBdr>
        <w:top w:val="single" w:sz="4" w:space="0" w:color="auto"/>
        <w:bottom w:val="single" w:sz="4" w:space="0" w:color="auto"/>
      </w:pBdr>
      <w:shd w:val="clear" w:color="000000" w:fill="FFFFFF"/>
      <w:spacing w:before="100" w:beforeAutospacing="1" w:after="100" w:afterAutospacing="1"/>
    </w:pPr>
    <w:rPr>
      <w:b/>
      <w:bCs/>
      <w:color w:val="000000"/>
      <w:sz w:val="18"/>
      <w:szCs w:val="18"/>
    </w:rPr>
  </w:style>
  <w:style w:type="character" w:customStyle="1" w:styleId="fill">
    <w:name w:val="fill"/>
    <w:rsid w:val="00736085"/>
    <w:rPr>
      <w:b/>
      <w:bCs/>
      <w:i/>
      <w:iCs/>
      <w:color w:val="FF0000"/>
    </w:rPr>
  </w:style>
  <w:style w:type="character" w:customStyle="1" w:styleId="FontStyle13">
    <w:name w:val="Font Style13"/>
    <w:basedOn w:val="a0"/>
    <w:uiPriority w:val="99"/>
    <w:rsid w:val="00736085"/>
    <w:rPr>
      <w:rFonts w:ascii="Times New Roman" w:hAnsi="Times New Roman" w:cs="Times New Roman"/>
      <w:spacing w:val="10"/>
      <w:sz w:val="24"/>
      <w:szCs w:val="24"/>
    </w:rPr>
  </w:style>
  <w:style w:type="paragraph" w:customStyle="1" w:styleId="xl76">
    <w:name w:val="xl76"/>
    <w:basedOn w:val="a"/>
    <w:rsid w:val="007360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7">
    <w:name w:val="xl77"/>
    <w:basedOn w:val="a"/>
    <w:rsid w:val="00736085"/>
    <w:pPr>
      <w:pBdr>
        <w:top w:val="single" w:sz="4" w:space="0" w:color="auto"/>
      </w:pBdr>
      <w:shd w:val="clear" w:color="000000" w:fill="FFFFFF"/>
      <w:spacing w:before="100" w:beforeAutospacing="1" w:after="100" w:afterAutospacing="1"/>
      <w:textAlignment w:val="center"/>
    </w:pPr>
    <w:rPr>
      <w:b/>
      <w:bCs/>
    </w:rPr>
  </w:style>
  <w:style w:type="paragraph" w:customStyle="1" w:styleId="xl78">
    <w:name w:val="xl78"/>
    <w:basedOn w:val="a"/>
    <w:rsid w:val="007360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9">
    <w:name w:val="xl79"/>
    <w:basedOn w:val="a"/>
    <w:rsid w:val="007360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80">
    <w:name w:val="xl80"/>
    <w:basedOn w:val="a"/>
    <w:rsid w:val="007360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81">
    <w:name w:val="xl81"/>
    <w:basedOn w:val="a"/>
    <w:rsid w:val="00736085"/>
    <w:pPr>
      <w:spacing w:before="100" w:beforeAutospacing="1" w:after="100" w:afterAutospacing="1"/>
    </w:pPr>
    <w:rPr>
      <w:sz w:val="24"/>
      <w:szCs w:val="24"/>
    </w:rPr>
  </w:style>
  <w:style w:type="paragraph" w:customStyle="1" w:styleId="xl82">
    <w:name w:val="xl82"/>
    <w:basedOn w:val="a"/>
    <w:rsid w:val="007360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3">
    <w:name w:val="xl83"/>
    <w:basedOn w:val="a"/>
    <w:rsid w:val="007360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84">
    <w:name w:val="xl84"/>
    <w:basedOn w:val="a"/>
    <w:rsid w:val="00736085"/>
    <w:pPr>
      <w:shd w:val="clear" w:color="000000" w:fill="FFFFFF"/>
      <w:spacing w:before="100" w:beforeAutospacing="1" w:after="100" w:afterAutospacing="1"/>
    </w:pPr>
    <w:rPr>
      <w:sz w:val="18"/>
      <w:szCs w:val="18"/>
    </w:rPr>
  </w:style>
  <w:style w:type="paragraph" w:customStyle="1" w:styleId="xl85">
    <w:name w:val="xl85"/>
    <w:basedOn w:val="a"/>
    <w:rsid w:val="007360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6">
    <w:name w:val="xl86"/>
    <w:basedOn w:val="a"/>
    <w:rsid w:val="007360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87">
    <w:name w:val="xl87"/>
    <w:basedOn w:val="a"/>
    <w:rsid w:val="0073608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88">
    <w:name w:val="xl88"/>
    <w:basedOn w:val="a"/>
    <w:rsid w:val="0073608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89">
    <w:name w:val="xl89"/>
    <w:basedOn w:val="a"/>
    <w:rsid w:val="007360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90">
    <w:name w:val="xl90"/>
    <w:basedOn w:val="a"/>
    <w:rsid w:val="007360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1">
    <w:name w:val="xl91"/>
    <w:basedOn w:val="a"/>
    <w:rsid w:val="0073608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6"/>
      <w:szCs w:val="16"/>
    </w:rPr>
  </w:style>
  <w:style w:type="paragraph" w:customStyle="1" w:styleId="xl92">
    <w:name w:val="xl92"/>
    <w:basedOn w:val="a"/>
    <w:rsid w:val="007360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93">
    <w:name w:val="xl93"/>
    <w:basedOn w:val="a"/>
    <w:rsid w:val="007360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4">
    <w:name w:val="xl94"/>
    <w:basedOn w:val="a"/>
    <w:rsid w:val="007360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16"/>
      <w:szCs w:val="16"/>
    </w:rPr>
  </w:style>
  <w:style w:type="paragraph" w:customStyle="1" w:styleId="xl95">
    <w:name w:val="xl95"/>
    <w:basedOn w:val="a"/>
    <w:rsid w:val="007360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6"/>
      <w:szCs w:val="16"/>
    </w:rPr>
  </w:style>
  <w:style w:type="paragraph" w:customStyle="1" w:styleId="xl96">
    <w:name w:val="xl96"/>
    <w:basedOn w:val="a"/>
    <w:rsid w:val="007360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7">
    <w:name w:val="xl97"/>
    <w:basedOn w:val="a"/>
    <w:rsid w:val="007360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8">
    <w:name w:val="xl98"/>
    <w:basedOn w:val="a"/>
    <w:rsid w:val="007360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9">
    <w:name w:val="xl99"/>
    <w:basedOn w:val="a"/>
    <w:rsid w:val="00736085"/>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00">
    <w:name w:val="xl100"/>
    <w:basedOn w:val="a"/>
    <w:rsid w:val="0073608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1">
    <w:name w:val="xl101"/>
    <w:basedOn w:val="a"/>
    <w:rsid w:val="00736085"/>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2">
    <w:name w:val="xl102"/>
    <w:basedOn w:val="a"/>
    <w:rsid w:val="00736085"/>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03">
    <w:name w:val="xl103"/>
    <w:basedOn w:val="a"/>
    <w:rsid w:val="00736085"/>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4">
    <w:name w:val="xl104"/>
    <w:basedOn w:val="a"/>
    <w:rsid w:val="00736085"/>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5">
    <w:name w:val="xl105"/>
    <w:basedOn w:val="a"/>
    <w:rsid w:val="00736085"/>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736085"/>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07">
    <w:name w:val="xl107"/>
    <w:basedOn w:val="a"/>
    <w:rsid w:val="0073608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736085"/>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9">
    <w:name w:val="xl109"/>
    <w:basedOn w:val="a"/>
    <w:rsid w:val="00736085"/>
    <w:pPr>
      <w:pBdr>
        <w:top w:val="single" w:sz="4" w:space="0" w:color="auto"/>
        <w:bottom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10">
    <w:name w:val="xl110"/>
    <w:basedOn w:val="a"/>
    <w:rsid w:val="00736085"/>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1">
    <w:name w:val="xl111"/>
    <w:basedOn w:val="a"/>
    <w:rsid w:val="0073608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736085"/>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3">
    <w:name w:val="xl113"/>
    <w:basedOn w:val="a"/>
    <w:rsid w:val="00736085"/>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14">
    <w:name w:val="xl114"/>
    <w:basedOn w:val="a"/>
    <w:rsid w:val="00736085"/>
    <w:pPr>
      <w:pBdr>
        <w:top w:val="single" w:sz="4" w:space="0" w:color="auto"/>
        <w:bottom w:val="single" w:sz="4" w:space="0" w:color="auto"/>
      </w:pBdr>
      <w:shd w:val="clear" w:color="000000" w:fill="FFFFFF"/>
      <w:spacing w:before="100" w:beforeAutospacing="1" w:after="100" w:afterAutospacing="1"/>
      <w:textAlignment w:val="top"/>
    </w:pPr>
    <w:rPr>
      <w:sz w:val="16"/>
      <w:szCs w:val="16"/>
    </w:rPr>
  </w:style>
  <w:style w:type="paragraph" w:customStyle="1" w:styleId="xl115">
    <w:name w:val="xl115"/>
    <w:basedOn w:val="a"/>
    <w:rsid w:val="00736085"/>
    <w:pPr>
      <w:pBdr>
        <w:top w:val="single" w:sz="4" w:space="0" w:color="auto"/>
        <w:bottom w:val="single" w:sz="4" w:space="0" w:color="auto"/>
      </w:pBdr>
      <w:shd w:val="clear" w:color="000000" w:fill="FFFFFF"/>
      <w:spacing w:before="100" w:beforeAutospacing="1" w:after="100" w:afterAutospacing="1"/>
      <w:textAlignment w:val="center"/>
    </w:pPr>
    <w:rPr>
      <w:sz w:val="16"/>
      <w:szCs w:val="16"/>
    </w:rPr>
  </w:style>
  <w:style w:type="paragraph" w:customStyle="1" w:styleId="xl116">
    <w:name w:val="xl116"/>
    <w:basedOn w:val="a"/>
    <w:rsid w:val="00736085"/>
    <w:pPr>
      <w:pBdr>
        <w:top w:val="single" w:sz="4" w:space="0" w:color="auto"/>
        <w:bottom w:val="single" w:sz="4" w:space="0" w:color="auto"/>
      </w:pBdr>
      <w:shd w:val="clear" w:color="000000" w:fill="FFFFFF"/>
      <w:spacing w:before="100" w:beforeAutospacing="1" w:after="100" w:afterAutospacing="1"/>
      <w:jc w:val="right"/>
    </w:pPr>
    <w:rPr>
      <w:sz w:val="16"/>
      <w:szCs w:val="16"/>
    </w:rPr>
  </w:style>
  <w:style w:type="paragraph" w:customStyle="1" w:styleId="xl117">
    <w:name w:val="xl117"/>
    <w:basedOn w:val="a"/>
    <w:rsid w:val="00736085"/>
    <w:pPr>
      <w:pBdr>
        <w:top w:val="single" w:sz="4" w:space="0" w:color="auto"/>
        <w:bottom w:val="single" w:sz="4" w:space="0" w:color="auto"/>
      </w:pBdr>
      <w:shd w:val="clear" w:color="000000" w:fill="FFFFFF"/>
      <w:spacing w:before="100" w:beforeAutospacing="1" w:after="100" w:afterAutospacing="1"/>
      <w:jc w:val="right"/>
      <w:textAlignment w:val="top"/>
    </w:pPr>
    <w:rPr>
      <w:sz w:val="16"/>
      <w:szCs w:val="16"/>
    </w:rPr>
  </w:style>
  <w:style w:type="paragraph" w:customStyle="1" w:styleId="xl118">
    <w:name w:val="xl118"/>
    <w:basedOn w:val="a"/>
    <w:rsid w:val="00736085"/>
    <w:pPr>
      <w:pBdr>
        <w:top w:val="single" w:sz="4" w:space="0" w:color="auto"/>
        <w:bottom w:val="single" w:sz="4" w:space="0" w:color="auto"/>
      </w:pBdr>
      <w:shd w:val="clear" w:color="000000" w:fill="FFFFFF"/>
      <w:spacing w:before="100" w:beforeAutospacing="1" w:after="100" w:afterAutospacing="1"/>
      <w:jc w:val="center"/>
    </w:pPr>
    <w:rPr>
      <w:sz w:val="16"/>
      <w:szCs w:val="16"/>
    </w:rPr>
  </w:style>
  <w:style w:type="paragraph" w:customStyle="1" w:styleId="xl119">
    <w:name w:val="xl119"/>
    <w:basedOn w:val="a"/>
    <w:rsid w:val="00736085"/>
    <w:pPr>
      <w:spacing w:before="100" w:beforeAutospacing="1" w:after="100" w:afterAutospacing="1"/>
    </w:pPr>
    <w:rPr>
      <w:rFonts w:ascii="Arial" w:hAnsi="Arial" w:cs="Arial"/>
      <w:sz w:val="14"/>
      <w:szCs w:val="14"/>
    </w:rPr>
  </w:style>
  <w:style w:type="paragraph" w:customStyle="1" w:styleId="xl120">
    <w:name w:val="xl120"/>
    <w:basedOn w:val="a"/>
    <w:rsid w:val="00736085"/>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21">
    <w:name w:val="xl121"/>
    <w:basedOn w:val="a"/>
    <w:rsid w:val="00736085"/>
    <w:pPr>
      <w:pBdr>
        <w:top w:val="single" w:sz="4" w:space="0" w:color="auto"/>
        <w:bottom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22">
    <w:name w:val="xl122"/>
    <w:basedOn w:val="a"/>
    <w:rsid w:val="00736085"/>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736085"/>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736085"/>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7360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6">
    <w:name w:val="xl126"/>
    <w:basedOn w:val="a"/>
    <w:rsid w:val="007360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7">
    <w:name w:val="xl127"/>
    <w:basedOn w:val="a"/>
    <w:rsid w:val="00736085"/>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8">
    <w:name w:val="xl128"/>
    <w:basedOn w:val="a"/>
    <w:rsid w:val="007360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9">
    <w:name w:val="xl129"/>
    <w:basedOn w:val="a"/>
    <w:rsid w:val="00736085"/>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0">
    <w:name w:val="xl130"/>
    <w:basedOn w:val="a"/>
    <w:rsid w:val="0073608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1">
    <w:name w:val="xl131"/>
    <w:basedOn w:val="a"/>
    <w:rsid w:val="0073608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2">
    <w:name w:val="xl132"/>
    <w:basedOn w:val="a"/>
    <w:rsid w:val="00736085"/>
    <w:pPr>
      <w:pBdr>
        <w:top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3">
    <w:name w:val="xl133"/>
    <w:basedOn w:val="a"/>
    <w:rsid w:val="0073608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4">
    <w:name w:val="xl134"/>
    <w:basedOn w:val="a"/>
    <w:rsid w:val="00736085"/>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5">
    <w:name w:val="xl135"/>
    <w:basedOn w:val="a"/>
    <w:rsid w:val="007360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36">
    <w:name w:val="xl136"/>
    <w:basedOn w:val="a"/>
    <w:rsid w:val="007360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37">
    <w:name w:val="xl137"/>
    <w:basedOn w:val="a"/>
    <w:rsid w:val="00736085"/>
    <w:pPr>
      <w:pBdr>
        <w:top w:val="single" w:sz="4" w:space="0" w:color="auto"/>
        <w:bottom w:val="single" w:sz="4" w:space="0" w:color="auto"/>
      </w:pBdr>
      <w:shd w:val="clear" w:color="000000" w:fill="FFFFFF"/>
      <w:spacing w:before="100" w:beforeAutospacing="1" w:after="100" w:afterAutospacing="1"/>
      <w:jc w:val="center"/>
    </w:pPr>
    <w:rPr>
      <w:sz w:val="16"/>
      <w:szCs w:val="16"/>
    </w:rPr>
  </w:style>
  <w:style w:type="paragraph" w:customStyle="1" w:styleId="xl138">
    <w:name w:val="xl138"/>
    <w:basedOn w:val="a"/>
    <w:rsid w:val="00736085"/>
    <w:pPr>
      <w:shd w:val="clear" w:color="000000" w:fill="FFFFFF"/>
      <w:spacing w:before="100" w:beforeAutospacing="1" w:after="100" w:afterAutospacing="1"/>
    </w:pPr>
    <w:rPr>
      <w:sz w:val="16"/>
      <w:szCs w:val="16"/>
    </w:rPr>
  </w:style>
  <w:style w:type="paragraph" w:customStyle="1" w:styleId="xl139">
    <w:name w:val="xl139"/>
    <w:basedOn w:val="a"/>
    <w:rsid w:val="007360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40">
    <w:name w:val="xl140"/>
    <w:basedOn w:val="a"/>
    <w:rsid w:val="007360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41">
    <w:name w:val="xl141"/>
    <w:basedOn w:val="a"/>
    <w:rsid w:val="007360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42">
    <w:name w:val="xl142"/>
    <w:basedOn w:val="a"/>
    <w:rsid w:val="007360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43">
    <w:name w:val="xl143"/>
    <w:basedOn w:val="a"/>
    <w:rsid w:val="00736085"/>
    <w:pPr>
      <w:pBdr>
        <w:top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44">
    <w:name w:val="xl144"/>
    <w:basedOn w:val="a"/>
    <w:rsid w:val="00736085"/>
    <w:pPr>
      <w:shd w:val="clear" w:color="000000" w:fill="FFFFFF"/>
      <w:spacing w:before="100" w:beforeAutospacing="1" w:after="100" w:afterAutospacing="1"/>
      <w:jc w:val="right"/>
    </w:pPr>
    <w:rPr>
      <w:sz w:val="18"/>
      <w:szCs w:val="18"/>
    </w:rPr>
  </w:style>
  <w:style w:type="paragraph" w:customStyle="1" w:styleId="xl145">
    <w:name w:val="xl145"/>
    <w:basedOn w:val="a"/>
    <w:rsid w:val="00736085"/>
    <w:pPr>
      <w:shd w:val="clear" w:color="000000" w:fill="FFFFFF"/>
      <w:spacing w:before="100" w:beforeAutospacing="1" w:after="100" w:afterAutospacing="1"/>
      <w:jc w:val="right"/>
    </w:pPr>
    <w:rPr>
      <w:sz w:val="18"/>
      <w:szCs w:val="18"/>
    </w:rPr>
  </w:style>
  <w:style w:type="paragraph" w:customStyle="1" w:styleId="xl146">
    <w:name w:val="xl146"/>
    <w:basedOn w:val="a"/>
    <w:rsid w:val="00736085"/>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47">
    <w:name w:val="xl147"/>
    <w:basedOn w:val="a"/>
    <w:rsid w:val="00736085"/>
    <w:pPr>
      <w:pBdr>
        <w:top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48">
    <w:name w:val="xl148"/>
    <w:basedOn w:val="a"/>
    <w:rsid w:val="00736085"/>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49">
    <w:name w:val="xl149"/>
    <w:basedOn w:val="a"/>
    <w:rsid w:val="00736085"/>
    <w:pPr>
      <w:pBdr>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50">
    <w:name w:val="xl150"/>
    <w:basedOn w:val="a"/>
    <w:rsid w:val="00736085"/>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51">
    <w:name w:val="xl151"/>
    <w:basedOn w:val="a"/>
    <w:rsid w:val="00736085"/>
    <w:pPr>
      <w:pBdr>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52">
    <w:name w:val="xl152"/>
    <w:basedOn w:val="a"/>
    <w:rsid w:val="007360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53">
    <w:name w:val="xl153"/>
    <w:basedOn w:val="a"/>
    <w:rsid w:val="00736085"/>
    <w:pPr>
      <w:pBdr>
        <w:top w:val="single" w:sz="4" w:space="0" w:color="auto"/>
        <w:left w:val="single" w:sz="4" w:space="0" w:color="auto"/>
        <w:bottom w:val="single" w:sz="4" w:space="0" w:color="auto"/>
      </w:pBdr>
      <w:shd w:val="clear" w:color="000000" w:fill="FFFFFF"/>
      <w:spacing w:before="100" w:beforeAutospacing="1" w:after="100" w:afterAutospacing="1"/>
      <w:jc w:val="right"/>
    </w:pPr>
    <w:rPr>
      <w:sz w:val="18"/>
      <w:szCs w:val="18"/>
    </w:rPr>
  </w:style>
  <w:style w:type="paragraph" w:customStyle="1" w:styleId="xl154">
    <w:name w:val="xl154"/>
    <w:basedOn w:val="a"/>
    <w:rsid w:val="00736085"/>
    <w:pPr>
      <w:pBdr>
        <w:top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55">
    <w:name w:val="xl155"/>
    <w:basedOn w:val="a"/>
    <w:rsid w:val="00736085"/>
    <w:pPr>
      <w:pBdr>
        <w:top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56">
    <w:name w:val="xl156"/>
    <w:basedOn w:val="a"/>
    <w:rsid w:val="007360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57">
    <w:name w:val="xl157"/>
    <w:basedOn w:val="a"/>
    <w:rsid w:val="007360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58">
    <w:name w:val="xl158"/>
    <w:basedOn w:val="a"/>
    <w:rsid w:val="00736085"/>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59">
    <w:name w:val="xl159"/>
    <w:basedOn w:val="a"/>
    <w:rsid w:val="00736085"/>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60">
    <w:name w:val="xl160"/>
    <w:basedOn w:val="a"/>
    <w:rsid w:val="00736085"/>
    <w:pPr>
      <w:pBdr>
        <w:top w:val="single" w:sz="4" w:space="0" w:color="auto"/>
        <w:bottom w:val="single" w:sz="4" w:space="0" w:color="auto"/>
      </w:pBdr>
      <w:shd w:val="clear" w:color="000000" w:fill="FFFFFF"/>
      <w:spacing w:before="100" w:beforeAutospacing="1" w:after="100" w:afterAutospacing="1"/>
      <w:jc w:val="right"/>
    </w:pPr>
    <w:rPr>
      <w:sz w:val="18"/>
      <w:szCs w:val="18"/>
    </w:rPr>
  </w:style>
  <w:style w:type="paragraph" w:customStyle="1" w:styleId="xl161">
    <w:name w:val="xl161"/>
    <w:basedOn w:val="a"/>
    <w:rsid w:val="00736085"/>
    <w:pPr>
      <w:pBdr>
        <w:top w:val="single" w:sz="4" w:space="0" w:color="auto"/>
        <w:bottom w:val="single" w:sz="4" w:space="0" w:color="auto"/>
      </w:pBdr>
      <w:shd w:val="clear" w:color="000000" w:fill="FFFFFF"/>
      <w:spacing w:before="100" w:beforeAutospacing="1" w:after="100" w:afterAutospacing="1"/>
      <w:jc w:val="right"/>
    </w:pPr>
    <w:rPr>
      <w:sz w:val="18"/>
      <w:szCs w:val="18"/>
    </w:rPr>
  </w:style>
  <w:style w:type="paragraph" w:customStyle="1" w:styleId="xl162">
    <w:name w:val="xl162"/>
    <w:basedOn w:val="a"/>
    <w:rsid w:val="007360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63">
    <w:name w:val="xl163"/>
    <w:basedOn w:val="a"/>
    <w:rsid w:val="00736085"/>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64">
    <w:name w:val="xl164"/>
    <w:basedOn w:val="a"/>
    <w:rsid w:val="007360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65">
    <w:name w:val="xl165"/>
    <w:basedOn w:val="a"/>
    <w:rsid w:val="007360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66">
    <w:name w:val="xl166"/>
    <w:basedOn w:val="a"/>
    <w:rsid w:val="00736085"/>
    <w:pPr>
      <w:pBdr>
        <w:top w:val="single" w:sz="4" w:space="0" w:color="auto"/>
        <w:left w:val="single" w:sz="4" w:space="0" w:color="auto"/>
        <w:bottom w:val="single" w:sz="4" w:space="0" w:color="auto"/>
      </w:pBdr>
      <w:shd w:val="clear" w:color="000000" w:fill="FFFFFF"/>
      <w:spacing w:before="100" w:beforeAutospacing="1" w:after="100" w:afterAutospacing="1"/>
      <w:jc w:val="right"/>
    </w:pPr>
    <w:rPr>
      <w:sz w:val="18"/>
      <w:szCs w:val="18"/>
    </w:rPr>
  </w:style>
  <w:style w:type="paragraph" w:customStyle="1" w:styleId="xl167">
    <w:name w:val="xl167"/>
    <w:basedOn w:val="a"/>
    <w:rsid w:val="007360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8">
    <w:name w:val="xl168"/>
    <w:basedOn w:val="a"/>
    <w:rsid w:val="00736085"/>
    <w:pPr>
      <w:pBdr>
        <w:top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9">
    <w:name w:val="xl169"/>
    <w:basedOn w:val="a"/>
    <w:rsid w:val="007360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70">
    <w:name w:val="xl170"/>
    <w:basedOn w:val="a"/>
    <w:rsid w:val="00736085"/>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71">
    <w:name w:val="xl171"/>
    <w:basedOn w:val="a"/>
    <w:rsid w:val="007360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736085"/>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7360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74">
    <w:name w:val="xl174"/>
    <w:basedOn w:val="a"/>
    <w:rsid w:val="00736085"/>
    <w:pPr>
      <w:shd w:val="clear" w:color="000000" w:fill="FFFFFF"/>
      <w:spacing w:before="100" w:beforeAutospacing="1" w:after="100" w:afterAutospacing="1"/>
      <w:jc w:val="right"/>
    </w:pPr>
    <w:rPr>
      <w:sz w:val="18"/>
      <w:szCs w:val="18"/>
    </w:rPr>
  </w:style>
  <w:style w:type="paragraph" w:customStyle="1" w:styleId="xl175">
    <w:name w:val="xl175"/>
    <w:basedOn w:val="a"/>
    <w:rsid w:val="007360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6">
    <w:name w:val="xl176"/>
    <w:basedOn w:val="a"/>
    <w:rsid w:val="007360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7">
    <w:name w:val="xl177"/>
    <w:basedOn w:val="a"/>
    <w:rsid w:val="00736085"/>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
    <w:rsid w:val="00736085"/>
    <w:pPr>
      <w:pBdr>
        <w:top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79">
    <w:name w:val="xl179"/>
    <w:basedOn w:val="a"/>
    <w:rsid w:val="00736085"/>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
    <w:rsid w:val="00736085"/>
    <w:pPr>
      <w:pBdr>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81">
    <w:name w:val="xl181"/>
    <w:basedOn w:val="a"/>
    <w:rsid w:val="00736085"/>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2">
    <w:name w:val="xl182"/>
    <w:basedOn w:val="a"/>
    <w:rsid w:val="00736085"/>
    <w:pPr>
      <w:pBdr>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83">
    <w:name w:val="xl183"/>
    <w:basedOn w:val="a"/>
    <w:rsid w:val="007360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84">
    <w:name w:val="xl184"/>
    <w:basedOn w:val="a"/>
    <w:rsid w:val="007360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63">
    <w:name w:val="xl63"/>
    <w:basedOn w:val="a"/>
    <w:rsid w:val="00736085"/>
    <w:pPr>
      <w:spacing w:before="100" w:beforeAutospacing="1" w:after="100" w:afterAutospacing="1"/>
    </w:pPr>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inezhy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19845</Words>
  <Characters>113121</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kumi13</dc:creator>
  <cp:lastModifiedBy>Мельникова</cp:lastModifiedBy>
  <cp:revision>3</cp:revision>
  <cp:lastPrinted>2020-02-04T13:55:00Z</cp:lastPrinted>
  <dcterms:created xsi:type="dcterms:W3CDTF">2020-02-19T12:36:00Z</dcterms:created>
  <dcterms:modified xsi:type="dcterms:W3CDTF">2020-02-19T13:56:00Z</dcterms:modified>
</cp:coreProperties>
</file>