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162E18" w:rsidRPr="00EC20F7" w:rsidRDefault="00162E18" w:rsidP="00F24461">
      <w:pPr>
        <w:pStyle w:val="a3"/>
        <w:rPr>
          <w:b/>
          <w:szCs w:val="28"/>
        </w:rPr>
      </w:pPr>
    </w:p>
    <w:p w:rsidR="00EC20F7" w:rsidRPr="00EC20F7" w:rsidRDefault="00EC20F7" w:rsidP="00F24461">
      <w:pPr>
        <w:pStyle w:val="a3"/>
        <w:rPr>
          <w:b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F24461">
        <w:rPr>
          <w:sz w:val="28"/>
          <w:szCs w:val="28"/>
        </w:rPr>
        <w:t>3</w:t>
      </w:r>
      <w:r w:rsidR="00572690">
        <w:rPr>
          <w:sz w:val="28"/>
          <w:szCs w:val="28"/>
        </w:rPr>
        <w:t xml:space="preserve"> </w:t>
      </w:r>
      <w:r w:rsidR="00617917">
        <w:rPr>
          <w:sz w:val="28"/>
          <w:szCs w:val="28"/>
        </w:rPr>
        <w:t>июля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201</w:t>
      </w:r>
      <w:r w:rsidR="00617917">
        <w:rPr>
          <w:sz w:val="28"/>
          <w:szCs w:val="28"/>
        </w:rPr>
        <w:t>9</w:t>
      </w:r>
      <w:r w:rsidRPr="00EC20F7">
        <w:rPr>
          <w:sz w:val="28"/>
          <w:szCs w:val="28"/>
        </w:rPr>
        <w:t xml:space="preserve"> г. № </w:t>
      </w:r>
      <w:r w:rsidR="00F24461">
        <w:rPr>
          <w:sz w:val="28"/>
          <w:szCs w:val="28"/>
        </w:rPr>
        <w:t>0611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jc w:val="center"/>
      </w:pPr>
      <w:r w:rsidRPr="00EC20F7">
        <w:t>с. Карпогоры</w:t>
      </w: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EC20F7">
        <w:rPr>
          <w:b/>
          <w:sz w:val="28"/>
          <w:szCs w:val="28"/>
        </w:rPr>
        <w:t xml:space="preserve">Об установлении размера платы за содержание  </w:t>
      </w:r>
    </w:p>
    <w:p w:rsidR="00D10836" w:rsidRPr="00B61960" w:rsidRDefault="00162E18" w:rsidP="00F24461">
      <w:pPr>
        <w:shd w:val="clear" w:color="auto" w:fill="FFFFFF"/>
        <w:ind w:left="43"/>
        <w:jc w:val="center"/>
        <w:rPr>
          <w:rFonts w:eastAsia="Calibri"/>
          <w:b/>
          <w:sz w:val="28"/>
          <w:szCs w:val="28"/>
          <w:lang w:eastAsia="en-US"/>
        </w:rPr>
      </w:pPr>
      <w:r w:rsidRPr="00EC20F7">
        <w:rPr>
          <w:b/>
          <w:sz w:val="28"/>
          <w:szCs w:val="28"/>
        </w:rPr>
        <w:t xml:space="preserve"> </w:t>
      </w:r>
      <w:r w:rsidR="00893959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нанимателей жилых помещений по </w:t>
      </w:r>
      <w:r w:rsidR="00D14112">
        <w:rPr>
          <w:b/>
          <w:sz w:val="28"/>
          <w:szCs w:val="28"/>
        </w:rPr>
        <w:t xml:space="preserve">                    </w:t>
      </w:r>
      <w:r w:rsidRPr="00EC20F7">
        <w:rPr>
          <w:b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и размера платы </w:t>
      </w:r>
      <w:r w:rsidR="00D14112">
        <w:rPr>
          <w:b/>
          <w:sz w:val="28"/>
          <w:szCs w:val="28"/>
        </w:rPr>
        <w:t xml:space="preserve"> </w:t>
      </w:r>
      <w:r w:rsidRPr="00EC20F7">
        <w:rPr>
          <w:b/>
          <w:sz w:val="28"/>
          <w:szCs w:val="28"/>
        </w:rPr>
        <w:t xml:space="preserve">за содержание  </w:t>
      </w:r>
      <w:r w:rsidR="00502F03">
        <w:rPr>
          <w:b/>
          <w:sz w:val="28"/>
          <w:szCs w:val="28"/>
        </w:rPr>
        <w:t xml:space="preserve">и ремонт </w:t>
      </w:r>
      <w:r w:rsidRPr="00EC20F7">
        <w:rPr>
          <w:b/>
          <w:sz w:val="28"/>
          <w:szCs w:val="28"/>
        </w:rPr>
        <w:t xml:space="preserve">жилого помещения для собственников жилых помещений, </w:t>
      </w:r>
      <w:r w:rsidR="00D14112">
        <w:rPr>
          <w:b/>
          <w:sz w:val="28"/>
          <w:szCs w:val="28"/>
        </w:rPr>
        <w:t xml:space="preserve">                        </w:t>
      </w:r>
      <w:r w:rsidR="00D10836" w:rsidRPr="00EC20F7">
        <w:rPr>
          <w:b/>
          <w:sz w:val="28"/>
          <w:szCs w:val="28"/>
        </w:rPr>
        <w:t>которые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не приняли решения о выборе способа 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 xml:space="preserve">управления </w:t>
      </w:r>
      <w:r w:rsidR="00D14112">
        <w:rPr>
          <w:b/>
          <w:sz w:val="28"/>
          <w:szCs w:val="28"/>
        </w:rPr>
        <w:t xml:space="preserve">                      </w:t>
      </w:r>
      <w:r w:rsidR="00D10836" w:rsidRPr="00EC20F7">
        <w:rPr>
          <w:b/>
          <w:sz w:val="28"/>
          <w:szCs w:val="28"/>
        </w:rPr>
        <w:t>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617917">
        <w:rPr>
          <w:b/>
          <w:sz w:val="28"/>
          <w:szCs w:val="28"/>
        </w:rPr>
        <w:t>Шилегское</w:t>
      </w:r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Default="00162E18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24461" w:rsidRPr="00EC20F7" w:rsidRDefault="00F24461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F2446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62E18" w:rsidRPr="00EC20F7">
        <w:rPr>
          <w:bCs/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62E18" w:rsidRPr="00EC20F7">
        <w:rPr>
          <w:bCs/>
          <w:sz w:val="28"/>
          <w:szCs w:val="28"/>
        </w:rPr>
        <w:t xml:space="preserve">», </w:t>
      </w:r>
      <w:proofErr w:type="gramStart"/>
      <w:r w:rsidR="00162E18" w:rsidRPr="00EC20F7">
        <w:rPr>
          <w:bCs/>
          <w:sz w:val="28"/>
          <w:szCs w:val="28"/>
        </w:rPr>
        <w:t xml:space="preserve">постановлением Правительства Российской Федерации от 15.05.2013 № 416 «О порядке </w:t>
      </w:r>
      <w:r w:rsidR="00162E18" w:rsidRPr="00EC20F7">
        <w:rPr>
          <w:sz w:val="28"/>
        </w:rPr>
        <w:t xml:space="preserve">осуществления деятельности по управлению многоквартирными домами», </w:t>
      </w:r>
      <w:r w:rsidR="00162E18" w:rsidRPr="00EC20F7">
        <w:rPr>
          <w:bCs/>
          <w:sz w:val="28"/>
          <w:szCs w:val="28"/>
        </w:rPr>
        <w:t xml:space="preserve">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162E18" w:rsidRPr="00EC20F7">
        <w:rPr>
          <w:sz w:val="28"/>
        </w:rPr>
        <w:t xml:space="preserve">», </w:t>
      </w:r>
      <w:r w:rsidR="004E737F">
        <w:rPr>
          <w:sz w:val="28"/>
        </w:rPr>
        <w:t>Постановлением Правительства Российской Федерации от 26.12.2016 № 1498 «О внесении изменени</w:t>
      </w:r>
      <w:r w:rsidR="00784459">
        <w:rPr>
          <w:sz w:val="28"/>
        </w:rPr>
        <w:t>и</w:t>
      </w:r>
      <w:r w:rsidR="004E737F">
        <w:rPr>
          <w:sz w:val="28"/>
        </w:rPr>
        <w:t xml:space="preserve"> в некоторые акты Правительства Российской Федерации</w:t>
      </w:r>
      <w:proofErr w:type="gramEnd"/>
      <w:r w:rsidR="004E737F">
        <w:rPr>
          <w:sz w:val="28"/>
        </w:rPr>
        <w:t xml:space="preserve"> по вопросам предоставления коммунальных услуг и содержания общего имущества в многоквартирном доме»,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D20B80">
        <w:rPr>
          <w:sz w:val="28"/>
          <w:szCs w:val="28"/>
        </w:rPr>
        <w:t>муниципального образования</w:t>
      </w:r>
      <w:r w:rsidR="00EC20F7">
        <w:rPr>
          <w:sz w:val="28"/>
          <w:szCs w:val="28"/>
        </w:rPr>
        <w:t xml:space="preserve"> «Пинежский</w:t>
      </w:r>
      <w:r w:rsidR="00D20B80">
        <w:rPr>
          <w:sz w:val="28"/>
          <w:szCs w:val="28"/>
        </w:rPr>
        <w:t xml:space="preserve"> муниципальный</w:t>
      </w:r>
      <w:r w:rsidR="00EC20F7">
        <w:rPr>
          <w:sz w:val="28"/>
          <w:szCs w:val="28"/>
        </w:rPr>
        <w:t xml:space="preserve"> район»</w:t>
      </w:r>
    </w:p>
    <w:p w:rsidR="00162E18" w:rsidRPr="00EC20F7" w:rsidRDefault="00162E18" w:rsidP="00F24461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</w:t>
      </w:r>
      <w:proofErr w:type="spellStart"/>
      <w:r w:rsidRPr="00EC20F7">
        <w:rPr>
          <w:b/>
          <w:spacing w:val="30"/>
          <w:sz w:val="28"/>
          <w:szCs w:val="28"/>
        </w:rPr>
        <w:t>н</w:t>
      </w:r>
      <w:proofErr w:type="spellEnd"/>
      <w:r w:rsidRPr="00EC20F7">
        <w:rPr>
          <w:b/>
          <w:spacing w:val="30"/>
          <w:sz w:val="28"/>
          <w:szCs w:val="28"/>
        </w:rPr>
        <w:t xml:space="preserve"> о в л я е т:</w:t>
      </w:r>
    </w:p>
    <w:p w:rsidR="00234560" w:rsidRDefault="00162E18" w:rsidP="00F24461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Pr="00EC20F7">
        <w:rPr>
          <w:rFonts w:eastAsia="Calibri"/>
          <w:sz w:val="28"/>
          <w:szCs w:val="28"/>
          <w:lang w:eastAsia="en-US"/>
        </w:rPr>
        <w:t xml:space="preserve">Установить и ввести в действие </w:t>
      </w:r>
      <w:r w:rsidRPr="00EC20F7">
        <w:rPr>
          <w:sz w:val="28"/>
          <w:szCs w:val="28"/>
        </w:rPr>
        <w:t xml:space="preserve">размер платы за содержание </w:t>
      </w:r>
      <w:r w:rsidR="00502F03"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502F03"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lastRenderedPageBreak/>
        <w:t>социального найма и договорам найма жилых помещений муниципального жилищного фонда и размер платы за содержание</w:t>
      </w:r>
      <w:r w:rsidR="00502F03"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Pr="00B61960">
        <w:rPr>
          <w:sz w:val="28"/>
          <w:szCs w:val="28"/>
        </w:rPr>
        <w:t>и решения об установлении размера платы за содержание</w:t>
      </w:r>
      <w:proofErr w:type="gramEnd"/>
      <w:r w:rsidRPr="00B61960">
        <w:rPr>
          <w:sz w:val="28"/>
          <w:szCs w:val="28"/>
        </w:rPr>
        <w:t xml:space="preserve"> жилого помещения</w:t>
      </w:r>
      <w:r w:rsidR="00DC767B" w:rsidRPr="00B61960">
        <w:rPr>
          <w:sz w:val="28"/>
          <w:szCs w:val="28"/>
        </w:rPr>
        <w:t xml:space="preserve"> на территории </w:t>
      </w:r>
      <w:r w:rsidR="0028787D">
        <w:rPr>
          <w:sz w:val="28"/>
          <w:szCs w:val="28"/>
        </w:rPr>
        <w:t xml:space="preserve"> </w:t>
      </w:r>
      <w:r w:rsidR="00DC767B" w:rsidRPr="00B61960">
        <w:rPr>
          <w:sz w:val="28"/>
          <w:szCs w:val="28"/>
        </w:rPr>
        <w:t>МО «</w:t>
      </w:r>
      <w:r w:rsidR="0028787D">
        <w:rPr>
          <w:sz w:val="28"/>
          <w:szCs w:val="28"/>
        </w:rPr>
        <w:t>Шилегское</w:t>
      </w:r>
      <w:r w:rsidR="00DC767B" w:rsidRPr="00B61960">
        <w:rPr>
          <w:sz w:val="28"/>
          <w:szCs w:val="28"/>
        </w:rPr>
        <w:t>»</w:t>
      </w:r>
      <w:r w:rsidR="00292173" w:rsidRPr="00B61960">
        <w:rPr>
          <w:sz w:val="28"/>
          <w:szCs w:val="28"/>
        </w:rPr>
        <w:t>.</w:t>
      </w:r>
    </w:p>
    <w:p w:rsidR="003E5FD6" w:rsidRPr="00B61960" w:rsidRDefault="003E5FD6" w:rsidP="00F24461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76"/>
        <w:gridCol w:w="1985"/>
        <w:gridCol w:w="1276"/>
        <w:gridCol w:w="1275"/>
      </w:tblGrid>
      <w:tr w:rsidR="00787164" w:rsidRPr="00B61960" w:rsidTr="000202AA">
        <w:trPr>
          <w:trHeight w:val="754"/>
        </w:trPr>
        <w:tc>
          <w:tcPr>
            <w:tcW w:w="4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787164" w:rsidRPr="00B61960" w:rsidTr="000202AA">
        <w:trPr>
          <w:trHeight w:val="1494"/>
        </w:trPr>
        <w:tc>
          <w:tcPr>
            <w:tcW w:w="4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F2" w:rsidRDefault="00B12503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164" w:rsidRPr="00B61960">
              <w:rPr>
                <w:rFonts w:ascii="Times New Roman" w:hAnsi="Times New Roman" w:cs="Times New Roman"/>
                <w:sz w:val="26"/>
                <w:szCs w:val="26"/>
              </w:rPr>
              <w:t>коммуна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льные</w:t>
            </w:r>
            <w:proofErr w:type="spellEnd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отходы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8F2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Жидк</w:t>
            </w:r>
            <w:r w:rsidR="00D14112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proofErr w:type="gramEnd"/>
            <w:r w:rsidR="00D14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коммуна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льные</w:t>
            </w:r>
            <w:proofErr w:type="spellEnd"/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 отходы</w:t>
            </w:r>
          </w:p>
        </w:tc>
      </w:tr>
      <w:tr w:rsidR="00617917" w:rsidRPr="00B61960" w:rsidTr="000202AA">
        <w:trPr>
          <w:trHeight w:val="25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17" w:rsidRPr="00B61960" w:rsidRDefault="00617917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17" w:rsidRPr="00B61960" w:rsidRDefault="00617917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17" w:rsidRPr="00B61960" w:rsidRDefault="00617917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17" w:rsidRDefault="00617917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87164" w:rsidRPr="00B61960" w:rsidTr="000202AA">
        <w:trPr>
          <w:trHeight w:val="24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видами благоустройства                             (централизованное теплоснабжение, холодное</w:t>
            </w:r>
            <w:r w:rsidR="0061791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горячее</w:t>
            </w: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водоснабжение, водоотведение),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D14112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D14112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917" w:rsidRPr="00617917" w:rsidRDefault="00617917" w:rsidP="00F2446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9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</w:tr>
      <w:tr w:rsidR="00787164" w:rsidRPr="00B61960" w:rsidTr="000202AA">
        <w:trPr>
          <w:trHeight w:val="24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Кирпичные или панельные 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одно- и дву</w:t>
            </w:r>
            <w:proofErr w:type="gramStart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видами благоустройства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(централизованное теплоснабжение, холодное водоснабжение</w:t>
            </w:r>
            <w:r w:rsidR="00D1411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водоотведение</w:t>
            </w: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),</w:t>
            </w:r>
          </w:p>
          <w:p w:rsidR="00787164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619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  <w:p w:rsidR="000202AA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D14112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1411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D14112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87164" w:rsidRPr="00B61960" w:rsidTr="000202AA">
        <w:trPr>
          <w:trHeight w:val="24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видами благоустройства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(централизованное теплоснабжение, </w:t>
            </w:r>
            <w:proofErr w:type="gramEnd"/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холодное водоснабжение, водоотведение),</w:t>
            </w:r>
          </w:p>
          <w:p w:rsidR="000202AA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местами общего пользования</w:t>
            </w:r>
          </w:p>
          <w:p w:rsidR="00502F03" w:rsidRPr="00B61960" w:rsidRDefault="00502F03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41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4112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14112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BB6136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87164" w:rsidRPr="00B61960" w:rsidTr="000202AA">
        <w:trPr>
          <w:trHeight w:val="24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D14112" w:rsidRDefault="00F64407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Кирпичные, панельные</w:t>
            </w:r>
            <w:r w:rsidR="00B60720"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</w:p>
          <w:p w:rsidR="00B60720" w:rsidRPr="00D14112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одно- и дву</w:t>
            </w:r>
            <w:proofErr w:type="gramStart"/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A27FBB" w:rsidRPr="00D14112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видами благоустройства</w:t>
            </w:r>
          </w:p>
          <w:p w:rsidR="00A27FBB" w:rsidRPr="00D14112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(централизованное теплоснабжение, </w:t>
            </w:r>
            <w:proofErr w:type="gramEnd"/>
          </w:p>
          <w:p w:rsidR="00A27FBB" w:rsidRPr="00D14112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холодное </w:t>
            </w:r>
            <w:r w:rsidR="000202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горячее </w:t>
            </w: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водоснабжение, водоотведение),</w:t>
            </w:r>
          </w:p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141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коридорного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BB6136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87164" w:rsidRPr="00B61960" w:rsidTr="000202AA">
        <w:trPr>
          <w:trHeight w:val="218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Деревянные рубленные, брусчатые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видами благоустройства 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(централизованное теплоснабжение ил</w:t>
            </w:r>
            <w:r w:rsidR="00F644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proofErr w:type="spellStart"/>
            <w:r w:rsidR="00F6440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электроотопление</w:t>
            </w:r>
            <w:proofErr w:type="spell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27FBB" w:rsidRPr="00B61960" w:rsidTr="000202AA">
        <w:trPr>
          <w:trHeight w:val="241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A27FBB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видами благоустройства</w:t>
            </w:r>
          </w:p>
          <w:p w:rsidR="00A27FBB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(централизованное теплоснабжение, холодное водоснабжение),</w:t>
            </w:r>
          </w:p>
          <w:p w:rsidR="00A27FBB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7FBB" w:rsidRPr="00BB6136" w:rsidRDefault="00BB6136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13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787164" w:rsidRPr="00B61960" w:rsidTr="000202AA">
        <w:trPr>
          <w:trHeight w:val="1560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B60720" w:rsidRPr="00B61960" w:rsidRDefault="00B6072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787164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благоустроенные,</w:t>
            </w:r>
          </w:p>
          <w:p w:rsidR="00533155" w:rsidRPr="00B61960" w:rsidRDefault="00787164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A27FB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4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3,04</w:t>
            </w:r>
          </w:p>
        </w:tc>
      </w:tr>
      <w:tr w:rsidR="00DC767B" w:rsidRPr="00B61960" w:rsidTr="000202AA">
        <w:trPr>
          <w:trHeight w:val="1642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благоустроенные,</w:t>
            </w:r>
          </w:p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67B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202A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767B" w:rsidRPr="00B61960" w:rsidRDefault="00DC767B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61960" w:rsidRPr="00B61960" w:rsidTr="000202AA">
        <w:trPr>
          <w:trHeight w:val="1642"/>
        </w:trPr>
        <w:tc>
          <w:tcPr>
            <w:tcW w:w="4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благоустроенные,</w:t>
            </w:r>
          </w:p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60" w:rsidRPr="00B61960" w:rsidRDefault="000202AA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1960" w:rsidRPr="00B61960" w:rsidRDefault="00B6196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234560" w:rsidRDefault="00234560" w:rsidP="00F24461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BA6628" w:rsidRDefault="00BA6628" w:rsidP="00F24461">
      <w:pPr>
        <w:pStyle w:val="2"/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Размер платы </w:t>
      </w:r>
      <w:r w:rsidRPr="00EC20F7">
        <w:rPr>
          <w:sz w:val="28"/>
          <w:szCs w:val="28"/>
        </w:rPr>
        <w:t xml:space="preserve">за содержание </w:t>
      </w:r>
      <w:r w:rsidR="00502F03">
        <w:rPr>
          <w:sz w:val="28"/>
          <w:szCs w:val="28"/>
        </w:rPr>
        <w:t xml:space="preserve">и ремонт </w:t>
      </w:r>
      <w:r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502F03">
        <w:rPr>
          <w:sz w:val="28"/>
          <w:szCs w:val="28"/>
        </w:rPr>
        <w:t>ам</w:t>
      </w:r>
      <w:r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где собственники помещений на общем собрании </w:t>
      </w:r>
      <w:r w:rsidRPr="00EC20F7">
        <w:rPr>
          <w:sz w:val="28"/>
          <w:szCs w:val="28"/>
        </w:rPr>
        <w:t>приняли решени</w:t>
      </w:r>
      <w:r>
        <w:rPr>
          <w:sz w:val="28"/>
          <w:szCs w:val="28"/>
        </w:rPr>
        <w:t>е</w:t>
      </w:r>
      <w:r w:rsidRPr="00EC20F7">
        <w:rPr>
          <w:sz w:val="28"/>
          <w:szCs w:val="28"/>
        </w:rPr>
        <w:t xml:space="preserve"> о выборе способа управления многоквартирным домом</w:t>
      </w:r>
      <w:r w:rsidRPr="00EC20F7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>и решени</w:t>
      </w:r>
      <w:r>
        <w:rPr>
          <w:sz w:val="28"/>
          <w:szCs w:val="28"/>
        </w:rPr>
        <w:t>е</w:t>
      </w:r>
      <w:r w:rsidRPr="00EC20F7">
        <w:rPr>
          <w:sz w:val="28"/>
          <w:szCs w:val="28"/>
        </w:rPr>
        <w:t xml:space="preserve"> об установлении размера платы за содержание</w:t>
      </w:r>
      <w:r w:rsidR="00502F03">
        <w:rPr>
          <w:sz w:val="28"/>
          <w:szCs w:val="28"/>
        </w:rPr>
        <w:t xml:space="preserve"> и ремонт</w:t>
      </w:r>
      <w:r w:rsidRPr="00EC20F7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принимается в соответствии с принятым решением собрания и условиями договора управления</w:t>
      </w:r>
      <w:r w:rsidRPr="00EC20F7">
        <w:rPr>
          <w:rFonts w:eastAsia="Calibri"/>
          <w:sz w:val="28"/>
          <w:szCs w:val="28"/>
          <w:lang w:eastAsia="en-US"/>
        </w:rPr>
        <w:t>.</w:t>
      </w:r>
    </w:p>
    <w:p w:rsidR="00162E18" w:rsidRPr="00B61960" w:rsidRDefault="000202AA" w:rsidP="00F2446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Pr="00B61960" w:rsidRDefault="00DC767B" w:rsidP="00F24461">
      <w:pPr>
        <w:ind w:right="140"/>
        <w:rPr>
          <w:sz w:val="28"/>
          <w:szCs w:val="28"/>
        </w:rPr>
      </w:pPr>
    </w:p>
    <w:p w:rsidR="000202AA" w:rsidRDefault="000202AA" w:rsidP="00F24461">
      <w:pPr>
        <w:ind w:right="140"/>
        <w:rPr>
          <w:sz w:val="28"/>
          <w:szCs w:val="28"/>
        </w:rPr>
      </w:pPr>
    </w:p>
    <w:p w:rsidR="000202AA" w:rsidRDefault="000202AA" w:rsidP="00F24461">
      <w:pPr>
        <w:ind w:right="140"/>
        <w:rPr>
          <w:sz w:val="28"/>
          <w:szCs w:val="28"/>
        </w:rPr>
      </w:pPr>
    </w:p>
    <w:p w:rsidR="00F24461" w:rsidRDefault="00F24461" w:rsidP="00F244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24461" w:rsidRPr="00F44334" w:rsidRDefault="00F24461" w:rsidP="00F2446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Н.В. Выучейская</w:t>
      </w:r>
    </w:p>
    <w:p w:rsidR="001F3DDC" w:rsidRPr="00B61960" w:rsidRDefault="001F3DDC" w:rsidP="00F24461">
      <w:pPr>
        <w:ind w:right="140"/>
        <w:rPr>
          <w:sz w:val="28"/>
          <w:szCs w:val="28"/>
        </w:rPr>
      </w:pPr>
    </w:p>
    <w:p w:rsidR="001F3DDC" w:rsidRPr="00B61960" w:rsidRDefault="001F3DDC" w:rsidP="00F24461">
      <w:pPr>
        <w:ind w:right="140"/>
        <w:rPr>
          <w:sz w:val="28"/>
          <w:szCs w:val="28"/>
        </w:rPr>
      </w:pPr>
    </w:p>
    <w:p w:rsidR="001F3DDC" w:rsidRDefault="001F3DDC" w:rsidP="00F24461">
      <w:pPr>
        <w:ind w:right="140"/>
        <w:rPr>
          <w:sz w:val="28"/>
          <w:szCs w:val="28"/>
        </w:rPr>
      </w:pPr>
    </w:p>
    <w:p w:rsidR="002730CE" w:rsidRDefault="002730CE" w:rsidP="00F24461">
      <w:pPr>
        <w:ind w:right="140"/>
        <w:rPr>
          <w:sz w:val="28"/>
          <w:szCs w:val="28"/>
        </w:rPr>
      </w:pPr>
    </w:p>
    <w:p w:rsidR="002730CE" w:rsidRDefault="002730CE" w:rsidP="00F24461">
      <w:pPr>
        <w:ind w:right="140"/>
        <w:rPr>
          <w:sz w:val="28"/>
          <w:szCs w:val="28"/>
        </w:rPr>
      </w:pPr>
    </w:p>
    <w:p w:rsidR="002730CE" w:rsidRDefault="002730CE" w:rsidP="00F24461">
      <w:pPr>
        <w:ind w:right="140"/>
        <w:rPr>
          <w:sz w:val="28"/>
          <w:szCs w:val="28"/>
        </w:rPr>
      </w:pPr>
    </w:p>
    <w:p w:rsidR="001F3DDC" w:rsidRDefault="001F3DDC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sectPr w:rsidR="00F24461" w:rsidSect="00F24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2AA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ADA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4C0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0CE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87D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0D5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1E63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487A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F03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E1E"/>
    <w:rsid w:val="00515F92"/>
    <w:rsid w:val="00516E45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177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917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7F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309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678F2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1882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959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2167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6F8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628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671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42C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4112"/>
    <w:rsid w:val="00D15269"/>
    <w:rsid w:val="00D1665B"/>
    <w:rsid w:val="00D16900"/>
    <w:rsid w:val="00D17B61"/>
    <w:rsid w:val="00D20B80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4461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07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BA66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ob_otd2</cp:lastModifiedBy>
  <cp:revision>3</cp:revision>
  <cp:lastPrinted>2019-07-03T08:31:00Z</cp:lastPrinted>
  <dcterms:created xsi:type="dcterms:W3CDTF">2019-07-03T08:33:00Z</dcterms:created>
  <dcterms:modified xsi:type="dcterms:W3CDTF">2019-07-03T08:33:00Z</dcterms:modified>
</cp:coreProperties>
</file>