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DB" w:rsidRDefault="000B63DB" w:rsidP="005C2DB4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0B63DB" w:rsidRDefault="000B63DB" w:rsidP="005C2DB4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«ПИНЕЖСКИЙ МУНИЦИПАЛЬНЫЙ РАЙОН»</w:t>
      </w:r>
    </w:p>
    <w:p w:rsidR="000B63DB" w:rsidRPr="005C2DB4" w:rsidRDefault="000B63DB" w:rsidP="005C2DB4">
      <w:pPr>
        <w:pStyle w:val="a3"/>
        <w:ind w:firstLine="720"/>
        <w:rPr>
          <w:szCs w:val="24"/>
        </w:rPr>
      </w:pPr>
    </w:p>
    <w:p w:rsidR="000B63DB" w:rsidRPr="005C2DB4" w:rsidRDefault="000B63DB" w:rsidP="005C2DB4">
      <w:pPr>
        <w:pStyle w:val="a3"/>
        <w:ind w:firstLine="720"/>
        <w:rPr>
          <w:szCs w:val="24"/>
        </w:rPr>
      </w:pPr>
    </w:p>
    <w:p w:rsidR="000B63DB" w:rsidRDefault="000B63DB" w:rsidP="005C2DB4">
      <w:pPr>
        <w:pStyle w:val="a3"/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0E40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0E40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 А Н О В Л Е Н И Е</w:t>
      </w:r>
    </w:p>
    <w:p w:rsidR="000B63DB" w:rsidRPr="005C2DB4" w:rsidRDefault="000B63DB" w:rsidP="005C2DB4">
      <w:pPr>
        <w:pStyle w:val="a3"/>
        <w:ind w:firstLine="720"/>
        <w:rPr>
          <w:szCs w:val="24"/>
        </w:rPr>
      </w:pPr>
    </w:p>
    <w:p w:rsidR="000B63DB" w:rsidRPr="005C2DB4" w:rsidRDefault="000B63DB" w:rsidP="005C2DB4">
      <w:pPr>
        <w:pStyle w:val="a3"/>
        <w:ind w:firstLine="720"/>
        <w:jc w:val="both"/>
        <w:rPr>
          <w:szCs w:val="24"/>
        </w:rPr>
      </w:pPr>
    </w:p>
    <w:p w:rsidR="000B63DB" w:rsidRDefault="004D6586" w:rsidP="005C2DB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2DB4">
        <w:rPr>
          <w:sz w:val="28"/>
          <w:szCs w:val="28"/>
        </w:rPr>
        <w:t>25 января</w:t>
      </w:r>
      <w:r w:rsidR="000A2694">
        <w:rPr>
          <w:sz w:val="28"/>
          <w:szCs w:val="28"/>
        </w:rPr>
        <w:t xml:space="preserve"> </w:t>
      </w:r>
      <w:r w:rsidR="000B63DB">
        <w:rPr>
          <w:sz w:val="28"/>
          <w:szCs w:val="28"/>
        </w:rPr>
        <w:t>201</w:t>
      </w:r>
      <w:r w:rsidR="005B0196">
        <w:rPr>
          <w:sz w:val="28"/>
          <w:szCs w:val="28"/>
        </w:rPr>
        <w:t>9</w:t>
      </w:r>
      <w:r w:rsidR="000B63D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5C2DB4">
        <w:rPr>
          <w:sz w:val="28"/>
          <w:szCs w:val="28"/>
        </w:rPr>
        <w:t>0051</w:t>
      </w:r>
      <w:r w:rsidR="008558FA">
        <w:rPr>
          <w:sz w:val="28"/>
          <w:szCs w:val="28"/>
        </w:rPr>
        <w:t xml:space="preserve"> - </w:t>
      </w:r>
      <w:r w:rsidR="000B63DB">
        <w:rPr>
          <w:sz w:val="28"/>
          <w:szCs w:val="28"/>
        </w:rPr>
        <w:t>па</w:t>
      </w:r>
    </w:p>
    <w:p w:rsidR="000B63DB" w:rsidRPr="005C2DB4" w:rsidRDefault="000B63DB" w:rsidP="005C2DB4">
      <w:pPr>
        <w:pStyle w:val="a3"/>
        <w:ind w:firstLine="720"/>
        <w:rPr>
          <w:szCs w:val="24"/>
        </w:rPr>
      </w:pPr>
    </w:p>
    <w:p w:rsidR="000B63DB" w:rsidRPr="005C2DB4" w:rsidRDefault="000B63DB" w:rsidP="005C2DB4">
      <w:pPr>
        <w:pStyle w:val="a3"/>
        <w:ind w:firstLine="720"/>
        <w:rPr>
          <w:szCs w:val="24"/>
        </w:rPr>
      </w:pPr>
    </w:p>
    <w:p w:rsidR="000B63DB" w:rsidRDefault="000B63DB" w:rsidP="005C2DB4">
      <w:pPr>
        <w:pStyle w:val="a3"/>
        <w:ind w:firstLine="720"/>
        <w:rPr>
          <w:sz w:val="20"/>
        </w:rPr>
      </w:pPr>
      <w:r>
        <w:rPr>
          <w:sz w:val="20"/>
        </w:rPr>
        <w:t>с. Карпогоры</w:t>
      </w:r>
    </w:p>
    <w:p w:rsidR="005C2DB4" w:rsidRPr="005C2DB4" w:rsidRDefault="005C2DB4" w:rsidP="005C2DB4">
      <w:pPr>
        <w:pStyle w:val="ConsPlusNormal"/>
        <w:ind w:firstLine="540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5C2DB4" w:rsidRPr="005C2DB4" w:rsidRDefault="005C2DB4" w:rsidP="005C2DB4">
      <w:pPr>
        <w:pStyle w:val="ConsPlusNormal"/>
        <w:ind w:firstLine="540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5C2DB4" w:rsidRDefault="005B0196" w:rsidP="005C2DB4">
      <w:pPr>
        <w:pStyle w:val="ConsPlusNormal"/>
        <w:ind w:firstLine="54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460C86">
        <w:rPr>
          <w:rFonts w:ascii="Times New Roman" w:eastAsia="BatangChe" w:hAnsi="Times New Roman" w:cs="Times New Roman"/>
          <w:b/>
          <w:sz w:val="28"/>
          <w:szCs w:val="28"/>
        </w:rPr>
        <w:t xml:space="preserve">Об утверждении </w:t>
      </w:r>
      <w:r w:rsidR="00460C86" w:rsidRPr="00460C86">
        <w:rPr>
          <w:rFonts w:ascii="Times New Roman" w:eastAsia="BatangChe" w:hAnsi="Times New Roman" w:cs="Times New Roman"/>
          <w:b/>
          <w:sz w:val="28"/>
          <w:szCs w:val="28"/>
        </w:rPr>
        <w:t>Порядка и переч</w:t>
      </w:r>
      <w:r w:rsidR="00460C86">
        <w:rPr>
          <w:rFonts w:ascii="Times New Roman" w:eastAsia="BatangChe" w:hAnsi="Times New Roman" w:cs="Times New Roman"/>
          <w:b/>
          <w:sz w:val="28"/>
          <w:szCs w:val="28"/>
        </w:rPr>
        <w:t>ня</w:t>
      </w:r>
      <w:r w:rsidR="00460C86" w:rsidRPr="00460C86">
        <w:rPr>
          <w:rFonts w:ascii="Times New Roman" w:eastAsia="BatangChe" w:hAnsi="Times New Roman" w:cs="Times New Roman"/>
          <w:b/>
          <w:sz w:val="28"/>
          <w:szCs w:val="28"/>
        </w:rPr>
        <w:t xml:space="preserve"> случаев оказания на безвозвратной основе за счет средств бюджета муниципального образования " Пинежский муниципальный район"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</w:p>
    <w:p w:rsidR="004332AF" w:rsidRDefault="00460C86" w:rsidP="005C2DB4">
      <w:pPr>
        <w:pStyle w:val="ConsPlusNormal"/>
        <w:ind w:firstLine="54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460C86">
        <w:rPr>
          <w:rFonts w:ascii="Times New Roman" w:eastAsia="BatangChe" w:hAnsi="Times New Roman" w:cs="Times New Roman"/>
          <w:b/>
          <w:sz w:val="28"/>
          <w:szCs w:val="28"/>
        </w:rPr>
        <w:t>"Пинежский муниципальный район</w:t>
      </w:r>
      <w:r w:rsidRPr="00EF00A9">
        <w:rPr>
          <w:rFonts w:ascii="Times New Roman" w:eastAsia="BatangChe" w:hAnsi="Times New Roman" w:cs="Times New Roman"/>
          <w:sz w:val="28"/>
          <w:szCs w:val="28"/>
        </w:rPr>
        <w:t>"</w:t>
      </w:r>
    </w:p>
    <w:p w:rsidR="004332AF" w:rsidRPr="005C2DB4" w:rsidRDefault="004332AF" w:rsidP="005C2DB4">
      <w:pPr>
        <w:jc w:val="both"/>
        <w:rPr>
          <w:sz w:val="24"/>
          <w:szCs w:val="24"/>
        </w:rPr>
      </w:pPr>
    </w:p>
    <w:p w:rsidR="005C2DB4" w:rsidRPr="005C2DB4" w:rsidRDefault="005C2DB4" w:rsidP="005C2DB4">
      <w:pPr>
        <w:jc w:val="both"/>
        <w:rPr>
          <w:sz w:val="24"/>
          <w:szCs w:val="24"/>
        </w:rPr>
      </w:pPr>
    </w:p>
    <w:p w:rsidR="005C2DB4" w:rsidRPr="005C2DB4" w:rsidRDefault="005C2DB4" w:rsidP="005C2DB4">
      <w:pPr>
        <w:jc w:val="both"/>
        <w:rPr>
          <w:sz w:val="24"/>
          <w:szCs w:val="24"/>
        </w:rPr>
      </w:pPr>
    </w:p>
    <w:p w:rsidR="005C2DB4" w:rsidRDefault="005B0196" w:rsidP="005C2DB4">
      <w:pPr>
        <w:jc w:val="both"/>
        <w:rPr>
          <w:sz w:val="28"/>
          <w:szCs w:val="28"/>
        </w:rPr>
      </w:pPr>
      <w:r w:rsidRPr="005B0196">
        <w:rPr>
          <w:sz w:val="28"/>
          <w:szCs w:val="28"/>
        </w:rPr>
        <w:t xml:space="preserve">          </w:t>
      </w:r>
      <w:proofErr w:type="gramStart"/>
      <w:r w:rsidRPr="005B0196">
        <w:rPr>
          <w:sz w:val="28"/>
          <w:szCs w:val="28"/>
        </w:rPr>
        <w:t xml:space="preserve">В соответствии с </w:t>
      </w:r>
      <w:hyperlink r:id="rId8" w:history="1">
        <w:r w:rsidRPr="005B0196">
          <w:rPr>
            <w:sz w:val="28"/>
            <w:szCs w:val="28"/>
          </w:rPr>
          <w:t>пунктами 9.3 части 1 статьи 14</w:t>
        </w:r>
      </w:hyperlink>
      <w:r w:rsidRPr="005B0196">
        <w:rPr>
          <w:sz w:val="28"/>
          <w:szCs w:val="28"/>
        </w:rPr>
        <w:t xml:space="preserve"> Жилищного кодекса Российской Федерации, Федеральным </w:t>
      </w:r>
      <w:hyperlink r:id="rId9" w:history="1">
        <w:r w:rsidRPr="005B0196">
          <w:rPr>
            <w:sz w:val="28"/>
            <w:szCs w:val="28"/>
          </w:rPr>
          <w:t>законом</w:t>
        </w:r>
      </w:hyperlink>
      <w:r w:rsidRPr="005B0196">
        <w:rPr>
          <w:sz w:val="28"/>
          <w:szCs w:val="28"/>
        </w:rPr>
        <w:t xml:space="preserve"> от 20 декабря 2017 года </w:t>
      </w:r>
      <w:r w:rsidR="005C2DB4">
        <w:rPr>
          <w:sz w:val="28"/>
          <w:szCs w:val="28"/>
        </w:rPr>
        <w:t xml:space="preserve">            </w:t>
      </w:r>
      <w:r w:rsidRPr="005B0196">
        <w:rPr>
          <w:sz w:val="28"/>
          <w:szCs w:val="28"/>
        </w:rPr>
        <w:t xml:space="preserve">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Федеральным </w:t>
      </w:r>
      <w:hyperlink r:id="rId10" w:history="1">
        <w:r w:rsidRPr="005B0196">
          <w:rPr>
            <w:sz w:val="28"/>
            <w:szCs w:val="28"/>
          </w:rPr>
          <w:t>законом</w:t>
        </w:r>
      </w:hyperlink>
      <w:r w:rsidRPr="005B0196">
        <w:rPr>
          <w:sz w:val="28"/>
          <w:szCs w:val="28"/>
        </w:rPr>
        <w:t xml:space="preserve"> от 6 октября 2003 года </w:t>
      </w:r>
      <w:r w:rsidR="005C2DB4">
        <w:rPr>
          <w:sz w:val="28"/>
          <w:szCs w:val="28"/>
        </w:rPr>
        <w:t xml:space="preserve">         </w:t>
      </w:r>
      <w:r w:rsidRPr="005B0196">
        <w:rPr>
          <w:sz w:val="28"/>
          <w:szCs w:val="28"/>
        </w:rPr>
        <w:t>№ 131-ФЗ «Об общих принципах организации местного самоуправления в Российской Федерации», Бюджетным</w:t>
      </w:r>
      <w:proofErr w:type="gramEnd"/>
      <w:r w:rsidRPr="005B0196">
        <w:rPr>
          <w:sz w:val="28"/>
          <w:szCs w:val="28"/>
        </w:rPr>
        <w:t xml:space="preserve"> </w:t>
      </w:r>
      <w:hyperlink r:id="rId11" w:history="1">
        <w:r w:rsidRPr="005B0196">
          <w:rPr>
            <w:sz w:val="28"/>
            <w:szCs w:val="28"/>
          </w:rPr>
          <w:t>кодексом</w:t>
        </w:r>
      </w:hyperlink>
      <w:r w:rsidRPr="005B0196">
        <w:rPr>
          <w:sz w:val="28"/>
          <w:szCs w:val="28"/>
        </w:rPr>
        <w:t xml:space="preserve"> Российской Федерации, руководствуясь </w:t>
      </w:r>
      <w:hyperlink r:id="rId12" w:history="1">
        <w:r w:rsidRPr="005B0196">
          <w:rPr>
            <w:sz w:val="28"/>
            <w:szCs w:val="28"/>
          </w:rPr>
          <w:t>Уставом</w:t>
        </w:r>
      </w:hyperlink>
      <w:r w:rsidRPr="005B019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>
        <w:rPr>
          <w:rFonts w:eastAsia="BatangChe"/>
          <w:sz w:val="28"/>
          <w:szCs w:val="28"/>
        </w:rPr>
        <w:t>Пинежский муниципальный район»</w:t>
      </w:r>
      <w:r w:rsidR="005C2DB4">
        <w:rPr>
          <w:rFonts w:eastAsia="BatangChe"/>
          <w:sz w:val="28"/>
          <w:szCs w:val="28"/>
        </w:rPr>
        <w:t>,</w:t>
      </w:r>
      <w:r w:rsidRPr="005B0196">
        <w:rPr>
          <w:sz w:val="28"/>
          <w:szCs w:val="28"/>
        </w:rPr>
        <w:t xml:space="preserve"> администрация </w:t>
      </w:r>
      <w:r w:rsidR="005C2DB4">
        <w:rPr>
          <w:sz w:val="28"/>
          <w:szCs w:val="28"/>
        </w:rPr>
        <w:t>МО «Пинежский район»</w:t>
      </w:r>
    </w:p>
    <w:p w:rsidR="005B0196" w:rsidRPr="005C2DB4" w:rsidRDefault="005C2DB4" w:rsidP="005C2DB4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5C2DB4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5B0196" w:rsidRPr="005C2DB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5B0196" w:rsidRPr="005C2DB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5B0196" w:rsidRPr="005C2DB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5B0196" w:rsidRPr="005C2DB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="005B0196" w:rsidRPr="005C2DB4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5B0196" w:rsidRPr="005C2DB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5B0196" w:rsidRPr="005C2DB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5B0196" w:rsidRPr="005C2DB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5B0196" w:rsidRPr="005C2DB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5B0196" w:rsidRPr="005C2DB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5B0196" w:rsidRPr="005C2DB4">
        <w:rPr>
          <w:b/>
          <w:sz w:val="28"/>
          <w:szCs w:val="28"/>
        </w:rPr>
        <w:t>т:</w:t>
      </w:r>
    </w:p>
    <w:p w:rsidR="005B0196" w:rsidRDefault="005B0196" w:rsidP="005C2D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EF00A9">
        <w:rPr>
          <w:rFonts w:ascii="Times New Roman" w:eastAsia="BatangChe" w:hAnsi="Times New Roman" w:cs="Times New Roman"/>
          <w:sz w:val="28"/>
          <w:szCs w:val="28"/>
        </w:rPr>
        <w:t>Утвердить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Порядок</w:t>
      </w:r>
      <w:r w:rsidRPr="00EF00A9">
        <w:rPr>
          <w:rFonts w:ascii="Times New Roman" w:eastAsia="BatangChe" w:hAnsi="Times New Roman" w:cs="Times New Roman"/>
          <w:sz w:val="28"/>
          <w:szCs w:val="28"/>
        </w:rPr>
        <w:t xml:space="preserve"> и перечень случаев оказания на безвозвратной основе за счет средств бюджета муниципального образования "</w:t>
      </w:r>
      <w:r w:rsidRPr="005B019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Пинежский муниципальный район</w:t>
      </w:r>
      <w:r w:rsidRPr="00EF00A9">
        <w:rPr>
          <w:rFonts w:ascii="Times New Roman" w:eastAsia="BatangChe" w:hAnsi="Times New Roman" w:cs="Times New Roman"/>
          <w:sz w:val="28"/>
          <w:szCs w:val="28"/>
        </w:rPr>
        <w:t>"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"</w:t>
      </w:r>
      <w:r>
        <w:rPr>
          <w:rFonts w:ascii="Times New Roman" w:eastAsia="BatangChe" w:hAnsi="Times New Roman" w:cs="Times New Roman"/>
          <w:sz w:val="28"/>
          <w:szCs w:val="28"/>
        </w:rPr>
        <w:t>Пинежский муниципальный район</w:t>
      </w:r>
      <w:r w:rsidRPr="00EF00A9">
        <w:rPr>
          <w:rFonts w:ascii="Times New Roman" w:eastAsia="BatangChe" w:hAnsi="Times New Roman" w:cs="Times New Roman"/>
          <w:sz w:val="28"/>
          <w:szCs w:val="28"/>
        </w:rPr>
        <w:t>".</w:t>
      </w:r>
    </w:p>
    <w:p w:rsidR="005B0196" w:rsidRDefault="005B0196" w:rsidP="005C2D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EF00A9">
        <w:rPr>
          <w:rFonts w:ascii="Times New Roman" w:eastAsia="BatangChe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муниципального образования «</w:t>
      </w:r>
      <w:r w:rsidR="00E254FF">
        <w:rPr>
          <w:rFonts w:ascii="Times New Roman" w:eastAsia="BatangChe" w:hAnsi="Times New Roman" w:cs="Times New Roman"/>
          <w:sz w:val="28"/>
          <w:szCs w:val="28"/>
        </w:rPr>
        <w:t>Пинежский муниципальный район</w:t>
      </w:r>
      <w:r w:rsidRPr="00EF00A9">
        <w:rPr>
          <w:rFonts w:ascii="Times New Roman" w:eastAsia="BatangChe" w:hAnsi="Times New Roman" w:cs="Times New Roman"/>
          <w:sz w:val="28"/>
          <w:szCs w:val="28"/>
        </w:rPr>
        <w:t>»</w:t>
      </w:r>
      <w:r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2B1C97" w:rsidRPr="0000743C" w:rsidRDefault="005B0196" w:rsidP="005C2DB4">
      <w:pPr>
        <w:pStyle w:val="ad"/>
        <w:tabs>
          <w:tab w:val="left" w:pos="993"/>
        </w:tabs>
        <w:ind w:left="0" w:firstLine="567"/>
        <w:jc w:val="both"/>
        <w:rPr>
          <w:sz w:val="28"/>
        </w:rPr>
      </w:pPr>
      <w:r w:rsidRPr="00EF00A9">
        <w:rPr>
          <w:rFonts w:eastAsia="BatangChe"/>
          <w:sz w:val="28"/>
          <w:szCs w:val="28"/>
        </w:rPr>
        <w:t xml:space="preserve">3. </w:t>
      </w:r>
      <w:proofErr w:type="gramStart"/>
      <w:r w:rsidR="002B1C97">
        <w:rPr>
          <w:sz w:val="28"/>
          <w:szCs w:val="28"/>
        </w:rPr>
        <w:t>Контроль за</w:t>
      </w:r>
      <w:proofErr w:type="gramEnd"/>
      <w:r w:rsidR="002B1C97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администрации, председателя КУМИ и ЖКХ администрации МО «Пинежский район» Валькова Алексея Леонидовича.</w:t>
      </w:r>
    </w:p>
    <w:p w:rsidR="00E80AC2" w:rsidRDefault="00E80AC2" w:rsidP="005C2DB4">
      <w:pPr>
        <w:pStyle w:val="a3"/>
        <w:ind w:firstLine="720"/>
        <w:jc w:val="both"/>
        <w:rPr>
          <w:sz w:val="28"/>
          <w:szCs w:val="28"/>
        </w:rPr>
      </w:pPr>
    </w:p>
    <w:p w:rsidR="005C2DB4" w:rsidRPr="000A2694" w:rsidRDefault="005C2DB4" w:rsidP="005C2DB4">
      <w:pPr>
        <w:pStyle w:val="a3"/>
        <w:ind w:firstLine="720"/>
        <w:jc w:val="both"/>
        <w:rPr>
          <w:sz w:val="28"/>
          <w:szCs w:val="28"/>
        </w:rPr>
      </w:pPr>
    </w:p>
    <w:p w:rsidR="000B63DB" w:rsidRDefault="002E5B5C" w:rsidP="005C2DB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074B2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74B2E">
        <w:rPr>
          <w:sz w:val="28"/>
          <w:szCs w:val="28"/>
        </w:rPr>
        <w:t xml:space="preserve"> администрации                                                                      </w:t>
      </w:r>
      <w:r>
        <w:rPr>
          <w:sz w:val="28"/>
          <w:szCs w:val="28"/>
        </w:rPr>
        <w:t xml:space="preserve">     </w:t>
      </w:r>
      <w:r w:rsidR="00ED3868">
        <w:rPr>
          <w:sz w:val="28"/>
          <w:szCs w:val="28"/>
        </w:rPr>
        <w:t xml:space="preserve">  </w:t>
      </w:r>
      <w:r w:rsidR="00642600">
        <w:rPr>
          <w:sz w:val="28"/>
          <w:szCs w:val="28"/>
        </w:rPr>
        <w:t>А.С. Чечулин</w:t>
      </w:r>
    </w:p>
    <w:p w:rsidR="00243DFD" w:rsidRPr="00CE5E42" w:rsidRDefault="00243DFD" w:rsidP="00243DFD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7"/>
          <w:szCs w:val="27"/>
        </w:rPr>
      </w:pPr>
      <w:bookmarkStart w:id="0" w:name="_GoBack"/>
      <w:bookmarkEnd w:id="0"/>
      <w:r w:rsidRPr="00CE5E42">
        <w:rPr>
          <w:rFonts w:ascii="Times New Roman" w:eastAsia="BatangChe" w:hAnsi="Times New Roman" w:cs="Times New Roman"/>
          <w:sz w:val="27"/>
          <w:szCs w:val="27"/>
        </w:rPr>
        <w:lastRenderedPageBreak/>
        <w:t>Утвержден</w:t>
      </w:r>
    </w:p>
    <w:p w:rsidR="00243DFD" w:rsidRPr="00CE5E42" w:rsidRDefault="00243DFD" w:rsidP="00243DFD">
      <w:pPr>
        <w:pStyle w:val="ConsPlusNormal"/>
        <w:jc w:val="right"/>
        <w:rPr>
          <w:rFonts w:ascii="Times New Roman" w:eastAsia="BatangChe" w:hAnsi="Times New Roman" w:cs="Times New Roman"/>
          <w:sz w:val="27"/>
          <w:szCs w:val="27"/>
        </w:rPr>
      </w:pPr>
      <w:r w:rsidRPr="00CE5E42">
        <w:rPr>
          <w:rFonts w:ascii="Times New Roman" w:eastAsia="BatangChe" w:hAnsi="Times New Roman" w:cs="Times New Roman"/>
          <w:sz w:val="27"/>
          <w:szCs w:val="27"/>
        </w:rPr>
        <w:t>постановлением</w:t>
      </w:r>
    </w:p>
    <w:p w:rsidR="00243DFD" w:rsidRPr="00CE5E42" w:rsidRDefault="00243DFD" w:rsidP="00243DFD">
      <w:pPr>
        <w:pStyle w:val="ConsPlusNormal"/>
        <w:jc w:val="right"/>
        <w:rPr>
          <w:rFonts w:ascii="Times New Roman" w:eastAsia="BatangChe" w:hAnsi="Times New Roman" w:cs="Times New Roman"/>
          <w:sz w:val="27"/>
          <w:szCs w:val="27"/>
        </w:rPr>
      </w:pPr>
      <w:r w:rsidRPr="00CE5E42">
        <w:rPr>
          <w:rFonts w:ascii="Times New Roman" w:eastAsia="BatangChe" w:hAnsi="Times New Roman" w:cs="Times New Roman"/>
          <w:sz w:val="27"/>
          <w:szCs w:val="27"/>
        </w:rPr>
        <w:t>администрации МО «Пинежский район»</w:t>
      </w:r>
    </w:p>
    <w:p w:rsidR="00243DFD" w:rsidRPr="00CE5E42" w:rsidRDefault="00243DFD" w:rsidP="00243DFD">
      <w:pPr>
        <w:pStyle w:val="ConsPlusNormal"/>
        <w:jc w:val="right"/>
        <w:rPr>
          <w:rFonts w:ascii="Times New Roman" w:eastAsia="BatangChe" w:hAnsi="Times New Roman" w:cs="Times New Roman"/>
          <w:sz w:val="27"/>
          <w:szCs w:val="27"/>
        </w:rPr>
      </w:pPr>
      <w:r w:rsidRPr="00CE5E42">
        <w:rPr>
          <w:rFonts w:ascii="Times New Roman" w:eastAsia="BatangChe" w:hAnsi="Times New Roman" w:cs="Times New Roman"/>
          <w:sz w:val="27"/>
          <w:szCs w:val="27"/>
        </w:rPr>
        <w:t>от 25.01.2019 № 0051-па</w:t>
      </w:r>
    </w:p>
    <w:p w:rsidR="00243DFD" w:rsidRPr="00CE5E42" w:rsidRDefault="00243DFD" w:rsidP="00243DFD">
      <w:pPr>
        <w:pStyle w:val="ConsPlusNormal"/>
        <w:jc w:val="both"/>
        <w:rPr>
          <w:rFonts w:ascii="Times New Roman" w:eastAsia="BatangChe" w:hAnsi="Times New Roman" w:cs="Times New Roman"/>
          <w:sz w:val="27"/>
          <w:szCs w:val="27"/>
        </w:rPr>
      </w:pPr>
    </w:p>
    <w:p w:rsidR="00243DFD" w:rsidRPr="00CE5E42" w:rsidRDefault="00243DFD" w:rsidP="00243DFD">
      <w:pPr>
        <w:pStyle w:val="ConsPlusNormal"/>
        <w:spacing w:before="220"/>
        <w:ind w:firstLine="540"/>
        <w:jc w:val="center"/>
        <w:rPr>
          <w:rFonts w:ascii="Times New Roman" w:eastAsia="BatangChe" w:hAnsi="Times New Roman" w:cs="Times New Roman"/>
          <w:b/>
          <w:sz w:val="27"/>
          <w:szCs w:val="27"/>
        </w:rPr>
      </w:pPr>
      <w:bookmarkStart w:id="1" w:name="P33"/>
      <w:bookmarkEnd w:id="1"/>
      <w:r w:rsidRPr="00CE5E42">
        <w:rPr>
          <w:rFonts w:ascii="Times New Roman" w:eastAsia="BatangChe" w:hAnsi="Times New Roman" w:cs="Times New Roman"/>
          <w:b/>
          <w:sz w:val="27"/>
          <w:szCs w:val="27"/>
        </w:rPr>
        <w:t>Порядок и перечень случаев оказания на безвозвратной основе за счет средств бюджета муниципального образования "Пинежский муниципальный район"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"Пинежский муниципальный район"</w:t>
      </w:r>
    </w:p>
    <w:p w:rsidR="00243DFD" w:rsidRPr="00CE5E42" w:rsidRDefault="00243DFD" w:rsidP="00243DFD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7"/>
          <w:szCs w:val="27"/>
        </w:rPr>
      </w:pPr>
    </w:p>
    <w:p w:rsidR="00243DFD" w:rsidRPr="00CE5E42" w:rsidRDefault="00243DFD" w:rsidP="00243DFD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7"/>
          <w:szCs w:val="27"/>
        </w:rPr>
      </w:pPr>
      <w:r w:rsidRPr="00CE5E42">
        <w:rPr>
          <w:rFonts w:ascii="Times New Roman" w:eastAsia="BatangChe" w:hAnsi="Times New Roman" w:cs="Times New Roman"/>
          <w:sz w:val="27"/>
          <w:szCs w:val="27"/>
        </w:rPr>
        <w:t xml:space="preserve">1. </w:t>
      </w:r>
      <w:proofErr w:type="gramStart"/>
      <w:r w:rsidRPr="00CE5E42">
        <w:rPr>
          <w:rFonts w:ascii="Times New Roman" w:eastAsia="BatangChe" w:hAnsi="Times New Roman" w:cs="Times New Roman"/>
          <w:sz w:val="27"/>
          <w:szCs w:val="27"/>
        </w:rPr>
        <w:t>Настоящий Порядок и перечень случаев оказания на безвозвратной основе за счет средств бюджета муниципального образования " Пинежский муниципальный район " (далее - районный бюджет)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" Пинежский муниципальный район " (далее - Порядок), устанавливает перечень случаев и порядок оказания за счет средств районного бюджета дополнительной помощи при</w:t>
      </w:r>
      <w:proofErr w:type="gramEnd"/>
      <w:r w:rsidRPr="00CE5E42">
        <w:rPr>
          <w:rFonts w:ascii="Times New Roman" w:eastAsia="BatangChe" w:hAnsi="Times New Roman" w:cs="Times New Roman"/>
          <w:sz w:val="27"/>
          <w:szCs w:val="27"/>
        </w:rPr>
        <w:t xml:space="preserve"> </w:t>
      </w:r>
      <w:proofErr w:type="gramStart"/>
      <w:r w:rsidRPr="00CE5E42">
        <w:rPr>
          <w:rFonts w:ascii="Times New Roman" w:eastAsia="BatangChe" w:hAnsi="Times New Roman" w:cs="Times New Roman"/>
          <w:sz w:val="27"/>
          <w:szCs w:val="27"/>
        </w:rPr>
        <w:t>возникновении</w:t>
      </w:r>
      <w:proofErr w:type="gramEnd"/>
      <w:r w:rsidRPr="00CE5E42">
        <w:rPr>
          <w:rFonts w:ascii="Times New Roman" w:eastAsia="BatangChe" w:hAnsi="Times New Roman" w:cs="Times New Roman"/>
          <w:sz w:val="27"/>
          <w:szCs w:val="27"/>
        </w:rPr>
        <w:t xml:space="preserve"> неотложной необходимости в проведении капитального ремонта общего имущества в многоквартирных домах.</w:t>
      </w:r>
    </w:p>
    <w:p w:rsidR="00243DFD" w:rsidRPr="00CE5E42" w:rsidRDefault="00243DFD" w:rsidP="00243DFD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7"/>
          <w:szCs w:val="27"/>
        </w:rPr>
      </w:pPr>
      <w:bookmarkStart w:id="2" w:name="P39"/>
      <w:bookmarkEnd w:id="2"/>
      <w:r w:rsidRPr="00CE5E42">
        <w:rPr>
          <w:rFonts w:ascii="Times New Roman" w:eastAsia="BatangChe" w:hAnsi="Times New Roman" w:cs="Times New Roman"/>
          <w:sz w:val="27"/>
          <w:szCs w:val="27"/>
        </w:rPr>
        <w:t xml:space="preserve">2. </w:t>
      </w:r>
      <w:proofErr w:type="gramStart"/>
      <w:r w:rsidRPr="00CE5E42">
        <w:rPr>
          <w:rFonts w:ascii="Times New Roman" w:eastAsia="BatangChe" w:hAnsi="Times New Roman" w:cs="Times New Roman"/>
          <w:sz w:val="27"/>
          <w:szCs w:val="27"/>
        </w:rPr>
        <w:t xml:space="preserve">Перечень случаев оказания на безвозвратной основе за счет средств районного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"Пинежский муниципальный район ", включает в себя опасные природные явления, катастрофы, стихийные или иные бедствия, которые повлекли за собой значительные материальные потери и нарушение условий жизнедеятельности людей, </w:t>
      </w:r>
      <w:bookmarkStart w:id="3" w:name="P40"/>
      <w:bookmarkEnd w:id="3"/>
      <w:r w:rsidRPr="00CE5E42">
        <w:rPr>
          <w:rFonts w:ascii="Times New Roman" w:eastAsia="BatangChe" w:hAnsi="Times New Roman" w:cs="Times New Roman"/>
          <w:sz w:val="27"/>
          <w:szCs w:val="27"/>
        </w:rPr>
        <w:t>подтверждённые решением комиссии</w:t>
      </w:r>
      <w:proofErr w:type="gramEnd"/>
      <w:r w:rsidRPr="00CE5E42">
        <w:rPr>
          <w:rFonts w:ascii="Times New Roman" w:eastAsia="BatangChe" w:hAnsi="Times New Roman" w:cs="Times New Roman"/>
          <w:sz w:val="27"/>
          <w:szCs w:val="27"/>
        </w:rPr>
        <w:t xml:space="preserve"> по предупреждению и ликвидации чрезвычайных ситуаций и обеспечению пожарной безопасности администрации муниципального образования «Пинежский муниципальный район», утвержденной постановлением администрации муниципального образования «Пинежский муниципальный район» от 22.01.2007 № 0027-па.</w:t>
      </w:r>
    </w:p>
    <w:p w:rsidR="00243DFD" w:rsidRPr="00CE5E42" w:rsidRDefault="00243DFD" w:rsidP="00243DFD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7"/>
          <w:szCs w:val="27"/>
        </w:rPr>
      </w:pPr>
      <w:r w:rsidRPr="00CE5E42">
        <w:rPr>
          <w:rFonts w:ascii="Times New Roman" w:eastAsia="BatangChe" w:hAnsi="Times New Roman" w:cs="Times New Roman"/>
          <w:sz w:val="27"/>
          <w:szCs w:val="27"/>
        </w:rPr>
        <w:t xml:space="preserve">3. </w:t>
      </w:r>
      <w:proofErr w:type="gramStart"/>
      <w:r w:rsidRPr="00CE5E42">
        <w:rPr>
          <w:rFonts w:ascii="Times New Roman" w:eastAsia="BatangChe" w:hAnsi="Times New Roman" w:cs="Times New Roman"/>
          <w:sz w:val="27"/>
          <w:szCs w:val="27"/>
        </w:rPr>
        <w:t xml:space="preserve">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в объеме, необходимом для ликвидации последствий, возникших вследствие ситуации, указанной в </w:t>
      </w:r>
      <w:hyperlink w:anchor="P39" w:history="1">
        <w:r w:rsidRPr="00CE5E42">
          <w:rPr>
            <w:rFonts w:ascii="Times New Roman" w:eastAsia="BatangChe" w:hAnsi="Times New Roman" w:cs="Times New Roman"/>
            <w:sz w:val="27"/>
            <w:szCs w:val="27"/>
          </w:rPr>
          <w:t>пункте 2</w:t>
        </w:r>
      </w:hyperlink>
      <w:r w:rsidRPr="00CE5E42">
        <w:rPr>
          <w:rFonts w:ascii="Times New Roman" w:eastAsia="BatangChe" w:hAnsi="Times New Roman" w:cs="Times New Roman"/>
          <w:sz w:val="27"/>
          <w:szCs w:val="27"/>
        </w:rPr>
        <w:t xml:space="preserve"> настоящего Порядка, за счет средств районного бюджета в пределах лимитных бюджетных обязательств, предусмотренных в районном бюджете, в случаях, определенных в </w:t>
      </w:r>
      <w:hyperlink r:id="rId13" w:history="1">
        <w:r w:rsidRPr="00CE5E42">
          <w:rPr>
            <w:rFonts w:ascii="Times New Roman" w:eastAsia="BatangChe" w:hAnsi="Times New Roman" w:cs="Times New Roman"/>
            <w:sz w:val="27"/>
            <w:szCs w:val="27"/>
          </w:rPr>
          <w:t>пункте 12</w:t>
        </w:r>
      </w:hyperlink>
      <w:r w:rsidRPr="00CE5E42">
        <w:rPr>
          <w:rFonts w:ascii="Times New Roman" w:eastAsia="BatangChe" w:hAnsi="Times New Roman" w:cs="Times New Roman"/>
          <w:sz w:val="27"/>
          <w:szCs w:val="27"/>
        </w:rPr>
        <w:t xml:space="preserve"> Порядка принятия решений по вопросам капитального ремонта общего</w:t>
      </w:r>
      <w:proofErr w:type="gramEnd"/>
      <w:r w:rsidRPr="00CE5E42">
        <w:rPr>
          <w:rFonts w:ascii="Times New Roman" w:eastAsia="BatangChe" w:hAnsi="Times New Roman" w:cs="Times New Roman"/>
          <w:sz w:val="27"/>
          <w:szCs w:val="27"/>
        </w:rPr>
        <w:t xml:space="preserve"> имущества в многоквартирном доме в случае возникновения чрезвычайных ситуаций природного или техногенного характера, утвержденного постановлением Правительства Архангельской области от 02.05.2017 N 188-пп.</w:t>
      </w:r>
    </w:p>
    <w:p w:rsidR="00243DFD" w:rsidRPr="00CE5E42" w:rsidRDefault="00243DFD" w:rsidP="00243DFD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7"/>
          <w:szCs w:val="27"/>
        </w:rPr>
      </w:pPr>
      <w:r w:rsidRPr="00CE5E42">
        <w:rPr>
          <w:rFonts w:ascii="Times New Roman" w:eastAsia="BatangChe" w:hAnsi="Times New Roman" w:cs="Times New Roman"/>
          <w:sz w:val="27"/>
          <w:szCs w:val="27"/>
        </w:rPr>
        <w:t xml:space="preserve">.4. </w:t>
      </w:r>
      <w:proofErr w:type="gramStart"/>
      <w:r w:rsidRPr="00CE5E42">
        <w:rPr>
          <w:rFonts w:ascii="Times New Roman" w:eastAsia="BatangChe" w:hAnsi="Times New Roman" w:cs="Times New Roman"/>
          <w:sz w:val="27"/>
          <w:szCs w:val="27"/>
        </w:rPr>
        <w:t xml:space="preserve">Решение принимается на основании обращения товариществами собственников жилья, жилищными, жилищно-строительными кооперативами, управляющими организациями, осуществляющими деятельность по управлению </w:t>
      </w:r>
      <w:r w:rsidRPr="00CE5E42">
        <w:rPr>
          <w:rFonts w:ascii="Times New Roman" w:eastAsia="BatangChe" w:hAnsi="Times New Roman" w:cs="Times New Roman"/>
          <w:sz w:val="27"/>
          <w:szCs w:val="27"/>
        </w:rPr>
        <w:lastRenderedPageBreak/>
        <w:t>многоквартирными домами на основании договора управления, заключенного с собственниками многоквартирного дома, а также договора оказания услуг и (или) выполнения работ по содержанию и ремонту общего имущества в многоквартирном доме (при непосредственном управлении многоквартирным домом) (далее - заявитель) комиссией по утверждению краткосрочных (сроком до трех</w:t>
      </w:r>
      <w:proofErr w:type="gramEnd"/>
      <w:r w:rsidRPr="00CE5E42">
        <w:rPr>
          <w:rFonts w:ascii="Times New Roman" w:eastAsia="BatangChe" w:hAnsi="Times New Roman" w:cs="Times New Roman"/>
          <w:sz w:val="27"/>
          <w:szCs w:val="27"/>
        </w:rPr>
        <w:t xml:space="preserve"> лет) планов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«Пинежский муниципальный район», утверждённой постановлением администрации муниципального образования «Пинежский муниципальный район» от 29.01.2016 № 0050-па.</w:t>
      </w:r>
    </w:p>
    <w:p w:rsidR="00243DFD" w:rsidRPr="00CE5E42" w:rsidRDefault="00243DFD" w:rsidP="00243DFD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7"/>
          <w:szCs w:val="27"/>
        </w:rPr>
      </w:pPr>
    </w:p>
    <w:p w:rsidR="00243DFD" w:rsidRPr="00CE5E42" w:rsidRDefault="00243DFD" w:rsidP="00243DFD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7"/>
          <w:szCs w:val="27"/>
        </w:rPr>
      </w:pPr>
      <w:r w:rsidRPr="00CE5E42">
        <w:rPr>
          <w:rFonts w:ascii="Times New Roman" w:eastAsia="BatangChe" w:hAnsi="Times New Roman" w:cs="Times New Roman"/>
          <w:sz w:val="27"/>
          <w:szCs w:val="27"/>
        </w:rPr>
        <w:t>К обращению прилагаются:</w:t>
      </w:r>
    </w:p>
    <w:p w:rsidR="00243DFD" w:rsidRPr="00CE5E42" w:rsidRDefault="00243DFD" w:rsidP="00243DFD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7"/>
          <w:szCs w:val="27"/>
        </w:rPr>
      </w:pPr>
      <w:r w:rsidRPr="00CE5E42">
        <w:rPr>
          <w:rFonts w:ascii="Times New Roman" w:eastAsia="BatangChe" w:hAnsi="Times New Roman" w:cs="Times New Roman"/>
          <w:sz w:val="27"/>
          <w:szCs w:val="27"/>
        </w:rPr>
        <w:t xml:space="preserve">- копия акта комиссионного обследования многоквартирного дома, подтверждающего повреждение общего имущества в многоквартирном доме в результате случаев, указанных в </w:t>
      </w:r>
      <w:hyperlink w:anchor="P39" w:history="1">
        <w:r w:rsidRPr="00CE5E42">
          <w:rPr>
            <w:rFonts w:ascii="Times New Roman" w:eastAsia="BatangChe" w:hAnsi="Times New Roman" w:cs="Times New Roman"/>
            <w:sz w:val="27"/>
            <w:szCs w:val="27"/>
          </w:rPr>
          <w:t>пункте 2</w:t>
        </w:r>
      </w:hyperlink>
      <w:r w:rsidRPr="00CE5E42">
        <w:rPr>
          <w:rFonts w:ascii="Times New Roman" w:eastAsia="BatangChe" w:hAnsi="Times New Roman" w:cs="Times New Roman"/>
          <w:sz w:val="27"/>
          <w:szCs w:val="27"/>
        </w:rPr>
        <w:t xml:space="preserve"> настоящего Порядка, подписанного представителями администрации муниципального образования «Пинежский муниципальный район» и заявителя;</w:t>
      </w:r>
    </w:p>
    <w:p w:rsidR="00243DFD" w:rsidRPr="00CE5E42" w:rsidRDefault="00243DFD" w:rsidP="00243DFD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7"/>
          <w:szCs w:val="27"/>
        </w:rPr>
      </w:pPr>
      <w:r w:rsidRPr="00CE5E42">
        <w:rPr>
          <w:rFonts w:ascii="Times New Roman" w:eastAsia="BatangChe" w:hAnsi="Times New Roman" w:cs="Times New Roman"/>
          <w:sz w:val="27"/>
          <w:szCs w:val="27"/>
        </w:rPr>
        <w:t xml:space="preserve">- дефектные ведомости по видам услуг и (или) работ, согласованные администрацией муниципального образования «Пинежский муниципальный район </w:t>
      </w:r>
    </w:p>
    <w:p w:rsidR="00243DFD" w:rsidRPr="00CE5E42" w:rsidRDefault="00243DFD" w:rsidP="00243DFD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7"/>
          <w:szCs w:val="27"/>
        </w:rPr>
      </w:pPr>
    </w:p>
    <w:p w:rsidR="00243DFD" w:rsidRPr="00CE5E42" w:rsidRDefault="00243DFD" w:rsidP="00243DFD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7"/>
          <w:szCs w:val="27"/>
        </w:rPr>
      </w:pPr>
      <w:r w:rsidRPr="00CE5E42">
        <w:rPr>
          <w:rFonts w:ascii="Times New Roman" w:eastAsia="BatangChe" w:hAnsi="Times New Roman" w:cs="Times New Roman"/>
          <w:sz w:val="27"/>
          <w:szCs w:val="27"/>
        </w:rPr>
        <w:t xml:space="preserve">5. </w:t>
      </w:r>
      <w:proofErr w:type="gramStart"/>
      <w:r w:rsidRPr="00CE5E42">
        <w:rPr>
          <w:rFonts w:ascii="Times New Roman" w:eastAsia="BatangChe" w:hAnsi="Times New Roman" w:cs="Times New Roman"/>
          <w:sz w:val="27"/>
          <w:szCs w:val="27"/>
        </w:rPr>
        <w:t xml:space="preserve">Решение о необходимости проведения капитального ремонта и об оказании на безвозвратной основе за счет средств районного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</w:t>
      </w:r>
      <w:hyperlink w:anchor="P39" w:history="1">
        <w:r w:rsidRPr="00CE5E42">
          <w:rPr>
            <w:rFonts w:ascii="Times New Roman" w:eastAsia="BatangChe" w:hAnsi="Times New Roman" w:cs="Times New Roman"/>
            <w:sz w:val="27"/>
            <w:szCs w:val="27"/>
          </w:rPr>
          <w:t>пунктах 2</w:t>
        </w:r>
      </w:hyperlink>
      <w:r w:rsidRPr="00CE5E42">
        <w:rPr>
          <w:rFonts w:ascii="Times New Roman" w:eastAsia="BatangChe" w:hAnsi="Times New Roman" w:cs="Times New Roman"/>
          <w:sz w:val="27"/>
          <w:szCs w:val="27"/>
        </w:rPr>
        <w:t xml:space="preserve"> и </w:t>
      </w:r>
      <w:hyperlink w:anchor="P40" w:history="1">
        <w:r w:rsidRPr="00CE5E42">
          <w:rPr>
            <w:rFonts w:ascii="Times New Roman" w:eastAsia="BatangChe" w:hAnsi="Times New Roman" w:cs="Times New Roman"/>
            <w:sz w:val="27"/>
            <w:szCs w:val="27"/>
          </w:rPr>
          <w:t>3</w:t>
        </w:r>
      </w:hyperlink>
      <w:r w:rsidRPr="00CE5E42">
        <w:rPr>
          <w:rFonts w:ascii="Times New Roman" w:eastAsia="BatangChe" w:hAnsi="Times New Roman" w:cs="Times New Roman"/>
          <w:sz w:val="27"/>
          <w:szCs w:val="27"/>
        </w:rPr>
        <w:t xml:space="preserve"> настоящего Порядка (далее - Решение), принимается в форме распоряжения администрации муниципального образования «Пинежский муниципальный район»</w:t>
      </w:r>
      <w:proofErr w:type="gramEnd"/>
    </w:p>
    <w:p w:rsidR="00243DFD" w:rsidRPr="00CE5E42" w:rsidRDefault="00243DFD" w:rsidP="00243DFD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7"/>
          <w:szCs w:val="27"/>
        </w:rPr>
      </w:pPr>
      <w:r w:rsidRPr="00CE5E42">
        <w:rPr>
          <w:rFonts w:ascii="Times New Roman" w:eastAsia="BatangChe" w:hAnsi="Times New Roman" w:cs="Times New Roman"/>
          <w:sz w:val="27"/>
          <w:szCs w:val="27"/>
        </w:rPr>
        <w:t xml:space="preserve">6. </w:t>
      </w:r>
      <w:proofErr w:type="gramStart"/>
      <w:r w:rsidRPr="00CE5E42">
        <w:rPr>
          <w:rFonts w:ascii="Times New Roman" w:eastAsia="BatangChe" w:hAnsi="Times New Roman" w:cs="Times New Roman"/>
          <w:sz w:val="27"/>
          <w:szCs w:val="27"/>
        </w:rPr>
        <w:t>Дополнительная помощь при возникновении неотложной необходимости в проведении капитального ремонта общего имущества в многоквартирных домах предоставляется товариществам собственников жилья, жилищным, жилищно-строительным кооперативам, управляющим организациям, осуществляющим деятельность по управлению многоквартирными домами на основании договора управления, заключенного с собственниками многоквартирного дома, а также договора оказания услуг и (или) выполнения работ по содержанию и ремонту общего имущества в многоквартирном доме (при непосредственном управлении</w:t>
      </w:r>
      <w:proofErr w:type="gramEnd"/>
      <w:r w:rsidRPr="00CE5E42">
        <w:rPr>
          <w:rFonts w:ascii="Times New Roman" w:eastAsia="BatangChe" w:hAnsi="Times New Roman" w:cs="Times New Roman"/>
          <w:sz w:val="27"/>
          <w:szCs w:val="27"/>
        </w:rPr>
        <w:t xml:space="preserve"> многоквартирным домом).</w:t>
      </w:r>
    </w:p>
    <w:p w:rsidR="00243DFD" w:rsidRPr="00CE5E42" w:rsidRDefault="00243DFD" w:rsidP="00243DFD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7"/>
          <w:szCs w:val="27"/>
        </w:rPr>
      </w:pPr>
      <w:r w:rsidRPr="00CE5E42">
        <w:rPr>
          <w:rFonts w:ascii="Times New Roman" w:eastAsia="BatangChe" w:hAnsi="Times New Roman" w:cs="Times New Roman"/>
          <w:sz w:val="27"/>
          <w:szCs w:val="27"/>
        </w:rPr>
        <w:t xml:space="preserve">7. </w:t>
      </w:r>
      <w:proofErr w:type="gramStart"/>
      <w:r w:rsidRPr="00CE5E42">
        <w:rPr>
          <w:rFonts w:ascii="Times New Roman" w:eastAsia="BatangChe" w:hAnsi="Times New Roman" w:cs="Times New Roman"/>
          <w:sz w:val="27"/>
          <w:szCs w:val="27"/>
        </w:rPr>
        <w:t xml:space="preserve">Дополнительная помощь при возникновении неотложной необходимости в проведении капитального ремонта общего имущества в многоквартирных домах за счет средств районного бюджета предоставляется в виде субсидий лицам, указанным в </w:t>
      </w:r>
      <w:hyperlink w:anchor="P46" w:history="1">
        <w:r w:rsidRPr="00CE5E42">
          <w:rPr>
            <w:rFonts w:ascii="Times New Roman" w:eastAsia="BatangChe" w:hAnsi="Times New Roman" w:cs="Times New Roman"/>
            <w:sz w:val="27"/>
            <w:szCs w:val="27"/>
          </w:rPr>
          <w:t>пункте 6</w:t>
        </w:r>
      </w:hyperlink>
      <w:r w:rsidRPr="00CE5E42">
        <w:rPr>
          <w:rFonts w:ascii="Times New Roman" w:eastAsia="BatangChe" w:hAnsi="Times New Roman" w:cs="Times New Roman"/>
          <w:sz w:val="27"/>
          <w:szCs w:val="27"/>
        </w:rPr>
        <w:t xml:space="preserve"> настоящего Порядка, в соответствии со </w:t>
      </w:r>
      <w:hyperlink r:id="rId14" w:history="1">
        <w:r w:rsidRPr="00CE5E42">
          <w:rPr>
            <w:rFonts w:ascii="Times New Roman" w:eastAsia="BatangChe" w:hAnsi="Times New Roman" w:cs="Times New Roman"/>
            <w:sz w:val="27"/>
            <w:szCs w:val="27"/>
          </w:rPr>
          <w:t>статьей 78</w:t>
        </w:r>
      </w:hyperlink>
      <w:r w:rsidRPr="00CE5E42">
        <w:rPr>
          <w:rFonts w:ascii="Times New Roman" w:eastAsia="BatangChe" w:hAnsi="Times New Roman" w:cs="Times New Roman"/>
          <w:sz w:val="27"/>
          <w:szCs w:val="27"/>
        </w:rPr>
        <w:t xml:space="preserve"> Бюджетного кодекса Российской Федерации и в соответствии с порядком, утвержденным администрацией муниципального образования «Пинежский муниципальный район». </w:t>
      </w:r>
      <w:proofErr w:type="gramEnd"/>
    </w:p>
    <w:p w:rsidR="00243DFD" w:rsidRPr="00CE5E42" w:rsidRDefault="00243DFD" w:rsidP="00243DFD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7"/>
          <w:szCs w:val="27"/>
        </w:rPr>
      </w:pPr>
      <w:r w:rsidRPr="00CE5E42">
        <w:rPr>
          <w:rFonts w:ascii="Times New Roman" w:eastAsia="BatangChe" w:hAnsi="Times New Roman" w:cs="Times New Roman"/>
          <w:sz w:val="27"/>
          <w:szCs w:val="27"/>
        </w:rPr>
        <w:t>.</w:t>
      </w:r>
    </w:p>
    <w:p w:rsidR="00243DFD" w:rsidRPr="00CE5E42" w:rsidRDefault="00243DFD" w:rsidP="00243DFD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7"/>
          <w:szCs w:val="27"/>
        </w:rPr>
      </w:pPr>
    </w:p>
    <w:p w:rsidR="00243DFD" w:rsidRPr="00CE5E42" w:rsidRDefault="00243DFD" w:rsidP="00243DFD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7"/>
          <w:szCs w:val="27"/>
        </w:rPr>
      </w:pPr>
    </w:p>
    <w:p w:rsidR="00243DFD" w:rsidRPr="00CE5E42" w:rsidRDefault="00243DFD" w:rsidP="00243DFD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7"/>
          <w:szCs w:val="27"/>
        </w:rPr>
      </w:pPr>
    </w:p>
    <w:p w:rsidR="00243DFD" w:rsidRDefault="00243DFD" w:rsidP="005C2DB4">
      <w:pPr>
        <w:pStyle w:val="a3"/>
        <w:jc w:val="left"/>
        <w:rPr>
          <w:sz w:val="28"/>
          <w:szCs w:val="28"/>
        </w:rPr>
      </w:pPr>
    </w:p>
    <w:sectPr w:rsidR="00243DFD" w:rsidSect="005C2DB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66D" w:rsidRDefault="003B366D">
      <w:r>
        <w:separator/>
      </w:r>
    </w:p>
  </w:endnote>
  <w:endnote w:type="continuationSeparator" w:id="0">
    <w:p w:rsidR="003B366D" w:rsidRDefault="003B3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66D" w:rsidRDefault="003B366D">
      <w:r>
        <w:separator/>
      </w:r>
    </w:p>
  </w:footnote>
  <w:footnote w:type="continuationSeparator" w:id="0">
    <w:p w:rsidR="003B366D" w:rsidRDefault="003B3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27CD"/>
    <w:multiLevelType w:val="hybridMultilevel"/>
    <w:tmpl w:val="F2E6F76C"/>
    <w:lvl w:ilvl="0" w:tplc="ADCE2A7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5044CF"/>
    <w:multiLevelType w:val="hybridMultilevel"/>
    <w:tmpl w:val="F4DE8DD8"/>
    <w:lvl w:ilvl="0" w:tplc="7DE2C3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681CAB"/>
    <w:multiLevelType w:val="hybridMultilevel"/>
    <w:tmpl w:val="AA1EBF22"/>
    <w:lvl w:ilvl="0" w:tplc="8F089758">
      <w:start w:val="1"/>
      <w:numFmt w:val="decimal"/>
      <w:lvlText w:val="%1."/>
      <w:lvlJc w:val="left"/>
      <w:pPr>
        <w:ind w:left="2217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E577E5"/>
    <w:multiLevelType w:val="hybridMultilevel"/>
    <w:tmpl w:val="20303128"/>
    <w:lvl w:ilvl="0" w:tplc="ABD0C51A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A18"/>
    <w:rsid w:val="00017C32"/>
    <w:rsid w:val="0002677F"/>
    <w:rsid w:val="00030407"/>
    <w:rsid w:val="00046711"/>
    <w:rsid w:val="00062B7F"/>
    <w:rsid w:val="00074B2E"/>
    <w:rsid w:val="000A077A"/>
    <w:rsid w:val="000A2694"/>
    <w:rsid w:val="000A7152"/>
    <w:rsid w:val="000B63DB"/>
    <w:rsid w:val="000D3253"/>
    <w:rsid w:val="000D4CAB"/>
    <w:rsid w:val="000E0E31"/>
    <w:rsid w:val="000E4025"/>
    <w:rsid w:val="000E5791"/>
    <w:rsid w:val="000F00AD"/>
    <w:rsid w:val="000F23DC"/>
    <w:rsid w:val="00107950"/>
    <w:rsid w:val="0013522B"/>
    <w:rsid w:val="00136730"/>
    <w:rsid w:val="001379AD"/>
    <w:rsid w:val="001558E8"/>
    <w:rsid w:val="001606F4"/>
    <w:rsid w:val="001625D2"/>
    <w:rsid w:val="00165C71"/>
    <w:rsid w:val="0017351E"/>
    <w:rsid w:val="001876C2"/>
    <w:rsid w:val="001876CE"/>
    <w:rsid w:val="0018799D"/>
    <w:rsid w:val="001B2E7E"/>
    <w:rsid w:val="001F5AB5"/>
    <w:rsid w:val="00213095"/>
    <w:rsid w:val="002222B4"/>
    <w:rsid w:val="0023250E"/>
    <w:rsid w:val="00243DFD"/>
    <w:rsid w:val="00244F83"/>
    <w:rsid w:val="0026294B"/>
    <w:rsid w:val="00262ED6"/>
    <w:rsid w:val="0028238A"/>
    <w:rsid w:val="00290B01"/>
    <w:rsid w:val="002B1C97"/>
    <w:rsid w:val="002B4962"/>
    <w:rsid w:val="002B64AA"/>
    <w:rsid w:val="002C496F"/>
    <w:rsid w:val="002C5D82"/>
    <w:rsid w:val="002C7CDE"/>
    <w:rsid w:val="002D47F6"/>
    <w:rsid w:val="002D6735"/>
    <w:rsid w:val="002E2AD5"/>
    <w:rsid w:val="002E5B5C"/>
    <w:rsid w:val="002F164F"/>
    <w:rsid w:val="002F2266"/>
    <w:rsid w:val="003024E5"/>
    <w:rsid w:val="00307667"/>
    <w:rsid w:val="00326596"/>
    <w:rsid w:val="00351C44"/>
    <w:rsid w:val="0035297B"/>
    <w:rsid w:val="00356082"/>
    <w:rsid w:val="003615B2"/>
    <w:rsid w:val="003658D3"/>
    <w:rsid w:val="0037060E"/>
    <w:rsid w:val="003737D6"/>
    <w:rsid w:val="00375AAA"/>
    <w:rsid w:val="003854B2"/>
    <w:rsid w:val="00396542"/>
    <w:rsid w:val="003A030B"/>
    <w:rsid w:val="003B366D"/>
    <w:rsid w:val="003D0BAB"/>
    <w:rsid w:val="003D68A6"/>
    <w:rsid w:val="003D7405"/>
    <w:rsid w:val="003F63E8"/>
    <w:rsid w:val="00407E74"/>
    <w:rsid w:val="004112D0"/>
    <w:rsid w:val="004332AF"/>
    <w:rsid w:val="00443C11"/>
    <w:rsid w:val="00456AEF"/>
    <w:rsid w:val="00457887"/>
    <w:rsid w:val="00460C86"/>
    <w:rsid w:val="0046252A"/>
    <w:rsid w:val="00471CC1"/>
    <w:rsid w:val="004730B7"/>
    <w:rsid w:val="004842DA"/>
    <w:rsid w:val="0049684C"/>
    <w:rsid w:val="004D0B8E"/>
    <w:rsid w:val="004D2611"/>
    <w:rsid w:val="004D6586"/>
    <w:rsid w:val="004E39B2"/>
    <w:rsid w:val="004E58B2"/>
    <w:rsid w:val="0051239B"/>
    <w:rsid w:val="00512B70"/>
    <w:rsid w:val="00530357"/>
    <w:rsid w:val="00550D26"/>
    <w:rsid w:val="0055566F"/>
    <w:rsid w:val="0055582F"/>
    <w:rsid w:val="00560746"/>
    <w:rsid w:val="0057738A"/>
    <w:rsid w:val="0058111F"/>
    <w:rsid w:val="00583693"/>
    <w:rsid w:val="005B0196"/>
    <w:rsid w:val="005C1B9F"/>
    <w:rsid w:val="005C2A79"/>
    <w:rsid w:val="005C2DB4"/>
    <w:rsid w:val="005C3383"/>
    <w:rsid w:val="005D00A5"/>
    <w:rsid w:val="005E0B25"/>
    <w:rsid w:val="005F21DB"/>
    <w:rsid w:val="005F6A7F"/>
    <w:rsid w:val="00604A28"/>
    <w:rsid w:val="006079D7"/>
    <w:rsid w:val="006177AD"/>
    <w:rsid w:val="006234DC"/>
    <w:rsid w:val="00642600"/>
    <w:rsid w:val="00650E40"/>
    <w:rsid w:val="006538CF"/>
    <w:rsid w:val="00653D95"/>
    <w:rsid w:val="0069218A"/>
    <w:rsid w:val="00695B6E"/>
    <w:rsid w:val="006A66C3"/>
    <w:rsid w:val="006D2E6C"/>
    <w:rsid w:val="006F6A1E"/>
    <w:rsid w:val="00703624"/>
    <w:rsid w:val="007042D2"/>
    <w:rsid w:val="00705EB5"/>
    <w:rsid w:val="00725C09"/>
    <w:rsid w:val="00746145"/>
    <w:rsid w:val="007544C9"/>
    <w:rsid w:val="00755387"/>
    <w:rsid w:val="00767575"/>
    <w:rsid w:val="0077242A"/>
    <w:rsid w:val="007763D4"/>
    <w:rsid w:val="00776AC4"/>
    <w:rsid w:val="007A0D73"/>
    <w:rsid w:val="007D3496"/>
    <w:rsid w:val="007D61D7"/>
    <w:rsid w:val="007E3203"/>
    <w:rsid w:val="00801B5E"/>
    <w:rsid w:val="00817735"/>
    <w:rsid w:val="00822B0C"/>
    <w:rsid w:val="008558FA"/>
    <w:rsid w:val="00864947"/>
    <w:rsid w:val="0088059B"/>
    <w:rsid w:val="00884899"/>
    <w:rsid w:val="00886598"/>
    <w:rsid w:val="00892135"/>
    <w:rsid w:val="008A087C"/>
    <w:rsid w:val="008A6971"/>
    <w:rsid w:val="008C3CDB"/>
    <w:rsid w:val="008E4FD9"/>
    <w:rsid w:val="00913450"/>
    <w:rsid w:val="00932DAC"/>
    <w:rsid w:val="009331BF"/>
    <w:rsid w:val="00935288"/>
    <w:rsid w:val="00936ADF"/>
    <w:rsid w:val="00941920"/>
    <w:rsid w:val="0094296A"/>
    <w:rsid w:val="00953AD4"/>
    <w:rsid w:val="00970745"/>
    <w:rsid w:val="00990D97"/>
    <w:rsid w:val="009C1A32"/>
    <w:rsid w:val="009D3FBA"/>
    <w:rsid w:val="009E6A4D"/>
    <w:rsid w:val="009F0EB2"/>
    <w:rsid w:val="00A400B9"/>
    <w:rsid w:val="00A531A1"/>
    <w:rsid w:val="00A531AD"/>
    <w:rsid w:val="00A72FD7"/>
    <w:rsid w:val="00A733D6"/>
    <w:rsid w:val="00A9636F"/>
    <w:rsid w:val="00A975DD"/>
    <w:rsid w:val="00AA0F51"/>
    <w:rsid w:val="00AA1B6A"/>
    <w:rsid w:val="00AB5669"/>
    <w:rsid w:val="00AD2864"/>
    <w:rsid w:val="00B02B9F"/>
    <w:rsid w:val="00B1708D"/>
    <w:rsid w:val="00B22874"/>
    <w:rsid w:val="00B23A7F"/>
    <w:rsid w:val="00B37C73"/>
    <w:rsid w:val="00B4433F"/>
    <w:rsid w:val="00B506FA"/>
    <w:rsid w:val="00B52035"/>
    <w:rsid w:val="00B55044"/>
    <w:rsid w:val="00B55308"/>
    <w:rsid w:val="00B558BE"/>
    <w:rsid w:val="00B65C04"/>
    <w:rsid w:val="00B85D60"/>
    <w:rsid w:val="00B92F33"/>
    <w:rsid w:val="00BA178E"/>
    <w:rsid w:val="00BA5425"/>
    <w:rsid w:val="00BB79E5"/>
    <w:rsid w:val="00BF3A18"/>
    <w:rsid w:val="00BF6CFA"/>
    <w:rsid w:val="00C01837"/>
    <w:rsid w:val="00C05051"/>
    <w:rsid w:val="00C12F6D"/>
    <w:rsid w:val="00C1382D"/>
    <w:rsid w:val="00C22BC8"/>
    <w:rsid w:val="00C23510"/>
    <w:rsid w:val="00C50587"/>
    <w:rsid w:val="00C70840"/>
    <w:rsid w:val="00C83EE5"/>
    <w:rsid w:val="00C86E5D"/>
    <w:rsid w:val="00C872EE"/>
    <w:rsid w:val="00C8758F"/>
    <w:rsid w:val="00C927C4"/>
    <w:rsid w:val="00C94E0A"/>
    <w:rsid w:val="00CA7DB9"/>
    <w:rsid w:val="00CB270E"/>
    <w:rsid w:val="00CC2C78"/>
    <w:rsid w:val="00CE492B"/>
    <w:rsid w:val="00CE5E42"/>
    <w:rsid w:val="00CF4F56"/>
    <w:rsid w:val="00D00250"/>
    <w:rsid w:val="00D0310B"/>
    <w:rsid w:val="00D0475A"/>
    <w:rsid w:val="00D16571"/>
    <w:rsid w:val="00D21038"/>
    <w:rsid w:val="00D302DC"/>
    <w:rsid w:val="00D34122"/>
    <w:rsid w:val="00D451E4"/>
    <w:rsid w:val="00D569F9"/>
    <w:rsid w:val="00D71173"/>
    <w:rsid w:val="00D76200"/>
    <w:rsid w:val="00D77F75"/>
    <w:rsid w:val="00D83E0D"/>
    <w:rsid w:val="00D84200"/>
    <w:rsid w:val="00D878D2"/>
    <w:rsid w:val="00D972F7"/>
    <w:rsid w:val="00DA01E0"/>
    <w:rsid w:val="00DA186F"/>
    <w:rsid w:val="00DB29D9"/>
    <w:rsid w:val="00DB7DE1"/>
    <w:rsid w:val="00DD4C1C"/>
    <w:rsid w:val="00DD6D77"/>
    <w:rsid w:val="00DF0495"/>
    <w:rsid w:val="00E00CEA"/>
    <w:rsid w:val="00E0112E"/>
    <w:rsid w:val="00E21E72"/>
    <w:rsid w:val="00E254FF"/>
    <w:rsid w:val="00E3617E"/>
    <w:rsid w:val="00E43978"/>
    <w:rsid w:val="00E43C3D"/>
    <w:rsid w:val="00E505DA"/>
    <w:rsid w:val="00E7435C"/>
    <w:rsid w:val="00E80AC2"/>
    <w:rsid w:val="00E87829"/>
    <w:rsid w:val="00EA5475"/>
    <w:rsid w:val="00EB1227"/>
    <w:rsid w:val="00EB3031"/>
    <w:rsid w:val="00EB67EC"/>
    <w:rsid w:val="00EC18E9"/>
    <w:rsid w:val="00ED3868"/>
    <w:rsid w:val="00ED5A99"/>
    <w:rsid w:val="00EF2482"/>
    <w:rsid w:val="00EF55E3"/>
    <w:rsid w:val="00EF622C"/>
    <w:rsid w:val="00F24A6F"/>
    <w:rsid w:val="00F275C8"/>
    <w:rsid w:val="00F373C6"/>
    <w:rsid w:val="00F40B85"/>
    <w:rsid w:val="00F430CC"/>
    <w:rsid w:val="00F4461D"/>
    <w:rsid w:val="00F4661A"/>
    <w:rsid w:val="00F52291"/>
    <w:rsid w:val="00F53F22"/>
    <w:rsid w:val="00F91EA3"/>
    <w:rsid w:val="00F969E2"/>
    <w:rsid w:val="00FB4339"/>
    <w:rsid w:val="00FC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29D9"/>
    <w:pPr>
      <w:jc w:val="center"/>
    </w:pPr>
    <w:rPr>
      <w:sz w:val="24"/>
    </w:rPr>
  </w:style>
  <w:style w:type="table" w:styleId="a4">
    <w:name w:val="Table Grid"/>
    <w:basedOn w:val="a1"/>
    <w:rsid w:val="00C70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23A7F"/>
    <w:pPr>
      <w:spacing w:after="120"/>
      <w:ind w:left="283"/>
    </w:pPr>
  </w:style>
  <w:style w:type="paragraph" w:styleId="a7">
    <w:name w:val="Title"/>
    <w:basedOn w:val="a"/>
    <w:link w:val="a8"/>
    <w:qFormat/>
    <w:rsid w:val="00B23A7F"/>
    <w:pPr>
      <w:jc w:val="center"/>
    </w:pPr>
    <w:rPr>
      <w:sz w:val="28"/>
    </w:rPr>
  </w:style>
  <w:style w:type="paragraph" w:customStyle="1" w:styleId="ConsPlusNormal">
    <w:name w:val="ConsPlusNormal"/>
    <w:rsid w:val="00484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1F5AB5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B65C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7">
    <w:name w:val="Style17"/>
    <w:basedOn w:val="a"/>
    <w:rsid w:val="00935288"/>
    <w:pPr>
      <w:widowControl w:val="0"/>
      <w:autoSpaceDE w:val="0"/>
      <w:autoSpaceDN w:val="0"/>
      <w:adjustRightInd w:val="0"/>
      <w:spacing w:line="285" w:lineRule="exact"/>
    </w:pPr>
    <w:rPr>
      <w:sz w:val="24"/>
      <w:szCs w:val="24"/>
    </w:rPr>
  </w:style>
  <w:style w:type="character" w:customStyle="1" w:styleId="FontStyle42">
    <w:name w:val="Font Style42"/>
    <w:rsid w:val="00935288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074B2E"/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E80AC2"/>
  </w:style>
  <w:style w:type="character" w:customStyle="1" w:styleId="a8">
    <w:name w:val="Название Знак"/>
    <w:basedOn w:val="a0"/>
    <w:link w:val="a7"/>
    <w:rsid w:val="00E80AC2"/>
    <w:rPr>
      <w:sz w:val="28"/>
    </w:rPr>
  </w:style>
  <w:style w:type="paragraph" w:customStyle="1" w:styleId="ConsPlusTitle">
    <w:name w:val="ConsPlusTitle"/>
    <w:rsid w:val="005B019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Hyperlink"/>
    <w:basedOn w:val="a0"/>
    <w:uiPriority w:val="99"/>
    <w:unhideWhenUsed/>
    <w:rsid w:val="005B019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2B1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54AE467BEC7F58FC96EFE4A5298D1D3F8C91DEC98B7457AE25DCA07EF5E1BF0EB42DCED323340C7DFB3F5122E53746642A1D660FA789CM8a8L" TargetMode="External"/><Relationship Id="rId13" Type="http://schemas.openxmlformats.org/officeDocument/2006/relationships/hyperlink" Target="consultantplus://offline/ref=6E524570FC9F636AEED445D424BCF45D1BC849F8F05946B3772625A4CAD1231909FC5D1D794468632E6CA62050559AE855C5DE5DE9C7241610E773zC1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554AE467BEC7F58FC970F35C3EC6DDD3F39312E698BF1123BD069750E6544CB7A41B8CA9663848C6CAE6A648795E74M6aD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554AE467BEC7F58FC96EFE4A5298D1D3F9CF1DED98B7457AE25DCA07EF5E1BE2EB1AD0EC302B48C7CAE5A457M7a3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B554AE467BEC7F58FC96EFE4A5298D1D3F9CD1DEF9BB7457AE25DCA07EF5E1BE2EB1AD0EC302B48C7CAE5A457M7a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554AE467BEC7F58FC96EFE4A5298D1D2F0C819EC9EB7457AE25DCA07EF5E1BE2EB1AD0EC302B48C7CAE5A457M7a3L" TargetMode="External"/><Relationship Id="rId14" Type="http://schemas.openxmlformats.org/officeDocument/2006/relationships/hyperlink" Target="consultantplus://offline/ref=6E524570FC9F636AEED445C227D0AA511BC213FDFB5F4DE72E797EF99DD8294E4EB3045F3D4A6A6A2B67F1701F54C6AD08D6DF54E9C52509z11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E98C3-9789-4914-8435-45DDDB04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«Пинежский муниципальный район»</vt:lpstr>
    </vt:vector>
  </TitlesOfParts>
  <Company>FO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«Пинежский муниципальный район»</dc:title>
  <dc:creator>3d</dc:creator>
  <cp:lastModifiedBy>Мельникова</cp:lastModifiedBy>
  <cp:revision>4</cp:revision>
  <cp:lastPrinted>2019-01-25T13:52:00Z</cp:lastPrinted>
  <dcterms:created xsi:type="dcterms:W3CDTF">2019-01-26T15:21:00Z</dcterms:created>
  <dcterms:modified xsi:type="dcterms:W3CDTF">2019-01-26T15:23:00Z</dcterms:modified>
</cp:coreProperties>
</file>