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DE" w:rsidRPr="003071DE" w:rsidRDefault="003071DE" w:rsidP="003071DE">
      <w:pPr>
        <w:ind w:firstLine="708"/>
        <w:jc w:val="center"/>
        <w:rPr>
          <w:rFonts w:ascii="Times New Roman" w:hAnsi="Times New Roman" w:cs="Times New Roman"/>
          <w:b/>
          <w:sz w:val="24"/>
          <w:szCs w:val="24"/>
          <w:u w:val="single"/>
        </w:rPr>
      </w:pPr>
      <w:r w:rsidRPr="003071DE">
        <w:rPr>
          <w:rFonts w:ascii="Times New Roman" w:hAnsi="Times New Roman" w:cs="Times New Roman"/>
          <w:b/>
          <w:sz w:val="24"/>
          <w:szCs w:val="24"/>
          <w:u w:val="single"/>
        </w:rPr>
        <w:t>КОНТРОЛЬНО-СЧЕТНАЯ КОМИССИЯ ПИНЕЖСКОГО МУНИЦИПАЛЬНОГО РАЙОНА</w:t>
      </w:r>
    </w:p>
    <w:p w:rsidR="003071DE" w:rsidRDefault="003071DE" w:rsidP="003071DE">
      <w:pPr>
        <w:ind w:firstLine="708"/>
        <w:jc w:val="center"/>
        <w:rPr>
          <w:rFonts w:ascii="Times New Roman" w:hAnsi="Times New Roman" w:cs="Times New Roman"/>
          <w:b/>
          <w:sz w:val="24"/>
          <w:szCs w:val="24"/>
        </w:rPr>
      </w:pPr>
    </w:p>
    <w:p w:rsidR="003071DE" w:rsidRPr="003071DE" w:rsidRDefault="003071DE" w:rsidP="003071DE">
      <w:pPr>
        <w:ind w:firstLine="708"/>
        <w:jc w:val="center"/>
        <w:rPr>
          <w:rFonts w:ascii="Times New Roman" w:hAnsi="Times New Roman" w:cs="Times New Roman"/>
          <w:b/>
          <w:sz w:val="24"/>
          <w:szCs w:val="24"/>
        </w:rPr>
      </w:pPr>
      <w:r w:rsidRPr="003071DE">
        <w:rPr>
          <w:rFonts w:ascii="Times New Roman" w:hAnsi="Times New Roman" w:cs="Times New Roman"/>
          <w:b/>
          <w:sz w:val="24"/>
          <w:szCs w:val="24"/>
        </w:rPr>
        <w:t>Акт</w:t>
      </w:r>
    </w:p>
    <w:p w:rsidR="003071DE" w:rsidRPr="003071DE" w:rsidRDefault="003071DE" w:rsidP="003071DE">
      <w:pPr>
        <w:spacing w:after="0" w:line="240" w:lineRule="auto"/>
        <w:ind w:firstLine="709"/>
        <w:jc w:val="center"/>
        <w:rPr>
          <w:rFonts w:ascii="Times New Roman" w:hAnsi="Times New Roman" w:cs="Times New Roman"/>
          <w:b/>
          <w:sz w:val="24"/>
          <w:szCs w:val="24"/>
        </w:rPr>
      </w:pPr>
      <w:r w:rsidRPr="003071DE">
        <w:rPr>
          <w:rFonts w:ascii="Times New Roman" w:hAnsi="Times New Roman" w:cs="Times New Roman"/>
          <w:b/>
          <w:sz w:val="24"/>
          <w:szCs w:val="24"/>
        </w:rPr>
        <w:t xml:space="preserve">проверки предоставления субсидий на муниципальное развитие муниципальных образований поселений за счет средств районного бюджета </w:t>
      </w:r>
    </w:p>
    <w:p w:rsidR="003071DE" w:rsidRPr="003071DE" w:rsidRDefault="003071DE" w:rsidP="003071DE">
      <w:pPr>
        <w:ind w:firstLine="708"/>
        <w:jc w:val="both"/>
        <w:rPr>
          <w:rFonts w:ascii="Times New Roman" w:hAnsi="Times New Roman" w:cs="Times New Roman"/>
          <w:b/>
          <w:sz w:val="24"/>
          <w:szCs w:val="24"/>
        </w:rPr>
      </w:pPr>
    </w:p>
    <w:p w:rsidR="003071DE" w:rsidRPr="003071DE" w:rsidRDefault="003071DE" w:rsidP="003071DE">
      <w:pPr>
        <w:ind w:firstLine="708"/>
        <w:jc w:val="both"/>
        <w:rPr>
          <w:rFonts w:ascii="Times New Roman" w:hAnsi="Times New Roman" w:cs="Times New Roman"/>
          <w:b/>
          <w:sz w:val="24"/>
          <w:szCs w:val="24"/>
        </w:rPr>
      </w:pPr>
      <w:r w:rsidRPr="003071DE">
        <w:rPr>
          <w:rFonts w:ascii="Times New Roman" w:hAnsi="Times New Roman" w:cs="Times New Roman"/>
          <w:b/>
          <w:sz w:val="24"/>
          <w:szCs w:val="24"/>
        </w:rPr>
        <w:t>28.04.2014</w:t>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r>
      <w:r w:rsidRPr="003071DE">
        <w:rPr>
          <w:rFonts w:ascii="Times New Roman" w:hAnsi="Times New Roman" w:cs="Times New Roman"/>
          <w:b/>
          <w:sz w:val="24"/>
          <w:szCs w:val="24"/>
        </w:rPr>
        <w:tab/>
        <w:t>с. Карпогоры</w:t>
      </w:r>
    </w:p>
    <w:p w:rsidR="003071DE" w:rsidRDefault="003071DE" w:rsidP="003071DE">
      <w:pPr>
        <w:ind w:firstLine="708"/>
        <w:jc w:val="both"/>
        <w:rPr>
          <w:rFonts w:ascii="Times New Roman" w:hAnsi="Times New Roman" w:cs="Times New Roman"/>
          <w:sz w:val="24"/>
          <w:szCs w:val="24"/>
        </w:rPr>
      </w:pPr>
    </w:p>
    <w:p w:rsidR="003071DE" w:rsidRDefault="003071DE" w:rsidP="003071D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поручения Собрания депутатов </w:t>
      </w:r>
      <w:proofErr w:type="spellStart"/>
      <w:r>
        <w:rPr>
          <w:rFonts w:ascii="Times New Roman" w:hAnsi="Times New Roman" w:cs="Times New Roman"/>
          <w:sz w:val="24"/>
          <w:szCs w:val="24"/>
        </w:rPr>
        <w:t>Пинежского</w:t>
      </w:r>
      <w:proofErr w:type="spellEnd"/>
      <w:r>
        <w:rPr>
          <w:rFonts w:ascii="Times New Roman" w:hAnsi="Times New Roman" w:cs="Times New Roman"/>
          <w:sz w:val="24"/>
          <w:szCs w:val="24"/>
        </w:rPr>
        <w:t xml:space="preserve"> муниципального района (далее – Собрание депутатов) о включении в план работы Контрольно-счетной комиссии на 2014 год вопроса о поведении проверки о причинах не перечисления субсидии в 2013 году в сумме 200,0 тыс. рублей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в соответствии с Порядком предоставления и расходования субсидий на муниципальное развитие муниципальных образований поселений за счет средств районного бюджета, утвержденным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постановлением администрации муниципального образования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муниципальный район» от 23.05.2013 г. № 0359-па, Контрольно-счетной комиссией </w:t>
      </w:r>
      <w:proofErr w:type="spellStart"/>
      <w:r>
        <w:rPr>
          <w:rFonts w:ascii="Times New Roman" w:hAnsi="Times New Roman" w:cs="Times New Roman"/>
          <w:sz w:val="24"/>
          <w:szCs w:val="24"/>
        </w:rPr>
        <w:t>Пинежского</w:t>
      </w:r>
      <w:proofErr w:type="spellEnd"/>
      <w:r>
        <w:rPr>
          <w:rFonts w:ascii="Times New Roman" w:hAnsi="Times New Roman" w:cs="Times New Roman"/>
          <w:sz w:val="24"/>
          <w:szCs w:val="24"/>
        </w:rPr>
        <w:t xml:space="preserve"> муниципального района (далее – Контрольно-счетная комиссия) проведена проверка обоснованности и законности не исполнения решения Собрания депутатов от 26 апреля 2013 года № 152</w:t>
      </w:r>
      <w:r w:rsidRPr="005E1518">
        <w:rPr>
          <w:rFonts w:ascii="Times New Roman" w:hAnsi="Times New Roman" w:cs="Times New Roman"/>
          <w:sz w:val="24"/>
          <w:szCs w:val="24"/>
        </w:rPr>
        <w:t xml:space="preserve"> </w:t>
      </w:r>
      <w:r>
        <w:rPr>
          <w:rFonts w:ascii="Times New Roman" w:hAnsi="Times New Roman" w:cs="Times New Roman"/>
          <w:sz w:val="24"/>
          <w:szCs w:val="24"/>
        </w:rPr>
        <w:t>«</w:t>
      </w:r>
      <w:r w:rsidRPr="005E1518">
        <w:rPr>
          <w:rFonts w:ascii="Times New Roman" w:hAnsi="Times New Roman" w:cs="Times New Roman"/>
          <w:sz w:val="24"/>
          <w:szCs w:val="24"/>
        </w:rPr>
        <w:t>О внесении изменений и дополнений в решение Собрания депутатов «О районном бюджете  на 2013 год»</w:t>
      </w:r>
      <w:r>
        <w:rPr>
          <w:rFonts w:ascii="Times New Roman" w:hAnsi="Times New Roman" w:cs="Times New Roman"/>
          <w:sz w:val="24"/>
          <w:szCs w:val="24"/>
        </w:rPr>
        <w:t xml:space="preserve"> в части выделения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в рамках с</w:t>
      </w:r>
      <w:r w:rsidRPr="0051752A">
        <w:rPr>
          <w:rFonts w:ascii="Times New Roman" w:hAnsi="Times New Roman" w:cs="Times New Roman"/>
          <w:sz w:val="24"/>
          <w:szCs w:val="24"/>
        </w:rPr>
        <w:t>убсидии на муниципальное</w:t>
      </w:r>
      <w:proofErr w:type="gramEnd"/>
      <w:r w:rsidRPr="0051752A">
        <w:rPr>
          <w:rFonts w:ascii="Times New Roman" w:hAnsi="Times New Roman" w:cs="Times New Roman"/>
          <w:sz w:val="24"/>
          <w:szCs w:val="24"/>
        </w:rPr>
        <w:t xml:space="preserve"> развитие муниципальных образований поселений</w:t>
      </w:r>
      <w:r>
        <w:rPr>
          <w:rFonts w:ascii="Times New Roman" w:hAnsi="Times New Roman" w:cs="Times New Roman"/>
          <w:sz w:val="24"/>
          <w:szCs w:val="24"/>
        </w:rPr>
        <w:t xml:space="preserve"> 200,0 тыс. рублей.</w:t>
      </w:r>
    </w:p>
    <w:p w:rsidR="003071DE" w:rsidRDefault="003071DE" w:rsidP="003071DE">
      <w:pPr>
        <w:ind w:firstLine="708"/>
        <w:jc w:val="both"/>
        <w:rPr>
          <w:rFonts w:ascii="Times New Roman" w:hAnsi="Times New Roman" w:cs="Times New Roman"/>
          <w:sz w:val="24"/>
          <w:szCs w:val="24"/>
        </w:rPr>
      </w:pPr>
      <w:r>
        <w:rPr>
          <w:rFonts w:ascii="Times New Roman" w:hAnsi="Times New Roman" w:cs="Times New Roman"/>
          <w:sz w:val="24"/>
          <w:szCs w:val="24"/>
        </w:rPr>
        <w:t>Проверкой установлено:</w:t>
      </w:r>
    </w:p>
    <w:p w:rsidR="003071DE" w:rsidRDefault="003071DE" w:rsidP="003071DE">
      <w:pPr>
        <w:ind w:firstLine="708"/>
        <w:jc w:val="both"/>
        <w:rPr>
          <w:rFonts w:ascii="Times New Roman" w:hAnsi="Times New Roman" w:cs="Times New Roman"/>
          <w:sz w:val="24"/>
          <w:szCs w:val="24"/>
        </w:rPr>
      </w:pPr>
      <w:r>
        <w:rPr>
          <w:rFonts w:ascii="Times New Roman" w:hAnsi="Times New Roman" w:cs="Times New Roman"/>
          <w:sz w:val="24"/>
          <w:szCs w:val="24"/>
        </w:rPr>
        <w:t>Решением Собрания депутатов от 26 апреля 2013 года № 152 «О внесении изменений и дополнений в решение Собрания депутатов «О районном бюджете на 2013год» муниципальным образованиям поселений были утверждены расходы в виде субсидии на муниципальное развитие муниципальных образований поселений. Согласно этому решению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выделено 200,0 тыс. рублей. По окончании финансового года (по 31.12.2013 г. включительно)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эту субсидию не получило.</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Бюджетного кодекса Российской Федерации (далее – БК РФ) «Бюджетные полномочия муниципальных образований» к бюджетным полномочиям муниципальных образований относится</w:t>
      </w:r>
      <w:r w:rsidRPr="00174175">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3071DE" w:rsidRDefault="003071DE" w:rsidP="003071DE">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Согласно статье 86 БК РФ «Расходные обязательства муниципального образования»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w:t>
      </w:r>
      <w:r>
        <w:rPr>
          <w:rFonts w:ascii="Times New Roman" w:hAnsi="Times New Roman" w:cs="Times New Roman"/>
          <w:sz w:val="24"/>
          <w:szCs w:val="24"/>
        </w:rPr>
        <w:lastRenderedPageBreak/>
        <w:t xml:space="preserve">местного самоуправления, а также заключения муниципальным образованием (от имени муниципального образования) договоров (соглашений) по данным </w:t>
      </w:r>
      <w:proofErr w:type="spellStart"/>
      <w:r>
        <w:rPr>
          <w:rFonts w:ascii="Times New Roman" w:hAnsi="Times New Roman" w:cs="Times New Roman"/>
          <w:sz w:val="24"/>
          <w:szCs w:val="24"/>
        </w:rPr>
        <w:t>вопросам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асходные</w:t>
      </w:r>
      <w:proofErr w:type="spellEnd"/>
      <w:r>
        <w:rPr>
          <w:rFonts w:ascii="Times New Roman" w:hAnsi="Times New Roman" w:cs="Times New Roman"/>
          <w:sz w:val="24"/>
          <w:szCs w:val="24"/>
        </w:rPr>
        <w:t xml:space="preserve"> обязательства муниципального образования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EE7FC8">
        <w:rPr>
          <w:rFonts w:ascii="Times New Roman" w:hAnsi="Times New Roman" w:cs="Times New Roman"/>
          <w:sz w:val="24"/>
          <w:szCs w:val="24"/>
        </w:rPr>
        <w:t>Стать</w:t>
      </w:r>
      <w:r>
        <w:rPr>
          <w:rFonts w:ascii="Times New Roman" w:hAnsi="Times New Roman" w:cs="Times New Roman"/>
          <w:sz w:val="24"/>
          <w:szCs w:val="24"/>
        </w:rPr>
        <w:t>е</w:t>
      </w:r>
      <w:r w:rsidRPr="00EE7FC8">
        <w:rPr>
          <w:rFonts w:ascii="Times New Roman" w:hAnsi="Times New Roman" w:cs="Times New Roman"/>
          <w:sz w:val="24"/>
          <w:szCs w:val="24"/>
        </w:rPr>
        <w:t xml:space="preserve"> 142.4. </w:t>
      </w:r>
      <w:proofErr w:type="gramStart"/>
      <w:r>
        <w:rPr>
          <w:rFonts w:ascii="Times New Roman" w:hAnsi="Times New Roman" w:cs="Times New Roman"/>
          <w:sz w:val="24"/>
          <w:szCs w:val="24"/>
        </w:rPr>
        <w:t>БК РФ «</w:t>
      </w:r>
      <w:r w:rsidRPr="00EE7FC8">
        <w:rPr>
          <w:rFonts w:ascii="Times New Roman" w:hAnsi="Times New Roman" w:cs="Times New Roman"/>
          <w:sz w:val="24"/>
          <w:szCs w:val="24"/>
        </w:rPr>
        <w:t>Иные межбюджетные трансферты бюджетам поселений из бюджетов муниципальных районов</w:t>
      </w:r>
      <w:r>
        <w:rPr>
          <w:rFonts w:ascii="Times New Roman" w:hAnsi="Times New Roman" w:cs="Times New Roman"/>
          <w:sz w:val="24"/>
          <w:szCs w:val="24"/>
        </w:rPr>
        <w:t>» в</w:t>
      </w:r>
      <w:r w:rsidRPr="00EE7FC8">
        <w:rPr>
          <w:rFonts w:ascii="Times New Roman" w:hAnsi="Times New Roman" w:cs="Times New Roman"/>
          <w:sz w:val="24"/>
          <w:szCs w:val="24"/>
        </w:rPr>
        <w:t xml:space="preserve">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Pr>
          <w:rFonts w:ascii="Times New Roman" w:hAnsi="Times New Roman" w:cs="Times New Roman"/>
          <w:sz w:val="24"/>
          <w:szCs w:val="24"/>
        </w:rPr>
        <w:t xml:space="preserve">БК РФ </w:t>
      </w:r>
      <w:r w:rsidRPr="00EE7FC8">
        <w:rPr>
          <w:rFonts w:ascii="Times New Roman" w:hAnsi="Times New Roman" w:cs="Times New Roman"/>
          <w:sz w:val="24"/>
          <w:szCs w:val="24"/>
        </w:rPr>
        <w:t xml:space="preserve">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w:t>
      </w:r>
      <w:proofErr w:type="gramEnd"/>
      <w:r w:rsidRPr="00EE7FC8">
        <w:rPr>
          <w:rFonts w:ascii="Times New Roman" w:hAnsi="Times New Roman" w:cs="Times New Roman"/>
          <w:sz w:val="24"/>
          <w:szCs w:val="24"/>
        </w:rPr>
        <w:t xml:space="preserve"> вопросов местного значения в соответствии с заключенными соглашениями.</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Пунктом 10 решения Собрания депутатов от 20.12.2012 г. № 116 «О районном бюджете на 2013 год» утверждено, что п</w:t>
      </w:r>
      <w:r w:rsidRPr="003A1C8E">
        <w:rPr>
          <w:rFonts w:ascii="Times New Roman" w:hAnsi="Times New Roman" w:cs="Times New Roman"/>
          <w:sz w:val="24"/>
          <w:szCs w:val="24"/>
        </w:rPr>
        <w:t>орядки предоставления и расходования межбюджетных трансфертов бюджетам муниципальных образований поселений в рамках программ и субсидий на ремонт мостов устанавливаются администрацией муниципального образования «</w:t>
      </w:r>
      <w:proofErr w:type="spellStart"/>
      <w:r w:rsidRPr="003A1C8E">
        <w:rPr>
          <w:rFonts w:ascii="Times New Roman" w:hAnsi="Times New Roman" w:cs="Times New Roman"/>
          <w:sz w:val="24"/>
          <w:szCs w:val="24"/>
        </w:rPr>
        <w:t>Пинежский</w:t>
      </w:r>
      <w:proofErr w:type="spellEnd"/>
      <w:r w:rsidRPr="003A1C8E">
        <w:rPr>
          <w:rFonts w:ascii="Times New Roman" w:hAnsi="Times New Roman" w:cs="Times New Roman"/>
          <w:sz w:val="24"/>
          <w:szCs w:val="24"/>
        </w:rPr>
        <w:t xml:space="preserve"> муниципальный район».</w:t>
      </w:r>
      <w:r w:rsidRPr="00172469">
        <w:rPr>
          <w:rFonts w:ascii="Times New Roman" w:hAnsi="Times New Roman" w:cs="Times New Roman"/>
          <w:sz w:val="24"/>
          <w:szCs w:val="24"/>
        </w:rPr>
        <w:t xml:space="preserve"> </w:t>
      </w:r>
      <w:r>
        <w:rPr>
          <w:rFonts w:ascii="Times New Roman" w:hAnsi="Times New Roman" w:cs="Times New Roman"/>
          <w:sz w:val="24"/>
          <w:szCs w:val="24"/>
        </w:rPr>
        <w:t xml:space="preserve">Решением Собрания депутатов от 21.02.2013 г. № 151 </w:t>
      </w:r>
      <w:r w:rsidRPr="0017246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и дополнений в решение Собрания депутатов « О районном бюджете на 2013 год»  (п.3) в</w:t>
      </w:r>
      <w:r w:rsidRPr="00172469">
        <w:rPr>
          <w:rFonts w:ascii="Times New Roman" w:hAnsi="Times New Roman" w:cs="Times New Roman"/>
          <w:sz w:val="24"/>
          <w:szCs w:val="24"/>
        </w:rPr>
        <w:t xml:space="preserve"> последнем абзаце пункта 10 слова «в рамках программ и субсидий на ремонт мостов» исключ</w:t>
      </w:r>
      <w:r>
        <w:rPr>
          <w:rFonts w:ascii="Times New Roman" w:hAnsi="Times New Roman" w:cs="Times New Roman"/>
          <w:sz w:val="24"/>
          <w:szCs w:val="24"/>
        </w:rPr>
        <w:t>ены</w:t>
      </w:r>
      <w:r w:rsidRPr="00172469">
        <w:rPr>
          <w:rFonts w:ascii="Times New Roman" w:hAnsi="Times New Roman" w:cs="Times New Roman"/>
          <w:sz w:val="24"/>
          <w:szCs w:val="24"/>
        </w:rPr>
        <w:t>.</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решением Собрания депутатов утверждено, что п</w:t>
      </w:r>
      <w:r w:rsidRPr="003A1C8E">
        <w:rPr>
          <w:rFonts w:ascii="Times New Roman" w:hAnsi="Times New Roman" w:cs="Times New Roman"/>
          <w:sz w:val="24"/>
          <w:szCs w:val="24"/>
        </w:rPr>
        <w:t>орядки предоставления и расходования межбюджетных трансфертов бюджетам муниципальных образований поселений устанавливаются администрацией муниципального образования «</w:t>
      </w:r>
      <w:proofErr w:type="spellStart"/>
      <w:r w:rsidRPr="003A1C8E">
        <w:rPr>
          <w:rFonts w:ascii="Times New Roman" w:hAnsi="Times New Roman" w:cs="Times New Roman"/>
          <w:sz w:val="24"/>
          <w:szCs w:val="24"/>
        </w:rPr>
        <w:t>Пинежский</w:t>
      </w:r>
      <w:proofErr w:type="spellEnd"/>
      <w:r w:rsidRPr="003A1C8E">
        <w:rPr>
          <w:rFonts w:ascii="Times New Roman" w:hAnsi="Times New Roman" w:cs="Times New Roman"/>
          <w:sz w:val="24"/>
          <w:szCs w:val="24"/>
        </w:rPr>
        <w:t xml:space="preserve"> муниципальный район».</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п.10 решения Собрания депутатов от 20.12.2012 г. № 116 «О районном бюджете на 2013 год» и решением Собрания депутатов от 26.04.2013 г. № 152 «О внесении изменений и дополнений в решение Собрания депутатов «О районном бюджете на 2013 год» Главой администрации </w:t>
      </w:r>
      <w:proofErr w:type="spellStart"/>
      <w:r>
        <w:rPr>
          <w:rFonts w:ascii="Times New Roman" w:hAnsi="Times New Roman" w:cs="Times New Roman"/>
          <w:sz w:val="24"/>
          <w:szCs w:val="24"/>
        </w:rPr>
        <w:t>Пинежского</w:t>
      </w:r>
      <w:proofErr w:type="spellEnd"/>
      <w:r>
        <w:rPr>
          <w:rFonts w:ascii="Times New Roman" w:hAnsi="Times New Roman" w:cs="Times New Roman"/>
          <w:sz w:val="24"/>
          <w:szCs w:val="24"/>
        </w:rPr>
        <w:t xml:space="preserve"> муниципального района Постановлением от 23.05.2013 г. № 0359-па утвержден Порядок предоставления и расходования субсидии на муниципальное развитие муниципальных</w:t>
      </w:r>
      <w:proofErr w:type="gramEnd"/>
      <w:r>
        <w:rPr>
          <w:rFonts w:ascii="Times New Roman" w:hAnsi="Times New Roman" w:cs="Times New Roman"/>
          <w:sz w:val="24"/>
          <w:szCs w:val="24"/>
        </w:rPr>
        <w:t xml:space="preserve"> образований поселений за счет средств районного бюджета.  Порядком определены цели, на которые перечисляется средства субсидии, условия предоставления субсидии, порядок предоставления субсидии, учет операций по использованию средств субсидии, порядок осуществления кассовых расходов, ответственность и контроль. </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Условием предоставления субсидии на муниципальное развитие муниципальных образований поселений за счет средств районного бюджета является заключение между администрацией муниципального образования поселения и комитетом по финансам соглашения, одним из условий которого является отсутствие задолженности бюджетов муниципальных образований поселений по перечислению в районный бюджет межбюджетных трансфертов на выполнение полномочий поселений по созданию условий для организации досуга и обеспечения жителей поселения услугами организаций</w:t>
      </w:r>
      <w:proofErr w:type="gramEnd"/>
      <w:r>
        <w:rPr>
          <w:rFonts w:ascii="Times New Roman" w:hAnsi="Times New Roman" w:cs="Times New Roman"/>
          <w:sz w:val="24"/>
          <w:szCs w:val="24"/>
        </w:rPr>
        <w:t xml:space="preserve"> культуры и по организации библиотечного обслуживания населения, комплектованию и обеспечению сохранности библиотечных фондов библиотек, согласно заключенным соглашениям. </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информации, предоставленной администрацией </w:t>
      </w:r>
      <w:proofErr w:type="spellStart"/>
      <w:r>
        <w:rPr>
          <w:rFonts w:ascii="Times New Roman" w:hAnsi="Times New Roman" w:cs="Times New Roman"/>
          <w:sz w:val="24"/>
          <w:szCs w:val="24"/>
        </w:rPr>
        <w:t>Пинежского</w:t>
      </w:r>
      <w:proofErr w:type="spellEnd"/>
      <w:r>
        <w:rPr>
          <w:rFonts w:ascii="Times New Roman" w:hAnsi="Times New Roman" w:cs="Times New Roman"/>
          <w:sz w:val="24"/>
          <w:szCs w:val="24"/>
        </w:rPr>
        <w:t xml:space="preserve"> муниципального района за подписью первого заместителя главы района Ю.В. Черноусова, проект соглашения был направлен для подписания в адрес администрации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29 мая 2013 года. Подписанное главой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xml:space="preserve">» получено комитетом по финансам 16 октября 2013 года. </w:t>
      </w:r>
      <w:proofErr w:type="gramStart"/>
      <w:r>
        <w:rPr>
          <w:rFonts w:ascii="Times New Roman" w:hAnsi="Times New Roman" w:cs="Times New Roman"/>
          <w:sz w:val="24"/>
          <w:szCs w:val="24"/>
        </w:rPr>
        <w:t xml:space="preserve">Соглашением в разделе 2 «Права и обязанности сторон» предусмотрено  условие отсутствия задолженности бюджета муниципального  образования поселения по перечислению в районный бюджет </w:t>
      </w:r>
      <w:r>
        <w:rPr>
          <w:rFonts w:ascii="Times New Roman" w:hAnsi="Times New Roman" w:cs="Times New Roman"/>
          <w:sz w:val="24"/>
          <w:szCs w:val="24"/>
        </w:rPr>
        <w:lastRenderedPageBreak/>
        <w:t xml:space="preserve">межбюджетных трансфертов на выполнение полномочий поселения по созданию условий для организации досуга и обеспечения жителей поселения услугами организаций культуры и по организации библиотечного обслуживания населения, комплектованию и обеспечению сохранности библиотечных фондов библиотек, согласно заключенных соглашений. </w:t>
      </w:r>
      <w:proofErr w:type="gramEnd"/>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глава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Ю.Н. Олейников согласился с данным условием.</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информации, предоставленной администрацией </w:t>
      </w:r>
      <w:proofErr w:type="spellStart"/>
      <w:r>
        <w:rPr>
          <w:rFonts w:ascii="Times New Roman" w:hAnsi="Times New Roman" w:cs="Times New Roman"/>
          <w:sz w:val="24"/>
          <w:szCs w:val="24"/>
        </w:rPr>
        <w:t>Пинежского</w:t>
      </w:r>
      <w:proofErr w:type="spellEnd"/>
      <w:r>
        <w:rPr>
          <w:rFonts w:ascii="Times New Roman" w:hAnsi="Times New Roman" w:cs="Times New Roman"/>
          <w:sz w:val="24"/>
          <w:szCs w:val="24"/>
        </w:rPr>
        <w:t xml:space="preserve"> муниципального района за подписью первого заместителя главы района Ю.В. Черноусова, администрация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xml:space="preserve">» в течение квартала не подтвердила выполнение условий предоставления субсидии в части отсутствия задолженности бюджета муниципального образования поселения по перечислению в районный бюджет межбюджетных трансфертов на выполнение полномочий поселения по </w:t>
      </w:r>
      <w:proofErr w:type="spellStart"/>
      <w:r>
        <w:rPr>
          <w:rFonts w:ascii="Times New Roman" w:hAnsi="Times New Roman" w:cs="Times New Roman"/>
          <w:sz w:val="24"/>
          <w:szCs w:val="24"/>
        </w:rPr>
        <w:t>создпнию</w:t>
      </w:r>
      <w:proofErr w:type="spellEnd"/>
      <w:r>
        <w:rPr>
          <w:rFonts w:ascii="Times New Roman" w:hAnsi="Times New Roman" w:cs="Times New Roman"/>
          <w:sz w:val="24"/>
          <w:szCs w:val="24"/>
        </w:rPr>
        <w:t xml:space="preserve"> условий для организации досуга и </w:t>
      </w:r>
      <w:proofErr w:type="spellStart"/>
      <w:r>
        <w:rPr>
          <w:rFonts w:ascii="Times New Roman" w:hAnsi="Times New Roman" w:cs="Times New Roman"/>
          <w:sz w:val="24"/>
          <w:szCs w:val="24"/>
        </w:rPr>
        <w:t>обеспечекния</w:t>
      </w:r>
      <w:proofErr w:type="spellEnd"/>
      <w:r>
        <w:rPr>
          <w:rFonts w:ascii="Times New Roman" w:hAnsi="Times New Roman" w:cs="Times New Roman"/>
          <w:sz w:val="24"/>
          <w:szCs w:val="24"/>
        </w:rPr>
        <w:t xml:space="preserve"> жителей поселения услугами организации культуры</w:t>
      </w:r>
      <w:proofErr w:type="gramEnd"/>
      <w:r>
        <w:rPr>
          <w:rFonts w:ascii="Times New Roman" w:hAnsi="Times New Roman" w:cs="Times New Roman"/>
          <w:sz w:val="24"/>
          <w:szCs w:val="24"/>
        </w:rPr>
        <w:t xml:space="preserve"> и по организации </w:t>
      </w:r>
      <w:proofErr w:type="spellStart"/>
      <w:r>
        <w:rPr>
          <w:rFonts w:ascii="Times New Roman" w:hAnsi="Times New Roman" w:cs="Times New Roman"/>
          <w:sz w:val="24"/>
          <w:szCs w:val="24"/>
        </w:rPr>
        <w:t>блиотечного</w:t>
      </w:r>
      <w:proofErr w:type="spellEnd"/>
      <w:r>
        <w:rPr>
          <w:rFonts w:ascii="Times New Roman" w:hAnsi="Times New Roman" w:cs="Times New Roman"/>
          <w:sz w:val="24"/>
          <w:szCs w:val="24"/>
        </w:rPr>
        <w:t xml:space="preserve"> обслуживания населения, комплектованию и обеспечению сохранности библиотечных фондов библиотек.</w:t>
      </w:r>
    </w:p>
    <w:p w:rsidR="003071DE"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справке о поступлении средств по межбюджетным трансфертам от МО «</w:t>
      </w:r>
      <w:proofErr w:type="spellStart"/>
      <w:r>
        <w:rPr>
          <w:rFonts w:ascii="Times New Roman" w:hAnsi="Times New Roman" w:cs="Times New Roman"/>
          <w:sz w:val="24"/>
          <w:szCs w:val="24"/>
        </w:rPr>
        <w:t>Карпогорское</w:t>
      </w:r>
      <w:proofErr w:type="spellEnd"/>
      <w:r>
        <w:rPr>
          <w:rFonts w:ascii="Times New Roman" w:hAnsi="Times New Roman" w:cs="Times New Roman"/>
          <w:sz w:val="24"/>
          <w:szCs w:val="24"/>
        </w:rPr>
        <w:t xml:space="preserve">» на выполнение полномочий по культуре в 2013 году, подписанной начальником отдела по культуре и туризму Л.А. Житовым и главным бухгалтером А.В. Ситниковой по состоянию на 16.10.2013 г. поступило 4980,0 тыс. рублей из 6643,2 тыс. рублей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долг 1663,2 тыс. рублей).</w:t>
      </w:r>
    </w:p>
    <w:p w:rsidR="003071DE" w:rsidRPr="005342DA" w:rsidRDefault="003071DE" w:rsidP="003071DE">
      <w:pPr>
        <w:autoSpaceDE w:val="0"/>
        <w:autoSpaceDN w:val="0"/>
        <w:adjustRightInd w:val="0"/>
        <w:spacing w:after="0" w:line="240" w:lineRule="auto"/>
        <w:ind w:firstLine="708"/>
        <w:jc w:val="both"/>
        <w:rPr>
          <w:rFonts w:ascii="Times New Roman" w:hAnsi="Times New Roman" w:cs="Times New Roman"/>
          <w:sz w:val="24"/>
          <w:szCs w:val="24"/>
        </w:rPr>
      </w:pPr>
    </w:p>
    <w:p w:rsidR="003071DE" w:rsidRDefault="003071DE" w:rsidP="003071D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По итогам проведенной проверки, Контрольно-счетная комиссия выражает мнение:  </w:t>
      </w:r>
    </w:p>
    <w:p w:rsidR="003071DE" w:rsidRDefault="003071DE" w:rsidP="003071DE">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496393">
        <w:rPr>
          <w:rFonts w:ascii="Times New Roman" w:hAnsi="Times New Roman" w:cs="Times New Roman"/>
          <w:sz w:val="24"/>
          <w:szCs w:val="24"/>
        </w:rPr>
        <w:t xml:space="preserve">Нарушений бюджетного законодательства не </w:t>
      </w:r>
      <w:r>
        <w:rPr>
          <w:rFonts w:ascii="Times New Roman" w:hAnsi="Times New Roman" w:cs="Times New Roman"/>
          <w:sz w:val="24"/>
          <w:szCs w:val="24"/>
        </w:rPr>
        <w:t>установлено</w:t>
      </w:r>
      <w:r w:rsidRPr="00496393">
        <w:rPr>
          <w:rFonts w:ascii="Times New Roman" w:hAnsi="Times New Roman" w:cs="Times New Roman"/>
          <w:sz w:val="24"/>
          <w:szCs w:val="24"/>
        </w:rPr>
        <w:t>.</w:t>
      </w:r>
    </w:p>
    <w:p w:rsidR="003071DE" w:rsidRPr="00496393" w:rsidRDefault="003071DE" w:rsidP="003071DE">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С</w:t>
      </w:r>
      <w:r w:rsidRPr="00496393">
        <w:rPr>
          <w:rFonts w:ascii="Times New Roman" w:hAnsi="Times New Roman" w:cs="Times New Roman"/>
          <w:sz w:val="24"/>
          <w:szCs w:val="24"/>
        </w:rPr>
        <w:t>убсидия в сумме 200,0 тыс. рублей МО «</w:t>
      </w:r>
      <w:proofErr w:type="spellStart"/>
      <w:r w:rsidRPr="00496393">
        <w:rPr>
          <w:rFonts w:ascii="Times New Roman" w:hAnsi="Times New Roman" w:cs="Times New Roman"/>
          <w:sz w:val="24"/>
          <w:szCs w:val="24"/>
        </w:rPr>
        <w:t>Карпогорское</w:t>
      </w:r>
      <w:proofErr w:type="spellEnd"/>
      <w:r w:rsidRPr="00496393">
        <w:rPr>
          <w:rFonts w:ascii="Times New Roman" w:hAnsi="Times New Roman" w:cs="Times New Roman"/>
          <w:sz w:val="24"/>
          <w:szCs w:val="24"/>
        </w:rPr>
        <w:t>» не перечислена в связи с несоблюдением МО «</w:t>
      </w:r>
      <w:proofErr w:type="spellStart"/>
      <w:r w:rsidRPr="00496393">
        <w:rPr>
          <w:rFonts w:ascii="Times New Roman" w:hAnsi="Times New Roman" w:cs="Times New Roman"/>
          <w:sz w:val="24"/>
          <w:szCs w:val="24"/>
        </w:rPr>
        <w:t>Карпогорское</w:t>
      </w:r>
      <w:proofErr w:type="spellEnd"/>
      <w:r w:rsidRPr="00496393">
        <w:rPr>
          <w:rFonts w:ascii="Times New Roman" w:hAnsi="Times New Roman" w:cs="Times New Roman"/>
          <w:sz w:val="24"/>
          <w:szCs w:val="24"/>
        </w:rPr>
        <w:t>» условий Соглашения о  предоставлении субсидии на муниципальное развитие муниципальных образований поселений от 16.10.2013 г. № 60 , заключенного комитетом по финансам в лице начальника комитета по финансам Администрации МО «</w:t>
      </w:r>
      <w:proofErr w:type="spellStart"/>
      <w:r w:rsidRPr="00496393">
        <w:rPr>
          <w:rFonts w:ascii="Times New Roman" w:hAnsi="Times New Roman" w:cs="Times New Roman"/>
          <w:sz w:val="24"/>
          <w:szCs w:val="24"/>
        </w:rPr>
        <w:t>Пинежский</w:t>
      </w:r>
      <w:proofErr w:type="spellEnd"/>
      <w:r w:rsidRPr="00496393">
        <w:rPr>
          <w:rFonts w:ascii="Times New Roman" w:hAnsi="Times New Roman" w:cs="Times New Roman"/>
          <w:sz w:val="24"/>
          <w:szCs w:val="24"/>
        </w:rPr>
        <w:t xml:space="preserve"> район» О.П. </w:t>
      </w:r>
      <w:proofErr w:type="spellStart"/>
      <w:r w:rsidRPr="00496393">
        <w:rPr>
          <w:rFonts w:ascii="Times New Roman" w:hAnsi="Times New Roman" w:cs="Times New Roman"/>
          <w:sz w:val="24"/>
          <w:szCs w:val="24"/>
        </w:rPr>
        <w:t>Тупициной</w:t>
      </w:r>
      <w:proofErr w:type="spellEnd"/>
      <w:r w:rsidRPr="00496393">
        <w:rPr>
          <w:rFonts w:ascii="Times New Roman" w:hAnsi="Times New Roman" w:cs="Times New Roman"/>
          <w:sz w:val="24"/>
          <w:szCs w:val="24"/>
        </w:rPr>
        <w:t xml:space="preserve"> и Администрацией МО «</w:t>
      </w:r>
      <w:proofErr w:type="spellStart"/>
      <w:r w:rsidRPr="00496393">
        <w:rPr>
          <w:rFonts w:ascii="Times New Roman" w:hAnsi="Times New Roman" w:cs="Times New Roman"/>
          <w:sz w:val="24"/>
          <w:szCs w:val="24"/>
        </w:rPr>
        <w:t>Карпогорское</w:t>
      </w:r>
      <w:proofErr w:type="spellEnd"/>
      <w:r w:rsidRPr="00496393">
        <w:rPr>
          <w:rFonts w:ascii="Times New Roman" w:hAnsi="Times New Roman" w:cs="Times New Roman"/>
          <w:sz w:val="24"/>
          <w:szCs w:val="24"/>
        </w:rPr>
        <w:t xml:space="preserve">» в лице Главы муниципального </w:t>
      </w:r>
      <w:proofErr w:type="spellStart"/>
      <w:r w:rsidRPr="00496393">
        <w:rPr>
          <w:rFonts w:ascii="Times New Roman" w:hAnsi="Times New Roman" w:cs="Times New Roman"/>
          <w:sz w:val="24"/>
          <w:szCs w:val="24"/>
        </w:rPr>
        <w:t>образовния</w:t>
      </w:r>
      <w:proofErr w:type="spellEnd"/>
      <w:r w:rsidRPr="00496393">
        <w:rPr>
          <w:rFonts w:ascii="Times New Roman" w:hAnsi="Times New Roman" w:cs="Times New Roman"/>
          <w:sz w:val="24"/>
          <w:szCs w:val="24"/>
        </w:rPr>
        <w:t xml:space="preserve"> «</w:t>
      </w:r>
      <w:proofErr w:type="spellStart"/>
      <w:r w:rsidRPr="00496393">
        <w:rPr>
          <w:rFonts w:ascii="Times New Roman" w:hAnsi="Times New Roman" w:cs="Times New Roman"/>
          <w:sz w:val="24"/>
          <w:szCs w:val="24"/>
        </w:rPr>
        <w:t>Карпогорское</w:t>
      </w:r>
      <w:proofErr w:type="spellEnd"/>
      <w:r w:rsidRPr="00496393">
        <w:rPr>
          <w:rFonts w:ascii="Times New Roman" w:hAnsi="Times New Roman" w:cs="Times New Roman"/>
          <w:sz w:val="24"/>
          <w:szCs w:val="24"/>
        </w:rPr>
        <w:t>» Ю.Н.</w:t>
      </w:r>
      <w:proofErr w:type="gramEnd"/>
      <w:r w:rsidRPr="00496393">
        <w:rPr>
          <w:rFonts w:ascii="Times New Roman" w:hAnsi="Times New Roman" w:cs="Times New Roman"/>
          <w:sz w:val="24"/>
          <w:szCs w:val="24"/>
        </w:rPr>
        <w:t xml:space="preserve"> </w:t>
      </w:r>
      <w:proofErr w:type="spellStart"/>
      <w:r w:rsidRPr="00496393">
        <w:rPr>
          <w:rFonts w:ascii="Times New Roman" w:hAnsi="Times New Roman" w:cs="Times New Roman"/>
          <w:sz w:val="24"/>
          <w:szCs w:val="24"/>
        </w:rPr>
        <w:t>Олейниковым</w:t>
      </w:r>
      <w:proofErr w:type="spellEnd"/>
      <w:r w:rsidRPr="00496393">
        <w:rPr>
          <w:rFonts w:ascii="Times New Roman" w:hAnsi="Times New Roman" w:cs="Times New Roman"/>
          <w:sz w:val="24"/>
          <w:szCs w:val="24"/>
        </w:rPr>
        <w:t>.</w:t>
      </w:r>
    </w:p>
    <w:p w:rsidR="003071DE" w:rsidRDefault="003071DE" w:rsidP="003071D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071DE" w:rsidRDefault="003071DE" w:rsidP="003071DE">
      <w:pPr>
        <w:ind w:firstLine="708"/>
        <w:jc w:val="both"/>
        <w:rPr>
          <w:rFonts w:ascii="Times New Roman" w:hAnsi="Times New Roman" w:cs="Times New Roman"/>
          <w:sz w:val="24"/>
          <w:szCs w:val="24"/>
        </w:rPr>
      </w:pPr>
    </w:p>
    <w:p w:rsidR="003071DE" w:rsidRDefault="003071DE" w:rsidP="003071DE">
      <w:pPr>
        <w:spacing w:after="0" w:line="240" w:lineRule="auto"/>
        <w:ind w:firstLine="708"/>
        <w:jc w:val="both"/>
        <w:rPr>
          <w:rFonts w:ascii="Times New Roman" w:hAnsi="Times New Roman" w:cs="Times New Roman"/>
          <w:sz w:val="24"/>
          <w:szCs w:val="24"/>
        </w:rPr>
      </w:pPr>
    </w:p>
    <w:p w:rsidR="003071DE" w:rsidRDefault="003071DE" w:rsidP="00307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3071DE" w:rsidRDefault="003071DE" w:rsidP="00307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Контрольно-счетной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Е.П. Абросимова</w:t>
      </w:r>
      <w:r>
        <w:rPr>
          <w:rFonts w:ascii="Times New Roman" w:hAnsi="Times New Roman" w:cs="Times New Roman"/>
          <w:sz w:val="24"/>
          <w:szCs w:val="24"/>
        </w:rPr>
        <w:tab/>
      </w:r>
    </w:p>
    <w:p w:rsidR="003071DE" w:rsidRDefault="003071DE" w:rsidP="003071DE">
      <w:pPr>
        <w:spacing w:after="0" w:line="240" w:lineRule="auto"/>
        <w:jc w:val="both"/>
        <w:rPr>
          <w:rFonts w:ascii="Times New Roman" w:hAnsi="Times New Roman" w:cs="Times New Roman"/>
          <w:sz w:val="24"/>
          <w:szCs w:val="24"/>
        </w:rPr>
      </w:pPr>
    </w:p>
    <w:p w:rsidR="00A95AB0" w:rsidRDefault="00A95AB0"/>
    <w:sectPr w:rsidR="00A95AB0" w:rsidSect="00A95AB0">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873"/>
      <w:docPartObj>
        <w:docPartGallery w:val="Page Numbers (Bottom of Page)"/>
        <w:docPartUnique/>
      </w:docPartObj>
    </w:sdtPr>
    <w:sdtEndPr/>
    <w:sdtContent>
      <w:p w:rsidR="00F72959" w:rsidRDefault="003071DE">
        <w:pPr>
          <w:pStyle w:val="a3"/>
          <w:jc w:val="right"/>
        </w:pPr>
        <w:r>
          <w:fldChar w:fldCharType="begin"/>
        </w:r>
        <w:r>
          <w:instrText xml:space="preserve"> PAGE   \* MERGEFORMAT </w:instrText>
        </w:r>
        <w:r>
          <w:fldChar w:fldCharType="separate"/>
        </w:r>
        <w:r>
          <w:rPr>
            <w:noProof/>
          </w:rPr>
          <w:t>1</w:t>
        </w:r>
        <w:r>
          <w:fldChar w:fldCharType="end"/>
        </w:r>
      </w:p>
    </w:sdtContent>
  </w:sdt>
  <w:p w:rsidR="00F72959" w:rsidRDefault="003071D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35DD3"/>
    <w:multiLevelType w:val="hybridMultilevel"/>
    <w:tmpl w:val="43FA3A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71DE"/>
    <w:rsid w:val="000100BD"/>
    <w:rsid w:val="00012D62"/>
    <w:rsid w:val="00016283"/>
    <w:rsid w:val="0002361D"/>
    <w:rsid w:val="0002588D"/>
    <w:rsid w:val="000314BE"/>
    <w:rsid w:val="000458B0"/>
    <w:rsid w:val="0004633B"/>
    <w:rsid w:val="00051638"/>
    <w:rsid w:val="00053F0D"/>
    <w:rsid w:val="000638F1"/>
    <w:rsid w:val="00066165"/>
    <w:rsid w:val="00073C73"/>
    <w:rsid w:val="00074325"/>
    <w:rsid w:val="00075DF4"/>
    <w:rsid w:val="00082869"/>
    <w:rsid w:val="00083DF3"/>
    <w:rsid w:val="00084779"/>
    <w:rsid w:val="00085C2F"/>
    <w:rsid w:val="00090090"/>
    <w:rsid w:val="0009420F"/>
    <w:rsid w:val="000A4AD3"/>
    <w:rsid w:val="000A6773"/>
    <w:rsid w:val="000B13E7"/>
    <w:rsid w:val="000B222A"/>
    <w:rsid w:val="000C53D3"/>
    <w:rsid w:val="000D2DD3"/>
    <w:rsid w:val="000E0A23"/>
    <w:rsid w:val="000E2C93"/>
    <w:rsid w:val="000E65D9"/>
    <w:rsid w:val="000E69AF"/>
    <w:rsid w:val="000E7D4C"/>
    <w:rsid w:val="000F0C46"/>
    <w:rsid w:val="00100618"/>
    <w:rsid w:val="001038C6"/>
    <w:rsid w:val="00106ED8"/>
    <w:rsid w:val="00122F3E"/>
    <w:rsid w:val="00133C66"/>
    <w:rsid w:val="0013566E"/>
    <w:rsid w:val="00145833"/>
    <w:rsid w:val="00147EF2"/>
    <w:rsid w:val="00150C5A"/>
    <w:rsid w:val="00154CF8"/>
    <w:rsid w:val="00155B4B"/>
    <w:rsid w:val="0015678C"/>
    <w:rsid w:val="00161576"/>
    <w:rsid w:val="00164E3F"/>
    <w:rsid w:val="001662F0"/>
    <w:rsid w:val="001723EA"/>
    <w:rsid w:val="0017437C"/>
    <w:rsid w:val="00175AE4"/>
    <w:rsid w:val="0017684D"/>
    <w:rsid w:val="00184FD8"/>
    <w:rsid w:val="00194A23"/>
    <w:rsid w:val="00196035"/>
    <w:rsid w:val="001A039B"/>
    <w:rsid w:val="001A2588"/>
    <w:rsid w:val="001A300B"/>
    <w:rsid w:val="001A6E8A"/>
    <w:rsid w:val="001A7ED6"/>
    <w:rsid w:val="001B5513"/>
    <w:rsid w:val="001C3DE6"/>
    <w:rsid w:val="001C4D81"/>
    <w:rsid w:val="001C641B"/>
    <w:rsid w:val="001C7D3C"/>
    <w:rsid w:val="001D0487"/>
    <w:rsid w:val="001E2ABD"/>
    <w:rsid w:val="001F2D40"/>
    <w:rsid w:val="001F3B49"/>
    <w:rsid w:val="001F6281"/>
    <w:rsid w:val="001F6F33"/>
    <w:rsid w:val="00202183"/>
    <w:rsid w:val="0020256D"/>
    <w:rsid w:val="00220087"/>
    <w:rsid w:val="00221602"/>
    <w:rsid w:val="00223D7A"/>
    <w:rsid w:val="00226C9F"/>
    <w:rsid w:val="00226E43"/>
    <w:rsid w:val="00230497"/>
    <w:rsid w:val="00234116"/>
    <w:rsid w:val="002350AD"/>
    <w:rsid w:val="002402AE"/>
    <w:rsid w:val="00245C1D"/>
    <w:rsid w:val="0024733F"/>
    <w:rsid w:val="00254B9F"/>
    <w:rsid w:val="0025669C"/>
    <w:rsid w:val="00263BF4"/>
    <w:rsid w:val="0026500F"/>
    <w:rsid w:val="002665BE"/>
    <w:rsid w:val="00282F17"/>
    <w:rsid w:val="00285E13"/>
    <w:rsid w:val="00292DC9"/>
    <w:rsid w:val="00293CE0"/>
    <w:rsid w:val="002A1DE3"/>
    <w:rsid w:val="002A29F9"/>
    <w:rsid w:val="002B7EA4"/>
    <w:rsid w:val="002B7F37"/>
    <w:rsid w:val="002C3060"/>
    <w:rsid w:val="002D1100"/>
    <w:rsid w:val="002D28AF"/>
    <w:rsid w:val="002E4910"/>
    <w:rsid w:val="002E5EB8"/>
    <w:rsid w:val="002E69B0"/>
    <w:rsid w:val="002F34B8"/>
    <w:rsid w:val="00306132"/>
    <w:rsid w:val="003065F1"/>
    <w:rsid w:val="003071DE"/>
    <w:rsid w:val="003107B6"/>
    <w:rsid w:val="00310D1A"/>
    <w:rsid w:val="003115C7"/>
    <w:rsid w:val="003117A3"/>
    <w:rsid w:val="003174B5"/>
    <w:rsid w:val="0032103A"/>
    <w:rsid w:val="00323A2E"/>
    <w:rsid w:val="00323DBA"/>
    <w:rsid w:val="00323F4B"/>
    <w:rsid w:val="003330E8"/>
    <w:rsid w:val="00333CF6"/>
    <w:rsid w:val="003407FD"/>
    <w:rsid w:val="003432D1"/>
    <w:rsid w:val="00346EFC"/>
    <w:rsid w:val="00350DDF"/>
    <w:rsid w:val="0035176B"/>
    <w:rsid w:val="00352EE8"/>
    <w:rsid w:val="00355937"/>
    <w:rsid w:val="00355BCB"/>
    <w:rsid w:val="00356ED9"/>
    <w:rsid w:val="0036072C"/>
    <w:rsid w:val="003643A0"/>
    <w:rsid w:val="00364777"/>
    <w:rsid w:val="003661A8"/>
    <w:rsid w:val="00375D38"/>
    <w:rsid w:val="0038074E"/>
    <w:rsid w:val="003B6E73"/>
    <w:rsid w:val="003C0F3E"/>
    <w:rsid w:val="003C13AD"/>
    <w:rsid w:val="003D1214"/>
    <w:rsid w:val="003D478F"/>
    <w:rsid w:val="003D6532"/>
    <w:rsid w:val="003D6EE6"/>
    <w:rsid w:val="003E1CFB"/>
    <w:rsid w:val="003E46C1"/>
    <w:rsid w:val="003E55FD"/>
    <w:rsid w:val="003E6594"/>
    <w:rsid w:val="003E7F6A"/>
    <w:rsid w:val="003F045D"/>
    <w:rsid w:val="003F3F0C"/>
    <w:rsid w:val="003F4E45"/>
    <w:rsid w:val="00402ED9"/>
    <w:rsid w:val="00403C60"/>
    <w:rsid w:val="00420E3A"/>
    <w:rsid w:val="00427851"/>
    <w:rsid w:val="00435DFF"/>
    <w:rsid w:val="0043633F"/>
    <w:rsid w:val="0044195B"/>
    <w:rsid w:val="0044472A"/>
    <w:rsid w:val="00450C9C"/>
    <w:rsid w:val="0045161F"/>
    <w:rsid w:val="00456751"/>
    <w:rsid w:val="00460523"/>
    <w:rsid w:val="00466509"/>
    <w:rsid w:val="0046777C"/>
    <w:rsid w:val="00470EB1"/>
    <w:rsid w:val="00472433"/>
    <w:rsid w:val="004735A9"/>
    <w:rsid w:val="00477647"/>
    <w:rsid w:val="0048750C"/>
    <w:rsid w:val="00490B22"/>
    <w:rsid w:val="00497F61"/>
    <w:rsid w:val="004A0692"/>
    <w:rsid w:val="004A17AC"/>
    <w:rsid w:val="004A6038"/>
    <w:rsid w:val="004A763F"/>
    <w:rsid w:val="004B1078"/>
    <w:rsid w:val="004B1C3E"/>
    <w:rsid w:val="004C3924"/>
    <w:rsid w:val="004C4E05"/>
    <w:rsid w:val="004E0594"/>
    <w:rsid w:val="004E7E4B"/>
    <w:rsid w:val="004F0CAC"/>
    <w:rsid w:val="004F0EE2"/>
    <w:rsid w:val="0050475F"/>
    <w:rsid w:val="00504CA5"/>
    <w:rsid w:val="00512CCC"/>
    <w:rsid w:val="005202CB"/>
    <w:rsid w:val="00521D2E"/>
    <w:rsid w:val="00523B39"/>
    <w:rsid w:val="005243DC"/>
    <w:rsid w:val="005243FF"/>
    <w:rsid w:val="00527C1D"/>
    <w:rsid w:val="00530AFD"/>
    <w:rsid w:val="00535D9E"/>
    <w:rsid w:val="00535FD3"/>
    <w:rsid w:val="00537412"/>
    <w:rsid w:val="00545F1F"/>
    <w:rsid w:val="00551872"/>
    <w:rsid w:val="005566C6"/>
    <w:rsid w:val="0055777A"/>
    <w:rsid w:val="00557EAD"/>
    <w:rsid w:val="00561B48"/>
    <w:rsid w:val="005662F2"/>
    <w:rsid w:val="0057007B"/>
    <w:rsid w:val="005748C8"/>
    <w:rsid w:val="00574BFF"/>
    <w:rsid w:val="005759E4"/>
    <w:rsid w:val="00577E0A"/>
    <w:rsid w:val="00581026"/>
    <w:rsid w:val="00582B98"/>
    <w:rsid w:val="00583840"/>
    <w:rsid w:val="00587EF9"/>
    <w:rsid w:val="005909A4"/>
    <w:rsid w:val="005A1D4B"/>
    <w:rsid w:val="005A5AF6"/>
    <w:rsid w:val="005B05B7"/>
    <w:rsid w:val="005B549B"/>
    <w:rsid w:val="005D256C"/>
    <w:rsid w:val="005D720C"/>
    <w:rsid w:val="005E48CD"/>
    <w:rsid w:val="005E639D"/>
    <w:rsid w:val="005E6C7E"/>
    <w:rsid w:val="00601101"/>
    <w:rsid w:val="00603162"/>
    <w:rsid w:val="00604457"/>
    <w:rsid w:val="00611127"/>
    <w:rsid w:val="00616C05"/>
    <w:rsid w:val="0061765D"/>
    <w:rsid w:val="00621083"/>
    <w:rsid w:val="006236AB"/>
    <w:rsid w:val="0063193C"/>
    <w:rsid w:val="006355F4"/>
    <w:rsid w:val="00641142"/>
    <w:rsid w:val="00646543"/>
    <w:rsid w:val="006529FE"/>
    <w:rsid w:val="00657C0F"/>
    <w:rsid w:val="00666853"/>
    <w:rsid w:val="006676BA"/>
    <w:rsid w:val="00667EAF"/>
    <w:rsid w:val="00677AF9"/>
    <w:rsid w:val="00681873"/>
    <w:rsid w:val="0068189F"/>
    <w:rsid w:val="00696E4E"/>
    <w:rsid w:val="006B1276"/>
    <w:rsid w:val="006B22FA"/>
    <w:rsid w:val="006B2EA7"/>
    <w:rsid w:val="006B2FBA"/>
    <w:rsid w:val="006C268B"/>
    <w:rsid w:val="006C3C7B"/>
    <w:rsid w:val="006D09FB"/>
    <w:rsid w:val="006D2BB9"/>
    <w:rsid w:val="006D3318"/>
    <w:rsid w:val="006D3ACB"/>
    <w:rsid w:val="006D7552"/>
    <w:rsid w:val="006F1CB2"/>
    <w:rsid w:val="00701696"/>
    <w:rsid w:val="00702409"/>
    <w:rsid w:val="00703305"/>
    <w:rsid w:val="00705B4D"/>
    <w:rsid w:val="007163E7"/>
    <w:rsid w:val="00716DB1"/>
    <w:rsid w:val="00721431"/>
    <w:rsid w:val="00722AF6"/>
    <w:rsid w:val="00725C54"/>
    <w:rsid w:val="007522A5"/>
    <w:rsid w:val="00761E67"/>
    <w:rsid w:val="00763BC4"/>
    <w:rsid w:val="00772CD6"/>
    <w:rsid w:val="00772E95"/>
    <w:rsid w:val="00792965"/>
    <w:rsid w:val="007A104A"/>
    <w:rsid w:val="007A1D14"/>
    <w:rsid w:val="007A7F8E"/>
    <w:rsid w:val="007B014E"/>
    <w:rsid w:val="007B2DB6"/>
    <w:rsid w:val="007B5AC4"/>
    <w:rsid w:val="007B6D81"/>
    <w:rsid w:val="007D17F1"/>
    <w:rsid w:val="007D3A05"/>
    <w:rsid w:val="007D5BAB"/>
    <w:rsid w:val="007E0114"/>
    <w:rsid w:val="007F4051"/>
    <w:rsid w:val="0081069D"/>
    <w:rsid w:val="0081273A"/>
    <w:rsid w:val="00813FE2"/>
    <w:rsid w:val="00814400"/>
    <w:rsid w:val="008153B6"/>
    <w:rsid w:val="00821291"/>
    <w:rsid w:val="008227BA"/>
    <w:rsid w:val="008312AF"/>
    <w:rsid w:val="008313A0"/>
    <w:rsid w:val="008322BA"/>
    <w:rsid w:val="00832390"/>
    <w:rsid w:val="008350E0"/>
    <w:rsid w:val="00843623"/>
    <w:rsid w:val="008541A9"/>
    <w:rsid w:val="0085504E"/>
    <w:rsid w:val="00855E2E"/>
    <w:rsid w:val="00862976"/>
    <w:rsid w:val="0086780A"/>
    <w:rsid w:val="008777F5"/>
    <w:rsid w:val="0088096E"/>
    <w:rsid w:val="008813B4"/>
    <w:rsid w:val="00881C02"/>
    <w:rsid w:val="00883531"/>
    <w:rsid w:val="00885B0C"/>
    <w:rsid w:val="00891305"/>
    <w:rsid w:val="00892016"/>
    <w:rsid w:val="00892343"/>
    <w:rsid w:val="00895DDA"/>
    <w:rsid w:val="008A002A"/>
    <w:rsid w:val="008B76D6"/>
    <w:rsid w:val="008C4D7C"/>
    <w:rsid w:val="008C6C6F"/>
    <w:rsid w:val="008D23E0"/>
    <w:rsid w:val="008D320D"/>
    <w:rsid w:val="008E259C"/>
    <w:rsid w:val="008E3317"/>
    <w:rsid w:val="008F01C9"/>
    <w:rsid w:val="008F144A"/>
    <w:rsid w:val="008F4C20"/>
    <w:rsid w:val="00904ED5"/>
    <w:rsid w:val="0090681C"/>
    <w:rsid w:val="0091434B"/>
    <w:rsid w:val="00922377"/>
    <w:rsid w:val="00924973"/>
    <w:rsid w:val="00927423"/>
    <w:rsid w:val="00932960"/>
    <w:rsid w:val="00950329"/>
    <w:rsid w:val="00971C2B"/>
    <w:rsid w:val="00973686"/>
    <w:rsid w:val="00986BF0"/>
    <w:rsid w:val="00991E6A"/>
    <w:rsid w:val="009B156B"/>
    <w:rsid w:val="009B2BD6"/>
    <w:rsid w:val="009B38B9"/>
    <w:rsid w:val="009B4746"/>
    <w:rsid w:val="009B525A"/>
    <w:rsid w:val="009B703D"/>
    <w:rsid w:val="009E2B5F"/>
    <w:rsid w:val="009E5B1F"/>
    <w:rsid w:val="009E69CF"/>
    <w:rsid w:val="009E6BC8"/>
    <w:rsid w:val="009F103E"/>
    <w:rsid w:val="009F4291"/>
    <w:rsid w:val="009F45CB"/>
    <w:rsid w:val="009F45DE"/>
    <w:rsid w:val="009F622D"/>
    <w:rsid w:val="00A03EEF"/>
    <w:rsid w:val="00A1295A"/>
    <w:rsid w:val="00A13082"/>
    <w:rsid w:val="00A15CEA"/>
    <w:rsid w:val="00A24E73"/>
    <w:rsid w:val="00A3344F"/>
    <w:rsid w:val="00A50CAF"/>
    <w:rsid w:val="00A50E35"/>
    <w:rsid w:val="00A52D64"/>
    <w:rsid w:val="00A5461F"/>
    <w:rsid w:val="00A55319"/>
    <w:rsid w:val="00A629E7"/>
    <w:rsid w:val="00A8071F"/>
    <w:rsid w:val="00A81A92"/>
    <w:rsid w:val="00A831DD"/>
    <w:rsid w:val="00A8491E"/>
    <w:rsid w:val="00A924D5"/>
    <w:rsid w:val="00A93829"/>
    <w:rsid w:val="00A95767"/>
    <w:rsid w:val="00A95AB0"/>
    <w:rsid w:val="00AA0A01"/>
    <w:rsid w:val="00AA424C"/>
    <w:rsid w:val="00AA7005"/>
    <w:rsid w:val="00AB46A8"/>
    <w:rsid w:val="00AC0A02"/>
    <w:rsid w:val="00AC1761"/>
    <w:rsid w:val="00AD214C"/>
    <w:rsid w:val="00AE563C"/>
    <w:rsid w:val="00AE5EC5"/>
    <w:rsid w:val="00AF240A"/>
    <w:rsid w:val="00B04096"/>
    <w:rsid w:val="00B13028"/>
    <w:rsid w:val="00B23C47"/>
    <w:rsid w:val="00B241C6"/>
    <w:rsid w:val="00B2489A"/>
    <w:rsid w:val="00B30A9E"/>
    <w:rsid w:val="00B32C19"/>
    <w:rsid w:val="00B352FB"/>
    <w:rsid w:val="00B36E44"/>
    <w:rsid w:val="00B43CF1"/>
    <w:rsid w:val="00B478F0"/>
    <w:rsid w:val="00B51BE1"/>
    <w:rsid w:val="00B51F71"/>
    <w:rsid w:val="00B56C97"/>
    <w:rsid w:val="00B56F9E"/>
    <w:rsid w:val="00B602A4"/>
    <w:rsid w:val="00B6538D"/>
    <w:rsid w:val="00B82244"/>
    <w:rsid w:val="00B86136"/>
    <w:rsid w:val="00B86627"/>
    <w:rsid w:val="00B87922"/>
    <w:rsid w:val="00B87E95"/>
    <w:rsid w:val="00B92CE1"/>
    <w:rsid w:val="00B9544D"/>
    <w:rsid w:val="00BA11AE"/>
    <w:rsid w:val="00BA6C8D"/>
    <w:rsid w:val="00BB1A2E"/>
    <w:rsid w:val="00BB6695"/>
    <w:rsid w:val="00BC083B"/>
    <w:rsid w:val="00BC23DB"/>
    <w:rsid w:val="00BC5C88"/>
    <w:rsid w:val="00BD43C3"/>
    <w:rsid w:val="00BE26EE"/>
    <w:rsid w:val="00BE6FA5"/>
    <w:rsid w:val="00BF1A4F"/>
    <w:rsid w:val="00BF387C"/>
    <w:rsid w:val="00BF54C4"/>
    <w:rsid w:val="00C02EFB"/>
    <w:rsid w:val="00C06451"/>
    <w:rsid w:val="00C264B2"/>
    <w:rsid w:val="00C35A0C"/>
    <w:rsid w:val="00C35D58"/>
    <w:rsid w:val="00C364C2"/>
    <w:rsid w:val="00C36854"/>
    <w:rsid w:val="00C36A39"/>
    <w:rsid w:val="00C477C8"/>
    <w:rsid w:val="00C500AF"/>
    <w:rsid w:val="00C54F23"/>
    <w:rsid w:val="00C675AE"/>
    <w:rsid w:val="00C70F3B"/>
    <w:rsid w:val="00C710BF"/>
    <w:rsid w:val="00C81DC2"/>
    <w:rsid w:val="00C82C60"/>
    <w:rsid w:val="00C833AB"/>
    <w:rsid w:val="00C86E62"/>
    <w:rsid w:val="00CA0D94"/>
    <w:rsid w:val="00CA48C0"/>
    <w:rsid w:val="00CB5689"/>
    <w:rsid w:val="00CC00C4"/>
    <w:rsid w:val="00CC0109"/>
    <w:rsid w:val="00CC47BF"/>
    <w:rsid w:val="00CC6D73"/>
    <w:rsid w:val="00CC7F89"/>
    <w:rsid w:val="00CD0140"/>
    <w:rsid w:val="00CD5F3C"/>
    <w:rsid w:val="00CD7CB7"/>
    <w:rsid w:val="00CD7FDB"/>
    <w:rsid w:val="00CE2290"/>
    <w:rsid w:val="00CE4B66"/>
    <w:rsid w:val="00CE6834"/>
    <w:rsid w:val="00CF27B3"/>
    <w:rsid w:val="00CF560E"/>
    <w:rsid w:val="00CF738E"/>
    <w:rsid w:val="00D0606D"/>
    <w:rsid w:val="00D20DEF"/>
    <w:rsid w:val="00D25011"/>
    <w:rsid w:val="00D25433"/>
    <w:rsid w:val="00D31239"/>
    <w:rsid w:val="00D3774D"/>
    <w:rsid w:val="00D379CF"/>
    <w:rsid w:val="00D40105"/>
    <w:rsid w:val="00D40CE8"/>
    <w:rsid w:val="00D42A15"/>
    <w:rsid w:val="00D4767D"/>
    <w:rsid w:val="00D47B83"/>
    <w:rsid w:val="00D538C7"/>
    <w:rsid w:val="00D578DA"/>
    <w:rsid w:val="00D7271D"/>
    <w:rsid w:val="00D75203"/>
    <w:rsid w:val="00D82216"/>
    <w:rsid w:val="00D87829"/>
    <w:rsid w:val="00D9646E"/>
    <w:rsid w:val="00DA0D12"/>
    <w:rsid w:val="00DA2EF3"/>
    <w:rsid w:val="00DB0165"/>
    <w:rsid w:val="00DB112E"/>
    <w:rsid w:val="00DB163A"/>
    <w:rsid w:val="00DB6950"/>
    <w:rsid w:val="00DC248B"/>
    <w:rsid w:val="00DD1083"/>
    <w:rsid w:val="00DD3D75"/>
    <w:rsid w:val="00DD4C4D"/>
    <w:rsid w:val="00DD6E2E"/>
    <w:rsid w:val="00DE12CC"/>
    <w:rsid w:val="00DE1F55"/>
    <w:rsid w:val="00DE6FBF"/>
    <w:rsid w:val="00DE716A"/>
    <w:rsid w:val="00DF0CC9"/>
    <w:rsid w:val="00DF60A6"/>
    <w:rsid w:val="00E002BA"/>
    <w:rsid w:val="00E03DAE"/>
    <w:rsid w:val="00E10007"/>
    <w:rsid w:val="00E10386"/>
    <w:rsid w:val="00E12E50"/>
    <w:rsid w:val="00E26CC4"/>
    <w:rsid w:val="00E32D70"/>
    <w:rsid w:val="00E3344C"/>
    <w:rsid w:val="00E36B46"/>
    <w:rsid w:val="00E46391"/>
    <w:rsid w:val="00E4652B"/>
    <w:rsid w:val="00E470DB"/>
    <w:rsid w:val="00E47395"/>
    <w:rsid w:val="00E50FDD"/>
    <w:rsid w:val="00E52AF6"/>
    <w:rsid w:val="00E66818"/>
    <w:rsid w:val="00E7073D"/>
    <w:rsid w:val="00E708AF"/>
    <w:rsid w:val="00E7505C"/>
    <w:rsid w:val="00E80F50"/>
    <w:rsid w:val="00E814B2"/>
    <w:rsid w:val="00E8539E"/>
    <w:rsid w:val="00E90E52"/>
    <w:rsid w:val="00EA164C"/>
    <w:rsid w:val="00EA1993"/>
    <w:rsid w:val="00EA3A47"/>
    <w:rsid w:val="00EA73C2"/>
    <w:rsid w:val="00EC10BC"/>
    <w:rsid w:val="00EC572D"/>
    <w:rsid w:val="00EC5B92"/>
    <w:rsid w:val="00EC7611"/>
    <w:rsid w:val="00EE4328"/>
    <w:rsid w:val="00EF17F5"/>
    <w:rsid w:val="00EF3955"/>
    <w:rsid w:val="00EF4256"/>
    <w:rsid w:val="00EF4CE8"/>
    <w:rsid w:val="00EF4DD9"/>
    <w:rsid w:val="00EF60BB"/>
    <w:rsid w:val="00F059DF"/>
    <w:rsid w:val="00F1380B"/>
    <w:rsid w:val="00F14CBC"/>
    <w:rsid w:val="00F17DB8"/>
    <w:rsid w:val="00F24B40"/>
    <w:rsid w:val="00F41592"/>
    <w:rsid w:val="00F41C69"/>
    <w:rsid w:val="00F43495"/>
    <w:rsid w:val="00F47497"/>
    <w:rsid w:val="00F47D32"/>
    <w:rsid w:val="00F51FF9"/>
    <w:rsid w:val="00F5330B"/>
    <w:rsid w:val="00F53999"/>
    <w:rsid w:val="00F57CB4"/>
    <w:rsid w:val="00F63800"/>
    <w:rsid w:val="00F638A1"/>
    <w:rsid w:val="00F643F3"/>
    <w:rsid w:val="00F64BB1"/>
    <w:rsid w:val="00F6578B"/>
    <w:rsid w:val="00F71743"/>
    <w:rsid w:val="00F7231F"/>
    <w:rsid w:val="00F72324"/>
    <w:rsid w:val="00F748B8"/>
    <w:rsid w:val="00F75AC6"/>
    <w:rsid w:val="00F77B28"/>
    <w:rsid w:val="00FA5EA8"/>
    <w:rsid w:val="00FB520D"/>
    <w:rsid w:val="00FB6021"/>
    <w:rsid w:val="00FB6AA0"/>
    <w:rsid w:val="00FC149C"/>
    <w:rsid w:val="00FE0CD8"/>
    <w:rsid w:val="00FE439F"/>
    <w:rsid w:val="00FF3A95"/>
    <w:rsid w:val="00FF6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71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71DE"/>
  </w:style>
  <w:style w:type="paragraph" w:styleId="a5">
    <w:name w:val="List Paragraph"/>
    <w:basedOn w:val="a"/>
    <w:uiPriority w:val="34"/>
    <w:qFormat/>
    <w:rsid w:val="00307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7178</Characters>
  <Application>Microsoft Office Word</Application>
  <DocSecurity>0</DocSecurity>
  <Lines>59</Lines>
  <Paragraphs>16</Paragraphs>
  <ScaleCrop>false</ScaleCrop>
  <Company>Microsoft</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2014-07-10T16:11:00Z</dcterms:created>
  <dcterms:modified xsi:type="dcterms:W3CDTF">2014-07-10T16:12:00Z</dcterms:modified>
</cp:coreProperties>
</file>