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511B76" w:rsidRPr="00B96500" w:rsidRDefault="006A01BA" w:rsidP="00511B76">
      <w:pPr>
        <w:spacing w:line="276" w:lineRule="auto"/>
        <w:jc w:val="center"/>
        <w:rPr>
          <w:b/>
          <w:sz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="00511B76">
        <w:rPr>
          <w:b/>
          <w:sz w:val="28"/>
          <w:szCs w:val="28"/>
        </w:rPr>
        <w:t xml:space="preserve"> программы </w:t>
      </w:r>
      <w:r w:rsidR="00511B76" w:rsidRPr="00B96500">
        <w:rPr>
          <w:b/>
          <w:sz w:val="28"/>
        </w:rPr>
        <w:t>«Обеспечение качественным, доступным жильем и объектами жилищно-коммунального хозяйства населения Пинежского муниципальн</w:t>
      </w:r>
      <w:r w:rsidR="00511B76">
        <w:rPr>
          <w:b/>
          <w:sz w:val="28"/>
        </w:rPr>
        <w:t xml:space="preserve">ого </w:t>
      </w:r>
      <w:r w:rsidR="00511B76" w:rsidRPr="00B96500">
        <w:rPr>
          <w:b/>
          <w:sz w:val="28"/>
        </w:rPr>
        <w:t>района</w:t>
      </w:r>
      <w:r w:rsidR="006E564D">
        <w:rPr>
          <w:b/>
          <w:sz w:val="28"/>
        </w:rPr>
        <w:t xml:space="preserve"> </w:t>
      </w:r>
      <w:r w:rsidR="00511B76" w:rsidRPr="00B96500">
        <w:rPr>
          <w:b/>
          <w:sz w:val="28"/>
        </w:rPr>
        <w:t>на 2014 – 2020 годы»</w:t>
      </w:r>
    </w:p>
    <w:p w:rsidR="006A01BA" w:rsidRPr="006A01BA" w:rsidRDefault="00ED1D7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854AA8">
        <w:rPr>
          <w:b/>
          <w:sz w:val="28"/>
          <w:szCs w:val="28"/>
        </w:rPr>
        <w:t>8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511B76">
      <w:pPr>
        <w:spacing w:line="276" w:lineRule="auto"/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</w:t>
      </w:r>
      <w:r w:rsidRPr="00511B76">
        <w:rPr>
          <w:sz w:val="28"/>
          <w:szCs w:val="28"/>
        </w:rPr>
        <w:t xml:space="preserve">Наименование   </w:t>
      </w:r>
      <w:r w:rsidR="009A6F49" w:rsidRPr="00511B76">
        <w:rPr>
          <w:sz w:val="28"/>
          <w:szCs w:val="28"/>
        </w:rPr>
        <w:t xml:space="preserve">муниципальной </w:t>
      </w:r>
      <w:r w:rsidRPr="00511B76">
        <w:rPr>
          <w:sz w:val="28"/>
          <w:szCs w:val="28"/>
        </w:rPr>
        <w:t>программы:</w:t>
      </w:r>
      <w:r w:rsidR="00496214" w:rsidRPr="00511B76">
        <w:rPr>
          <w:sz w:val="28"/>
          <w:szCs w:val="28"/>
        </w:rPr>
        <w:t xml:space="preserve"> </w:t>
      </w:r>
      <w:r w:rsidR="00511B76" w:rsidRPr="00511B76">
        <w:rPr>
          <w:sz w:val="28"/>
        </w:rPr>
        <w:t>«Обеспечение качественным, доступным жильем и объектами жилищно-коммунального хозяйства населения Пинежского муниципального района</w:t>
      </w:r>
      <w:r w:rsidR="00511B76">
        <w:rPr>
          <w:sz w:val="28"/>
        </w:rPr>
        <w:t xml:space="preserve"> </w:t>
      </w:r>
      <w:r w:rsidR="00511B76" w:rsidRPr="00511B76">
        <w:rPr>
          <w:sz w:val="28"/>
        </w:rPr>
        <w:t>на 2014 – 2020 годы»</w:t>
      </w:r>
      <w:r w:rsidR="00511B76">
        <w:rPr>
          <w:sz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854AA8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511B76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AE790C">
        <w:rPr>
          <w:rFonts w:ascii="Times New Roman" w:hAnsi="Times New Roman" w:cs="Times New Roman"/>
          <w:sz w:val="28"/>
          <w:szCs w:val="28"/>
        </w:rPr>
        <w:t>о</w:t>
      </w:r>
      <w:r w:rsidR="00511B76" w:rsidRPr="00511B76">
        <w:rPr>
          <w:rFonts w:ascii="Times New Roman" w:hAnsi="Times New Roman" w:cs="Times New Roman"/>
          <w:sz w:val="28"/>
        </w:rPr>
        <w:t>тдел архитектуры и строительства администрации МО «Пинежский район»</w:t>
      </w:r>
      <w:r w:rsidR="002C4009" w:rsidRPr="00511B76">
        <w:rPr>
          <w:rFonts w:ascii="Times New Roman" w:hAnsi="Times New Roman" w:cs="Times New Roman"/>
          <w:sz w:val="28"/>
          <w:szCs w:val="28"/>
        </w:rPr>
        <w:t xml:space="preserve"> (далее админ</w:t>
      </w:r>
      <w:r w:rsidR="002C4009" w:rsidRPr="00511B76">
        <w:rPr>
          <w:rFonts w:ascii="Times New Roman" w:hAnsi="Times New Roman" w:cs="Times New Roman"/>
          <w:sz w:val="28"/>
          <w:szCs w:val="28"/>
        </w:rPr>
        <w:t>и</w:t>
      </w:r>
      <w:r w:rsidR="002C4009" w:rsidRPr="00511B76">
        <w:rPr>
          <w:rFonts w:ascii="Times New Roman" w:hAnsi="Times New Roman" w:cs="Times New Roman"/>
          <w:sz w:val="28"/>
          <w:szCs w:val="28"/>
        </w:rPr>
        <w:t>страция МО «Пинежский район»</w:t>
      </w:r>
      <w:r w:rsidR="00AD53F5" w:rsidRPr="00511B7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432200" w:rsidRPr="00DF6914" w:rsidTr="00F8698E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246" w:type="dxa"/>
            <w:shd w:val="clear" w:color="auto" w:fill="auto"/>
          </w:tcPr>
          <w:p w:rsidR="00511B76" w:rsidRPr="009310A5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доступности жилья и качества жилищного обеспечения  населения;</w:t>
            </w:r>
          </w:p>
          <w:p w:rsidR="00432200" w:rsidRPr="00511B76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качества и надежности предоставления жилищно-коммунальных услуг нас</w:t>
            </w:r>
            <w:r w:rsidRPr="009310A5">
              <w:rPr>
                <w:sz w:val="28"/>
              </w:rPr>
              <w:t>е</w:t>
            </w:r>
            <w:r w:rsidRPr="009310A5">
              <w:rPr>
                <w:sz w:val="28"/>
              </w:rPr>
              <w:t>лению.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четный период</w:t>
            </w:r>
          </w:p>
        </w:tc>
        <w:tc>
          <w:tcPr>
            <w:tcW w:w="11246" w:type="dxa"/>
            <w:shd w:val="clear" w:color="auto" w:fill="auto"/>
          </w:tcPr>
          <w:p w:rsidR="00672866" w:rsidRDefault="00672866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>производились стро</w:t>
            </w:r>
            <w:r w:rsidR="00DF1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>тельно-монтажные работы по объекту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</w:t>
            </w: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>ных очистных сооружений в  пос. Сия</w:t>
            </w:r>
            <w:r w:rsidR="00704A57">
              <w:rPr>
                <w:rFonts w:ascii="Times New Roman" w:hAnsi="Times New Roman" w:cs="Times New Roman"/>
                <w:sz w:val="28"/>
                <w:szCs w:val="28"/>
              </w:rPr>
              <w:t xml:space="preserve"> Пинежского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B50" w:rsidRPr="007641F5" w:rsidRDefault="00C32B50" w:rsidP="00085C0C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</w:t>
            </w:r>
            <w:r w:rsidR="000021A0">
              <w:rPr>
                <w:sz w:val="28"/>
                <w:szCs w:val="28"/>
              </w:rPr>
              <w:t>у</w:t>
            </w:r>
            <w:r w:rsidR="000021A0">
              <w:rPr>
                <w:sz w:val="28"/>
                <w:szCs w:val="28"/>
              </w:rPr>
              <w:t>ниципального образования в отчетном периоде в реализ</w:t>
            </w:r>
            <w:r w:rsidR="000021A0">
              <w:rPr>
                <w:sz w:val="28"/>
                <w:szCs w:val="28"/>
              </w:rPr>
              <w:t>а</w:t>
            </w:r>
            <w:r w:rsidR="000021A0">
              <w:rPr>
                <w:sz w:val="28"/>
                <w:szCs w:val="28"/>
              </w:rPr>
              <w:t>ции соответствующей пр</w:t>
            </w:r>
            <w:r w:rsidR="000021A0">
              <w:rPr>
                <w:sz w:val="28"/>
                <w:szCs w:val="28"/>
              </w:rPr>
              <w:t>о</w:t>
            </w:r>
            <w:r w:rsidR="000021A0">
              <w:rPr>
                <w:sz w:val="28"/>
                <w:szCs w:val="28"/>
              </w:rPr>
              <w:t>граммы Архангельской обла</w:t>
            </w:r>
            <w:r w:rsidR="000021A0">
              <w:rPr>
                <w:sz w:val="28"/>
                <w:szCs w:val="28"/>
              </w:rPr>
              <w:t>с</w:t>
            </w:r>
            <w:r w:rsidR="000021A0">
              <w:rPr>
                <w:sz w:val="28"/>
                <w:szCs w:val="28"/>
              </w:rPr>
              <w:t>ти</w:t>
            </w:r>
          </w:p>
        </w:tc>
        <w:tc>
          <w:tcPr>
            <w:tcW w:w="11246" w:type="dxa"/>
            <w:shd w:val="clear" w:color="auto" w:fill="auto"/>
          </w:tcPr>
          <w:p w:rsidR="007B1FBA" w:rsidRPr="007B1FBA" w:rsidRDefault="00407F18" w:rsidP="0075681B">
            <w:pPr>
              <w:jc w:val="both"/>
              <w:rPr>
                <w:sz w:val="28"/>
                <w:szCs w:val="28"/>
              </w:rPr>
            </w:pPr>
            <w:r w:rsidRPr="007B1FBA">
              <w:rPr>
                <w:sz w:val="28"/>
                <w:szCs w:val="28"/>
              </w:rPr>
              <w:t xml:space="preserve">В рамках реализации </w:t>
            </w:r>
            <w:r w:rsidR="007B1FBA" w:rsidRPr="007B1FBA">
              <w:rPr>
                <w:sz w:val="28"/>
                <w:szCs w:val="28"/>
              </w:rPr>
              <w:t>государственной программы Архангельской области «Обеспечение качественным, доступным жильем и объектами инженерной инфраструктуры населения Ар</w:t>
            </w:r>
            <w:r w:rsidR="00ED46A1">
              <w:rPr>
                <w:sz w:val="28"/>
                <w:szCs w:val="28"/>
              </w:rPr>
              <w:t>хангельской области (2014 – 2024</w:t>
            </w:r>
            <w:r w:rsidR="007B1FBA" w:rsidRPr="007B1FBA">
              <w:rPr>
                <w:sz w:val="28"/>
                <w:szCs w:val="28"/>
              </w:rPr>
              <w:t xml:space="preserve"> годы)» </w:t>
            </w:r>
            <w:r w:rsidR="00F8387B">
              <w:rPr>
                <w:sz w:val="28"/>
                <w:szCs w:val="28"/>
              </w:rPr>
              <w:t xml:space="preserve">за счёт средств </w:t>
            </w:r>
            <w:r w:rsidR="00734E4E" w:rsidRPr="007B1FBA">
              <w:rPr>
                <w:sz w:val="28"/>
                <w:szCs w:val="28"/>
              </w:rPr>
              <w:t>субсиди</w:t>
            </w:r>
            <w:r w:rsidR="00F8387B">
              <w:rPr>
                <w:sz w:val="28"/>
                <w:szCs w:val="28"/>
              </w:rPr>
              <w:t>и проведено</w:t>
            </w:r>
            <w:r w:rsidR="007B1FBA" w:rsidRPr="007B1FBA">
              <w:rPr>
                <w:sz w:val="28"/>
                <w:szCs w:val="28"/>
              </w:rPr>
              <w:t>:</w:t>
            </w:r>
          </w:p>
          <w:p w:rsidR="00407F18" w:rsidRPr="00AE790C" w:rsidRDefault="007B1FBA" w:rsidP="00AE7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87B" w:rsidRPr="00704A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B1F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F838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B1FBA">
              <w:rPr>
                <w:rFonts w:ascii="Times New Roman" w:hAnsi="Times New Roman" w:cs="Times New Roman"/>
                <w:sz w:val="28"/>
                <w:szCs w:val="28"/>
              </w:rPr>
              <w:t xml:space="preserve"> «Реконструкция водопроводных очистных сооружений в  пос. Сия</w:t>
            </w:r>
            <w:r w:rsidR="00704A5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04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4A57">
              <w:rPr>
                <w:rFonts w:ascii="Times New Roman" w:hAnsi="Times New Roman" w:cs="Times New Roman"/>
                <w:sz w:val="28"/>
                <w:szCs w:val="28"/>
              </w:rPr>
              <w:t>нежского района</w:t>
            </w:r>
            <w:r w:rsidRPr="007B1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>, к стадии завершения реконструкции объекта капитального строительс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>ва, и подготовки к разрешению ввода объекта капитального строительства</w:t>
            </w:r>
            <w:r w:rsidR="00AE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839" w:rsidRPr="00CB6839" w:rsidRDefault="00CB6839" w:rsidP="007B1FBA">
            <w:pPr>
              <w:jc w:val="both"/>
              <w:rPr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A85CDA" w:rsidRPr="00470933" w:rsidRDefault="00A85CD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На реализацию мероприятий Программы в 201</w:t>
            </w:r>
            <w:r w:rsidR="00D53DE9">
              <w:rPr>
                <w:sz w:val="28"/>
                <w:szCs w:val="28"/>
              </w:rPr>
              <w:t>8</w:t>
            </w:r>
            <w:r w:rsidRPr="00470933">
              <w:rPr>
                <w:sz w:val="28"/>
                <w:szCs w:val="28"/>
              </w:rPr>
              <w:t xml:space="preserve"> году </w:t>
            </w:r>
            <w:r w:rsidR="00BF3FBF" w:rsidRPr="00470933">
              <w:rPr>
                <w:sz w:val="28"/>
                <w:szCs w:val="28"/>
              </w:rPr>
              <w:t>направлены</w:t>
            </w:r>
            <w:r w:rsidRPr="00470933">
              <w:rPr>
                <w:sz w:val="28"/>
                <w:szCs w:val="28"/>
              </w:rPr>
              <w:t xml:space="preserve"> средства в объеме </w:t>
            </w:r>
            <w:r w:rsidR="00721400">
              <w:rPr>
                <w:sz w:val="28"/>
                <w:szCs w:val="28"/>
              </w:rPr>
              <w:t>39707,9</w:t>
            </w:r>
            <w:r w:rsidRPr="00470933">
              <w:rPr>
                <w:sz w:val="28"/>
                <w:szCs w:val="28"/>
              </w:rPr>
              <w:t xml:space="preserve"> тыс. рублей, в том числе:</w:t>
            </w:r>
          </w:p>
          <w:p w:rsidR="00A85CDA" w:rsidRPr="00470933" w:rsidRDefault="007B1FB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област</w:t>
            </w:r>
            <w:r w:rsidR="006601BD" w:rsidRPr="00470933">
              <w:rPr>
                <w:sz w:val="28"/>
                <w:szCs w:val="28"/>
              </w:rPr>
              <w:t>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721400">
              <w:rPr>
                <w:sz w:val="28"/>
                <w:szCs w:val="28"/>
              </w:rPr>
              <w:t>31820,2</w:t>
            </w:r>
            <w:r w:rsidR="00AB6B17">
              <w:rPr>
                <w:sz w:val="28"/>
                <w:szCs w:val="28"/>
              </w:rPr>
              <w:t xml:space="preserve"> тыс. руб.</w:t>
            </w:r>
            <w:r w:rsidR="00A85CDA" w:rsidRPr="00470933">
              <w:rPr>
                <w:sz w:val="28"/>
                <w:szCs w:val="28"/>
              </w:rPr>
              <w:t>;</w:t>
            </w:r>
          </w:p>
          <w:p w:rsidR="00937595" w:rsidRPr="00470933" w:rsidRDefault="00B76EA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районного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721400">
              <w:rPr>
                <w:sz w:val="28"/>
                <w:szCs w:val="28"/>
              </w:rPr>
              <w:t>7887,7</w:t>
            </w:r>
            <w:r w:rsidR="00470933" w:rsidRPr="00470933">
              <w:rPr>
                <w:sz w:val="28"/>
                <w:szCs w:val="28"/>
              </w:rPr>
              <w:t xml:space="preserve"> </w:t>
            </w:r>
            <w:r w:rsidR="00A85CDA" w:rsidRPr="00470933">
              <w:rPr>
                <w:sz w:val="28"/>
                <w:szCs w:val="28"/>
              </w:rPr>
              <w:t xml:space="preserve"> тыс. рублей</w:t>
            </w:r>
            <w:r w:rsidR="00AB6B17">
              <w:rPr>
                <w:sz w:val="28"/>
                <w:szCs w:val="28"/>
              </w:rPr>
              <w:t>.</w:t>
            </w:r>
          </w:p>
          <w:p w:rsidR="00480A77" w:rsidRPr="00DA208F" w:rsidRDefault="00480A77" w:rsidP="006E564D">
            <w:pPr>
              <w:jc w:val="both"/>
              <w:rPr>
                <w:sz w:val="28"/>
                <w:szCs w:val="28"/>
              </w:rPr>
            </w:pPr>
          </w:p>
        </w:tc>
      </w:tr>
    </w:tbl>
    <w:p w:rsidR="005C7090" w:rsidRDefault="005C7090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704A57" w:rsidRDefault="00704A57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5E7DDE" w:rsidRDefault="005E7DDE" w:rsidP="006E564D">
      <w:pPr>
        <w:jc w:val="center"/>
        <w:rPr>
          <w:sz w:val="28"/>
          <w:szCs w:val="28"/>
        </w:rPr>
      </w:pPr>
    </w:p>
    <w:p w:rsidR="00FD7753" w:rsidRDefault="00FD7753" w:rsidP="006E564D">
      <w:pPr>
        <w:jc w:val="center"/>
        <w:rPr>
          <w:sz w:val="28"/>
          <w:szCs w:val="28"/>
        </w:rPr>
      </w:pPr>
    </w:p>
    <w:p w:rsidR="0052492A" w:rsidRDefault="00EE2AD0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5E7DDE" w:rsidRDefault="00F3592C" w:rsidP="006E564D">
      <w:pPr>
        <w:jc w:val="center"/>
        <w:rPr>
          <w:sz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</w:t>
      </w:r>
      <w:r w:rsidR="005E7DDE" w:rsidRPr="00511B76">
        <w:rPr>
          <w:sz w:val="28"/>
          <w:szCs w:val="28"/>
        </w:rPr>
        <w:t xml:space="preserve">муниципальной </w:t>
      </w:r>
      <w:r w:rsidR="005E7DDE">
        <w:rPr>
          <w:sz w:val="28"/>
          <w:szCs w:val="28"/>
        </w:rPr>
        <w:t>программы</w:t>
      </w:r>
      <w:r w:rsidR="005E7DDE" w:rsidRPr="00511B76">
        <w:rPr>
          <w:sz w:val="28"/>
          <w:szCs w:val="28"/>
        </w:rPr>
        <w:t xml:space="preserve"> </w:t>
      </w:r>
      <w:r w:rsidR="005E7DDE" w:rsidRPr="00511B76">
        <w:rPr>
          <w:sz w:val="28"/>
        </w:rPr>
        <w:t>«Обеспечение качественным, доступным жильем и объектами жилищно-коммунального хозяйства населения Пинежского муниципального района</w:t>
      </w:r>
      <w:r w:rsidR="005E7DDE">
        <w:rPr>
          <w:sz w:val="28"/>
        </w:rPr>
        <w:t xml:space="preserve"> </w:t>
      </w:r>
      <w:r w:rsidR="005E7DDE" w:rsidRPr="00511B76">
        <w:rPr>
          <w:sz w:val="28"/>
        </w:rPr>
        <w:t>на 2014 – 2020 годы</w:t>
      </w:r>
      <w:r w:rsidR="005E7DDE">
        <w:rPr>
          <w:sz w:val="28"/>
        </w:rPr>
        <w:t>»</w:t>
      </w:r>
    </w:p>
    <w:p w:rsidR="00EE2AD0" w:rsidRDefault="005E7DDE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2018 год</w:t>
      </w: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18"/>
        <w:gridCol w:w="1216"/>
        <w:gridCol w:w="994"/>
        <w:gridCol w:w="850"/>
        <w:gridCol w:w="579"/>
        <w:gridCol w:w="647"/>
        <w:gridCol w:w="680"/>
        <w:gridCol w:w="862"/>
        <w:gridCol w:w="850"/>
        <w:gridCol w:w="992"/>
        <w:gridCol w:w="851"/>
        <w:gridCol w:w="567"/>
        <w:gridCol w:w="709"/>
        <w:gridCol w:w="567"/>
        <w:gridCol w:w="567"/>
        <w:gridCol w:w="918"/>
        <w:gridCol w:w="2268"/>
      </w:tblGrid>
      <w:tr w:rsidR="006E564D" w:rsidRPr="00FE294C" w:rsidTr="00DF3BBE">
        <w:trPr>
          <w:trHeight w:val="480"/>
          <w:tblCellSpacing w:w="5" w:type="nil"/>
        </w:trPr>
        <w:tc>
          <w:tcPr>
            <w:tcW w:w="16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216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Ответс</w:t>
            </w:r>
            <w:r w:rsidRPr="00FE294C">
              <w:rPr>
                <w:rFonts w:ascii="Times New Roman" w:hAnsi="Times New Roman" w:cs="Times New Roman"/>
              </w:rPr>
              <w:t>т</w:t>
            </w:r>
            <w:r w:rsidRPr="00FE294C">
              <w:rPr>
                <w:rFonts w:ascii="Times New Roman" w:hAnsi="Times New Roman" w:cs="Times New Roman"/>
              </w:rPr>
              <w:t>венный</w:t>
            </w:r>
            <w:r w:rsidRPr="00FE294C">
              <w:rPr>
                <w:rFonts w:ascii="Times New Roman" w:hAnsi="Times New Roman" w:cs="Times New Roman"/>
              </w:rPr>
              <w:br/>
              <w:t>исполн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тель, </w:t>
            </w:r>
            <w:r w:rsidRPr="00FE294C">
              <w:rPr>
                <w:rFonts w:ascii="Times New Roman" w:hAnsi="Times New Roman" w:cs="Times New Roman"/>
              </w:rPr>
              <w:br/>
              <w:t>соиспо</w:t>
            </w:r>
            <w:r w:rsidRPr="00FE294C">
              <w:rPr>
                <w:rFonts w:ascii="Times New Roman" w:hAnsi="Times New Roman" w:cs="Times New Roman"/>
              </w:rPr>
              <w:t>л</w:t>
            </w:r>
            <w:r w:rsidRPr="00FE294C">
              <w:rPr>
                <w:rFonts w:ascii="Times New Roman" w:hAnsi="Times New Roman" w:cs="Times New Roman"/>
              </w:rPr>
              <w:t>нители</w:t>
            </w:r>
          </w:p>
        </w:tc>
        <w:tc>
          <w:tcPr>
            <w:tcW w:w="10633" w:type="dxa"/>
            <w:gridSpan w:val="14"/>
          </w:tcPr>
          <w:p w:rsidR="006E564D" w:rsidRPr="00FE294C" w:rsidRDefault="006E564D" w:rsidP="00FE29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   </w:t>
            </w:r>
            <w:r w:rsidRPr="00FE294C">
              <w:rPr>
                <w:rFonts w:ascii="Times New Roman" w:hAnsi="Times New Roman" w:cs="Times New Roman"/>
              </w:rPr>
              <w:br/>
              <w:t>(за отчетный период),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Причины</w:t>
            </w: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отклонения</w:t>
            </w:r>
          </w:p>
        </w:tc>
      </w:tr>
      <w:tr w:rsidR="006E564D" w:rsidRPr="00FE294C" w:rsidTr="00DF3BBE">
        <w:trPr>
          <w:trHeight w:val="32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7292" w:type="dxa"/>
            <w:gridSpan w:val="10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9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воено</w:t>
            </w: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DF3BBE">
        <w:trPr>
          <w:trHeight w:val="96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3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федерал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ный   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 xml:space="preserve">жет    </w:t>
            </w:r>
          </w:p>
        </w:tc>
        <w:tc>
          <w:tcPr>
            <w:tcW w:w="1712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областной   </w:t>
            </w:r>
            <w:r w:rsidRPr="00FE294C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</w:tcPr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районный</w:t>
            </w:r>
          </w:p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gridSpan w:val="2"/>
          </w:tcPr>
          <w:p w:rsidR="006E564D" w:rsidRPr="00FE294C" w:rsidRDefault="006E564D" w:rsidP="00C514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 муниц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>пальных образов</w:t>
            </w:r>
            <w:r w:rsidRPr="00FE294C">
              <w:rPr>
                <w:rFonts w:ascii="Times New Roman" w:hAnsi="Times New Roman" w:cs="Times New Roman"/>
              </w:rPr>
              <w:t>а</w:t>
            </w:r>
            <w:r w:rsidRPr="00FE294C">
              <w:rPr>
                <w:rFonts w:ascii="Times New Roman" w:hAnsi="Times New Roman" w:cs="Times New Roman"/>
              </w:rPr>
              <w:t>ний сел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ских пос</w:t>
            </w:r>
            <w:r w:rsidRPr="00FE294C">
              <w:rPr>
                <w:rFonts w:ascii="Times New Roman" w:hAnsi="Times New Roman" w:cs="Times New Roman"/>
              </w:rPr>
              <w:t>е</w:t>
            </w:r>
            <w:r w:rsidRPr="00FE294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134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внебю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>жетные   источн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ки   </w:t>
            </w:r>
          </w:p>
        </w:tc>
        <w:tc>
          <w:tcPr>
            <w:tcW w:w="9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DF3BBE">
        <w:trPr>
          <w:trHeight w:val="1048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7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4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план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</w:t>
            </w:r>
            <w:r w:rsidRPr="00FE294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68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86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99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70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совые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9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5C7090" w:rsidRPr="002A20A6" w:rsidTr="00DF3BBE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4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5C7090" w:rsidRPr="002A20A6" w:rsidRDefault="005C7090" w:rsidP="00C514E0">
            <w:pPr>
              <w:jc w:val="center"/>
            </w:pPr>
            <w:r>
              <w:t>17</w:t>
            </w:r>
          </w:p>
        </w:tc>
      </w:tr>
      <w:tr w:rsidR="005C7090" w:rsidRPr="002A20A6" w:rsidTr="00DF3BBE">
        <w:trPr>
          <w:tblCellSpacing w:w="5" w:type="nil"/>
        </w:trPr>
        <w:tc>
          <w:tcPr>
            <w:tcW w:w="15735" w:type="dxa"/>
            <w:gridSpan w:val="17"/>
          </w:tcPr>
          <w:p w:rsidR="005C7090" w:rsidRDefault="005C7090" w:rsidP="00C514E0">
            <w:pPr>
              <w:jc w:val="center"/>
            </w:pPr>
            <w:r w:rsidRPr="00981CE8">
              <w:t>Задача 1. Обеспечение территории Пинежского района документами территориального планирования</w:t>
            </w:r>
          </w:p>
        </w:tc>
      </w:tr>
      <w:tr w:rsidR="005C7090" w:rsidRPr="002A20A6" w:rsidTr="00DF3BBE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1.1.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генерал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планов с правилами землепольз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вания и застройки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образований поселений    </w:t>
            </w:r>
          </w:p>
        </w:tc>
        <w:tc>
          <w:tcPr>
            <w:tcW w:w="1216" w:type="dxa"/>
          </w:tcPr>
          <w:p w:rsidR="006931B8" w:rsidRPr="00AE5A7B" w:rsidRDefault="005C7090" w:rsidP="00ED5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</w:t>
            </w:r>
          </w:p>
        </w:tc>
        <w:tc>
          <w:tcPr>
            <w:tcW w:w="994" w:type="dxa"/>
          </w:tcPr>
          <w:p w:rsidR="00854AA8" w:rsidRPr="00AE5A7B" w:rsidRDefault="00854AA8" w:rsidP="00D53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850" w:type="dxa"/>
          </w:tcPr>
          <w:p w:rsidR="005C7090" w:rsidRPr="00AE5A7B" w:rsidRDefault="002F7BCE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5E7D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9" w:type="dxa"/>
          </w:tcPr>
          <w:p w:rsidR="005C7090" w:rsidRPr="00AE5A7B" w:rsidRDefault="00E41F7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090" w:rsidRPr="00AE5A7B" w:rsidRDefault="00854AA8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DE9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851" w:type="dxa"/>
          </w:tcPr>
          <w:p w:rsidR="005C7090" w:rsidRPr="00AE5A7B" w:rsidRDefault="002F7BCE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5E7D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C7090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5C7090" w:rsidRPr="00AE5A7B" w:rsidRDefault="002F7BCE" w:rsidP="005E7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E7D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2F7BCE" w:rsidRPr="002A20A6" w:rsidRDefault="00704A57" w:rsidP="001F254E">
            <w:pPr>
              <w:jc w:val="center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>
              <w:t>полнения работ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6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21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4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8B6AD0">
            <w:pPr>
              <w:jc w:val="center"/>
            </w:pPr>
            <w:r>
              <w:t>17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1.2.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схемы те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риториального планир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вания Пине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5735" w:type="dxa"/>
            <w:gridSpan w:val="17"/>
          </w:tcPr>
          <w:p w:rsidR="00FD7753" w:rsidRPr="002A20A6" w:rsidRDefault="00FD7753" w:rsidP="00C514E0">
            <w:pPr>
              <w:jc w:val="center"/>
            </w:pPr>
            <w:r w:rsidRPr="00981CE8">
              <w:t>Задача № 2. Создание условий для развития жилищного строительства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D82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 под массовое жилищное строительство коммунал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нерной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турой   </w:t>
            </w:r>
          </w:p>
        </w:tc>
        <w:tc>
          <w:tcPr>
            <w:tcW w:w="1216" w:type="dxa"/>
          </w:tcPr>
          <w:p w:rsidR="00B43D1D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 район» </w:t>
            </w: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4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2451,3</w:t>
            </w:r>
          </w:p>
        </w:tc>
        <w:tc>
          <w:tcPr>
            <w:tcW w:w="850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5E3DD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2451,3</w:t>
            </w:r>
          </w:p>
        </w:tc>
        <w:tc>
          <w:tcPr>
            <w:tcW w:w="851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4A57" w:rsidRPr="006147D8" w:rsidRDefault="00B43D1D" w:rsidP="00B43D1D">
            <w:pPr>
              <w:jc w:val="both"/>
            </w:pPr>
            <w:r>
              <w:t>Для проведения данного мероприя</w:t>
            </w:r>
            <w:r w:rsidR="00953C99" w:rsidRPr="00953C99">
              <w:t>тия необходимо определение и уто</w:t>
            </w:r>
            <w:r w:rsidR="00953C99" w:rsidRPr="00953C99">
              <w:t>ч</w:t>
            </w:r>
            <w:r w:rsidR="00953C99" w:rsidRPr="00953C99">
              <w:t xml:space="preserve">нение основных технологических </w:t>
            </w:r>
            <w:r w:rsidR="00953C99" w:rsidRPr="00953C99">
              <w:lastRenderedPageBreak/>
              <w:t>решений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6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21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4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8B6AD0">
            <w:pPr>
              <w:jc w:val="center"/>
            </w:pPr>
            <w:r>
              <w:t>17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участков, предоста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ляемых мн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годетным семьям для индивидуал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жили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и ведения 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подсо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 объектами инженерной и транспортной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 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   </w:t>
            </w:r>
          </w:p>
        </w:tc>
        <w:tc>
          <w:tcPr>
            <w:tcW w:w="994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FD7753" w:rsidRPr="002A20A6" w:rsidTr="00DF3BBE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поддержки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целях осущ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ствления индивидуального жилищн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 строител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ры и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4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1618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216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4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17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2.4. Стро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  <w:proofErr w:type="spellStart"/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гокварирных</w:t>
            </w:r>
            <w:proofErr w:type="spellEnd"/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</w:t>
            </w:r>
          </w:p>
        </w:tc>
        <w:tc>
          <w:tcPr>
            <w:tcW w:w="994" w:type="dxa"/>
          </w:tcPr>
          <w:p w:rsidR="00317DEF" w:rsidRPr="00AE5A7B" w:rsidRDefault="00430402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-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15735" w:type="dxa"/>
            <w:gridSpan w:val="17"/>
          </w:tcPr>
          <w:p w:rsidR="00317DEF" w:rsidRPr="002A20A6" w:rsidRDefault="00317DEF" w:rsidP="00C514E0">
            <w:pPr>
              <w:jc w:val="center"/>
            </w:pPr>
            <w:r w:rsidRPr="00981CE8">
              <w:t>Задача № 3. Строительство объектов жилищно-коммунального хозяйства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1618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Реконс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проводных очистных 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оружений в  пос. Сия 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нежского района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хангельской области   </w:t>
            </w:r>
          </w:p>
        </w:tc>
        <w:tc>
          <w:tcPr>
            <w:tcW w:w="1216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страция МО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 район» </w:t>
            </w: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4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30402">
              <w:rPr>
                <w:rFonts w:ascii="Times New Roman" w:hAnsi="Times New Roman" w:cs="Times New Roman"/>
                <w:sz w:val="24"/>
                <w:szCs w:val="24"/>
              </w:rPr>
              <w:t>4301,4</w:t>
            </w:r>
          </w:p>
        </w:tc>
        <w:tc>
          <w:tcPr>
            <w:tcW w:w="850" w:type="dxa"/>
          </w:tcPr>
          <w:p w:rsidR="00317DEF" w:rsidRPr="00AE5A7B" w:rsidRDefault="00145D3D" w:rsidP="00B43D1D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32884,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317DEF" w:rsidRPr="00AE5A7B" w:rsidRDefault="00145D3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64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5A3032" w:rsidP="00B43D1D">
            <w:pPr>
              <w:pStyle w:val="ConsPlusCell"/>
              <w:ind w:left="-1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F79">
              <w:rPr>
                <w:rFonts w:ascii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850" w:type="dxa"/>
          </w:tcPr>
          <w:p w:rsidR="00317DEF" w:rsidRPr="00AE5A7B" w:rsidRDefault="00E41F79" w:rsidP="00B43D1D">
            <w:pPr>
              <w:pStyle w:val="ConsPlusCell"/>
              <w:ind w:right="-143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31126,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7DEF" w:rsidRPr="00AE5A7B" w:rsidRDefault="0043040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2481,2</w:t>
            </w:r>
          </w:p>
        </w:tc>
        <w:tc>
          <w:tcPr>
            <w:tcW w:w="851" w:type="dxa"/>
          </w:tcPr>
          <w:p w:rsidR="00317DEF" w:rsidRPr="00AE5A7B" w:rsidRDefault="00145D3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17DEF" w:rsidRPr="00AE5A7B" w:rsidRDefault="00145D3D" w:rsidP="00B43D1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32884,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17DEF" w:rsidRPr="00D35940" w:rsidRDefault="00EB1C60" w:rsidP="00C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подрядч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 сроков выполнения работ, услуги по тех. надзору </w:t>
            </w:r>
            <w:r w:rsidR="00D516E7">
              <w:rPr>
                <w:sz w:val="20"/>
                <w:szCs w:val="20"/>
              </w:rPr>
              <w:t>осуществлялись без финансовых затрат.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1618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        </w:t>
            </w:r>
          </w:p>
        </w:tc>
        <w:tc>
          <w:tcPr>
            <w:tcW w:w="1216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4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317DEF" w:rsidRPr="00AE5A7B" w:rsidRDefault="00317DEF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17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3.2. Реконс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снабжения (строительс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во водозаб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ра) пос. П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 район»     </w:t>
            </w:r>
          </w:p>
        </w:tc>
        <w:tc>
          <w:tcPr>
            <w:tcW w:w="994" w:type="dxa"/>
          </w:tcPr>
          <w:p w:rsidR="00317DEF" w:rsidRPr="00AE5A7B" w:rsidRDefault="005A3032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A247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145D3D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A247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145D3D" w:rsidP="00D516E7">
            <w:pPr>
              <w:jc w:val="center"/>
            </w:pPr>
            <w:r>
              <w:t>Для проведения данного меропри</w:t>
            </w:r>
            <w:r>
              <w:t>я</w:t>
            </w:r>
            <w:r>
              <w:t>тия необходимо опреде</w:t>
            </w:r>
            <w:r w:rsidR="00D516E7">
              <w:t>ление</w:t>
            </w:r>
            <w:r>
              <w:t xml:space="preserve"> и </w:t>
            </w:r>
            <w:r w:rsidR="00F35B1B">
              <w:t>уто</w:t>
            </w:r>
            <w:r w:rsidR="00F35B1B">
              <w:t>ч</w:t>
            </w:r>
            <w:r w:rsidR="00D516E7">
              <w:t>нение</w:t>
            </w:r>
            <w:r w:rsidR="00F35B1B">
              <w:t xml:space="preserve"> основных технологических решений</w:t>
            </w:r>
          </w:p>
        </w:tc>
      </w:tr>
      <w:tr w:rsidR="00317DEF" w:rsidRPr="002A20A6" w:rsidTr="00DF3BBE">
        <w:trPr>
          <w:tblCellSpacing w:w="5" w:type="nil"/>
        </w:trPr>
        <w:tc>
          <w:tcPr>
            <w:tcW w:w="2834" w:type="dxa"/>
            <w:gridSpan w:val="2"/>
          </w:tcPr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317DEF" w:rsidRPr="00AE5A7B" w:rsidRDefault="00F35B1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39707,9</w:t>
            </w:r>
          </w:p>
        </w:tc>
        <w:tc>
          <w:tcPr>
            <w:tcW w:w="850" w:type="dxa"/>
          </w:tcPr>
          <w:p w:rsidR="00317DEF" w:rsidRPr="00AE5A7B" w:rsidRDefault="00036435" w:rsidP="00A2475E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33675,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647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036435" w:rsidP="00A2475E">
            <w:pPr>
              <w:pStyle w:val="ConsPlusCel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31820,2</w:t>
            </w:r>
          </w:p>
        </w:tc>
        <w:tc>
          <w:tcPr>
            <w:tcW w:w="850" w:type="dxa"/>
          </w:tcPr>
          <w:p w:rsidR="00317DEF" w:rsidRPr="00AE5A7B" w:rsidRDefault="00036435" w:rsidP="00A2475E">
            <w:pPr>
              <w:pStyle w:val="ConsPlusCell"/>
              <w:ind w:right="-143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31126,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7887,7</w:t>
            </w:r>
          </w:p>
        </w:tc>
        <w:tc>
          <w:tcPr>
            <w:tcW w:w="851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7DEF" w:rsidRPr="00AE5A7B" w:rsidRDefault="00317DEF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DEF" w:rsidRPr="00AE5A7B" w:rsidRDefault="00317DEF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17DEF" w:rsidRPr="00AE5A7B" w:rsidRDefault="00F35B1B" w:rsidP="00A2475E">
            <w:pPr>
              <w:pStyle w:val="ConsPlusCell"/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33675,</w:t>
            </w:r>
            <w:r w:rsidR="00ED4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17DEF" w:rsidRPr="002C7BC6" w:rsidRDefault="00317DEF" w:rsidP="00C51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4E0" w:rsidRDefault="00D479F1" w:rsidP="000364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36435" w:rsidRDefault="00036435" w:rsidP="000364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4E0" w:rsidRDefault="00C514E0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6CFC" w:rsidRDefault="00A56CFC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F3BBE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 xml:space="preserve">об исполнении целевых </w:t>
      </w:r>
      <w:r w:rsidRPr="00DF3BB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F3BBE" w:rsidRPr="00DF3B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F3BBE" w:rsidRPr="00DF3BBE">
        <w:rPr>
          <w:rFonts w:ascii="Times New Roman" w:hAnsi="Times New Roman" w:cs="Times New Roman"/>
          <w:sz w:val="28"/>
        </w:rPr>
        <w:t xml:space="preserve">«Обеспечение качественным, доступным жильем и объектами жилищно-коммунального хозяйства населения Пинежского муниципального района на 2014 – 2020 годы» </w:t>
      </w:r>
    </w:p>
    <w:p w:rsidR="00B25D08" w:rsidRPr="00DF3BBE" w:rsidRDefault="00DF3BBE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BBE">
        <w:rPr>
          <w:rFonts w:ascii="Times New Roman" w:hAnsi="Times New Roman" w:cs="Times New Roman"/>
          <w:sz w:val="28"/>
        </w:rPr>
        <w:t>за 2018 год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B25D08" w:rsidRPr="007805B3" w:rsidTr="00962037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BE" w:rsidRDefault="00B25D08" w:rsidP="00DF3BB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B25D08" w:rsidP="00DF3BB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51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0318">
              <w:rPr>
                <w:rFonts w:ascii="Times New Roman" w:hAnsi="Times New Roman" w:cs="Times New Roman"/>
                <w:sz w:val="24"/>
                <w:szCs w:val="24"/>
              </w:rPr>
              <w:t xml:space="preserve">клонений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за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96203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96203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962037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514E0">
            <w:pPr>
              <w:spacing w:line="276" w:lineRule="auto"/>
              <w:jc w:val="both"/>
            </w:pPr>
            <w:r w:rsidRPr="00962037">
              <w:t xml:space="preserve">муниципальная </w:t>
            </w:r>
            <w:r w:rsidR="008758F2" w:rsidRPr="00962037">
              <w:t xml:space="preserve">программа </w:t>
            </w:r>
            <w:r w:rsidR="00962037" w:rsidRPr="00962037">
              <w:t>«Обеспечение качественным, доступным жильем и объектами жилищно-коммунального хозяйства населения Пине</w:t>
            </w:r>
            <w:r w:rsidR="00962037" w:rsidRPr="00962037">
              <w:t>ж</w:t>
            </w:r>
            <w:r w:rsidR="00962037" w:rsidRPr="00962037">
              <w:t>ского муниципального района на 2014 – 2020 годы»</w:t>
            </w:r>
          </w:p>
        </w:tc>
      </w:tr>
      <w:tr w:rsidR="002A54C9" w:rsidRPr="007805B3" w:rsidTr="00922544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7E53AB" w:rsidRDefault="002A54C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1. Объем ввода жилья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AE5A7B" w:rsidRDefault="00DD4AE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4C9">
              <w:rPr>
                <w:rFonts w:ascii="Times New Roman" w:hAnsi="Times New Roman" w:cs="Times New Roman"/>
                <w:sz w:val="24"/>
                <w:szCs w:val="24"/>
              </w:rPr>
              <w:t>ыс.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6E564D" w:rsidRDefault="002A54C9" w:rsidP="00111C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4C9" w:rsidRPr="005C7090" w:rsidRDefault="005C7090" w:rsidP="002A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C9" w:rsidRPr="00DD4AE0" w:rsidRDefault="00036435" w:rsidP="0003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DD4AE0" w:rsidRDefault="002A54C9" w:rsidP="007E53A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4C9" w:rsidRPr="002E77B9" w:rsidRDefault="00036435" w:rsidP="00BD12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2E77B9" w:rsidRDefault="002A54C9" w:rsidP="007E5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C9" w:rsidRPr="002E77B9" w:rsidRDefault="00036435" w:rsidP="007E5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DD4AE0" w:rsidRDefault="002A54C9" w:rsidP="00A6274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D08" w:rsidRPr="007805B3" w:rsidTr="0096203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7E53AB" w:rsidRDefault="00962037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земельных 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под инд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видуальное жилищное строител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ство, обеспеченных объектами инженерной инфраструктуры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8" w:rsidRPr="00AE5A7B" w:rsidRDefault="00F225A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C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6E564D" w:rsidRDefault="00B25D08" w:rsidP="000C5CD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CD5" w:rsidRPr="005C7090" w:rsidRDefault="00036435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2A" w:rsidRPr="002E77B9" w:rsidRDefault="00036435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E1" w:rsidRPr="002E77B9" w:rsidRDefault="00036435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E" w:rsidRPr="002E77B9" w:rsidRDefault="00922544" w:rsidP="00A16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E" w:rsidRPr="00DD4AE0" w:rsidRDefault="00C2104E" w:rsidP="00111C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037" w:rsidRPr="007805B3" w:rsidTr="0096203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7E53AB" w:rsidRDefault="00922544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37" w:rsidRPr="007E53AB">
              <w:rPr>
                <w:rFonts w:ascii="Times New Roman" w:hAnsi="Times New Roman" w:cs="Times New Roman"/>
                <w:sz w:val="24"/>
                <w:szCs w:val="24"/>
              </w:rPr>
              <w:t>. Ввод в эксплуатацию объектов жилищно-коммунального обесп</w:t>
            </w:r>
            <w:r w:rsidR="00962037" w:rsidRPr="007E5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037" w:rsidRPr="007E53A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/>
          <w:p w:rsidR="00962037" w:rsidRDefault="00F225A0">
            <w:r>
              <w:t>е</w:t>
            </w:r>
            <w:r w:rsidR="00962037" w:rsidRPr="003875B2">
              <w:t>д</w:t>
            </w:r>
            <w:r w:rsidR="007F404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7" w:rsidRDefault="006C25C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Pr="00DD4AE0" w:rsidRDefault="007F404C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7" w:rsidRPr="00DD4AE0" w:rsidRDefault="002A54C9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Pr="00DD4AE0" w:rsidRDefault="007F404C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7" w:rsidRPr="00DD4AE0" w:rsidRDefault="006C25C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DD4AE0" w:rsidRDefault="00962037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07" w:rsidRPr="00DD4AE0" w:rsidRDefault="009A37DC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807" w:rsidRPr="00DD4A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DD4AE0" w:rsidRDefault="00036435" w:rsidP="00DD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5">
              <w:rPr>
                <w:rFonts w:ascii="Times New Roman" w:hAnsi="Times New Roman" w:cs="Times New Roman"/>
                <w:sz w:val="24"/>
                <w:szCs w:val="24"/>
              </w:rPr>
              <w:t>Не выполнена часть пусконаладочных работ, и не выполнены работы по благо</w:t>
            </w:r>
            <w:r w:rsidR="00F225A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устройству, </w:t>
            </w:r>
            <w:proofErr w:type="gramStart"/>
            <w:r w:rsidR="00F225A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F225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036435">
              <w:rPr>
                <w:rFonts w:ascii="Times New Roman" w:hAnsi="Times New Roman" w:cs="Times New Roman"/>
                <w:sz w:val="24"/>
                <w:szCs w:val="24"/>
              </w:rPr>
              <w:t>ного контракта</w:t>
            </w:r>
            <w:r w:rsidR="00F22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D08" w:rsidRDefault="00B25D08" w:rsidP="00F225A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F225A0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E7" w:rsidRDefault="00D516E7">
      <w:r>
        <w:separator/>
      </w:r>
    </w:p>
  </w:endnote>
  <w:endnote w:type="continuationSeparator" w:id="0">
    <w:p w:rsidR="00D516E7" w:rsidRDefault="00D5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E7" w:rsidRDefault="008065DE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16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6E7" w:rsidRDefault="00D516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E7" w:rsidRDefault="008065DE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16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6CFC">
      <w:rPr>
        <w:rStyle w:val="aa"/>
        <w:noProof/>
      </w:rPr>
      <w:t>8</w:t>
    </w:r>
    <w:r>
      <w:rPr>
        <w:rStyle w:val="aa"/>
      </w:rPr>
      <w:fldChar w:fldCharType="end"/>
    </w:r>
  </w:p>
  <w:p w:rsidR="00D516E7" w:rsidRDefault="00D516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E7" w:rsidRDefault="00D516E7">
      <w:r>
        <w:separator/>
      </w:r>
    </w:p>
  </w:footnote>
  <w:footnote w:type="continuationSeparator" w:id="0">
    <w:p w:rsidR="00D516E7" w:rsidRDefault="00D51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4F94"/>
    <w:rsid w:val="00007C89"/>
    <w:rsid w:val="00011E36"/>
    <w:rsid w:val="000173D6"/>
    <w:rsid w:val="00021D2F"/>
    <w:rsid w:val="00024617"/>
    <w:rsid w:val="00024899"/>
    <w:rsid w:val="00025D43"/>
    <w:rsid w:val="000272D2"/>
    <w:rsid w:val="00034423"/>
    <w:rsid w:val="00036435"/>
    <w:rsid w:val="00056EA3"/>
    <w:rsid w:val="00061E6F"/>
    <w:rsid w:val="00072BCD"/>
    <w:rsid w:val="00072E2B"/>
    <w:rsid w:val="000733EC"/>
    <w:rsid w:val="000734EB"/>
    <w:rsid w:val="00074F71"/>
    <w:rsid w:val="00076272"/>
    <w:rsid w:val="00076A2E"/>
    <w:rsid w:val="00081CB2"/>
    <w:rsid w:val="000852E2"/>
    <w:rsid w:val="00085C0C"/>
    <w:rsid w:val="00093D96"/>
    <w:rsid w:val="00094DF0"/>
    <w:rsid w:val="000A0541"/>
    <w:rsid w:val="000A0E82"/>
    <w:rsid w:val="000A105B"/>
    <w:rsid w:val="000A3A05"/>
    <w:rsid w:val="000A638F"/>
    <w:rsid w:val="000B575F"/>
    <w:rsid w:val="000B583D"/>
    <w:rsid w:val="000B5E90"/>
    <w:rsid w:val="000B7B00"/>
    <w:rsid w:val="000C1D45"/>
    <w:rsid w:val="000C40EB"/>
    <w:rsid w:val="000C4236"/>
    <w:rsid w:val="000C5CD5"/>
    <w:rsid w:val="000C773B"/>
    <w:rsid w:val="000D16D2"/>
    <w:rsid w:val="000D4D96"/>
    <w:rsid w:val="000E3139"/>
    <w:rsid w:val="000E5B64"/>
    <w:rsid w:val="000F40BD"/>
    <w:rsid w:val="000F5F71"/>
    <w:rsid w:val="00106A27"/>
    <w:rsid w:val="00110C03"/>
    <w:rsid w:val="00111C23"/>
    <w:rsid w:val="001179E5"/>
    <w:rsid w:val="001216FA"/>
    <w:rsid w:val="00124312"/>
    <w:rsid w:val="00124D30"/>
    <w:rsid w:val="0012629B"/>
    <w:rsid w:val="00126D09"/>
    <w:rsid w:val="0013095D"/>
    <w:rsid w:val="00132A0C"/>
    <w:rsid w:val="001347F0"/>
    <w:rsid w:val="00134976"/>
    <w:rsid w:val="0013650A"/>
    <w:rsid w:val="001414C5"/>
    <w:rsid w:val="0014287A"/>
    <w:rsid w:val="00142FBB"/>
    <w:rsid w:val="0014308B"/>
    <w:rsid w:val="00145D3D"/>
    <w:rsid w:val="00147429"/>
    <w:rsid w:val="001521D3"/>
    <w:rsid w:val="00152529"/>
    <w:rsid w:val="00152C09"/>
    <w:rsid w:val="00155BDA"/>
    <w:rsid w:val="00155F0A"/>
    <w:rsid w:val="00161763"/>
    <w:rsid w:val="00162338"/>
    <w:rsid w:val="00162988"/>
    <w:rsid w:val="001649E9"/>
    <w:rsid w:val="001656E9"/>
    <w:rsid w:val="00170E96"/>
    <w:rsid w:val="001725B1"/>
    <w:rsid w:val="001760C4"/>
    <w:rsid w:val="0017734E"/>
    <w:rsid w:val="00180B05"/>
    <w:rsid w:val="00182050"/>
    <w:rsid w:val="001868C6"/>
    <w:rsid w:val="00190408"/>
    <w:rsid w:val="00190F85"/>
    <w:rsid w:val="001A0617"/>
    <w:rsid w:val="001A09B7"/>
    <w:rsid w:val="001A4239"/>
    <w:rsid w:val="001A4719"/>
    <w:rsid w:val="001A658D"/>
    <w:rsid w:val="001A7719"/>
    <w:rsid w:val="001B0ED0"/>
    <w:rsid w:val="001B4220"/>
    <w:rsid w:val="001B595C"/>
    <w:rsid w:val="001C5C19"/>
    <w:rsid w:val="001C7119"/>
    <w:rsid w:val="001D154F"/>
    <w:rsid w:val="001D1FF4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254E"/>
    <w:rsid w:val="001F5081"/>
    <w:rsid w:val="001F6361"/>
    <w:rsid w:val="001F6FE8"/>
    <w:rsid w:val="001F738B"/>
    <w:rsid w:val="00200C7C"/>
    <w:rsid w:val="0020142C"/>
    <w:rsid w:val="002026F7"/>
    <w:rsid w:val="00203CE0"/>
    <w:rsid w:val="00204FB8"/>
    <w:rsid w:val="002052F3"/>
    <w:rsid w:val="00210650"/>
    <w:rsid w:val="00212E2F"/>
    <w:rsid w:val="00212FDE"/>
    <w:rsid w:val="0022055B"/>
    <w:rsid w:val="00220D7B"/>
    <w:rsid w:val="00231F65"/>
    <w:rsid w:val="00237D93"/>
    <w:rsid w:val="002406B1"/>
    <w:rsid w:val="00242655"/>
    <w:rsid w:val="002438B4"/>
    <w:rsid w:val="00243FED"/>
    <w:rsid w:val="00245A07"/>
    <w:rsid w:val="00245AC4"/>
    <w:rsid w:val="00245E84"/>
    <w:rsid w:val="00247D8B"/>
    <w:rsid w:val="002517D9"/>
    <w:rsid w:val="00254491"/>
    <w:rsid w:val="00254632"/>
    <w:rsid w:val="00262770"/>
    <w:rsid w:val="00263A76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54C9"/>
    <w:rsid w:val="002A6B07"/>
    <w:rsid w:val="002B33DF"/>
    <w:rsid w:val="002B5977"/>
    <w:rsid w:val="002B7987"/>
    <w:rsid w:val="002C3131"/>
    <w:rsid w:val="002C3715"/>
    <w:rsid w:val="002C4009"/>
    <w:rsid w:val="002C5A07"/>
    <w:rsid w:val="002C60CD"/>
    <w:rsid w:val="002D1185"/>
    <w:rsid w:val="002D1316"/>
    <w:rsid w:val="002D524B"/>
    <w:rsid w:val="002D6144"/>
    <w:rsid w:val="002D65FC"/>
    <w:rsid w:val="002D66AE"/>
    <w:rsid w:val="002E0F79"/>
    <w:rsid w:val="002E10B1"/>
    <w:rsid w:val="002E1C7A"/>
    <w:rsid w:val="002E4C52"/>
    <w:rsid w:val="002E6064"/>
    <w:rsid w:val="002E77B9"/>
    <w:rsid w:val="002F3AEE"/>
    <w:rsid w:val="002F3D94"/>
    <w:rsid w:val="002F7BCE"/>
    <w:rsid w:val="003014F2"/>
    <w:rsid w:val="00301FD7"/>
    <w:rsid w:val="00304CFA"/>
    <w:rsid w:val="00306DB9"/>
    <w:rsid w:val="00307818"/>
    <w:rsid w:val="00307A29"/>
    <w:rsid w:val="0031365B"/>
    <w:rsid w:val="00317DEF"/>
    <w:rsid w:val="00320C9B"/>
    <w:rsid w:val="00320FD5"/>
    <w:rsid w:val="003218AD"/>
    <w:rsid w:val="00322403"/>
    <w:rsid w:val="00325940"/>
    <w:rsid w:val="003270EB"/>
    <w:rsid w:val="0033378D"/>
    <w:rsid w:val="00335B1A"/>
    <w:rsid w:val="003375FA"/>
    <w:rsid w:val="00340EB0"/>
    <w:rsid w:val="00342A1E"/>
    <w:rsid w:val="00344FBD"/>
    <w:rsid w:val="00350639"/>
    <w:rsid w:val="00351777"/>
    <w:rsid w:val="00352950"/>
    <w:rsid w:val="00352952"/>
    <w:rsid w:val="0035396B"/>
    <w:rsid w:val="003547C2"/>
    <w:rsid w:val="00357FFB"/>
    <w:rsid w:val="003612E9"/>
    <w:rsid w:val="003652CE"/>
    <w:rsid w:val="00365CCE"/>
    <w:rsid w:val="00371BF8"/>
    <w:rsid w:val="00371D8E"/>
    <w:rsid w:val="00381927"/>
    <w:rsid w:val="00382F29"/>
    <w:rsid w:val="00383807"/>
    <w:rsid w:val="00384AD9"/>
    <w:rsid w:val="00387D81"/>
    <w:rsid w:val="00390893"/>
    <w:rsid w:val="00390FAD"/>
    <w:rsid w:val="0039147D"/>
    <w:rsid w:val="00392C91"/>
    <w:rsid w:val="003973B6"/>
    <w:rsid w:val="003A0974"/>
    <w:rsid w:val="003A2DEA"/>
    <w:rsid w:val="003B3B26"/>
    <w:rsid w:val="003B4AC9"/>
    <w:rsid w:val="003B5A7C"/>
    <w:rsid w:val="003B5FD0"/>
    <w:rsid w:val="003B6284"/>
    <w:rsid w:val="003C0369"/>
    <w:rsid w:val="003C07A9"/>
    <w:rsid w:val="003C3048"/>
    <w:rsid w:val="003C42CA"/>
    <w:rsid w:val="003C73AF"/>
    <w:rsid w:val="003D006B"/>
    <w:rsid w:val="003D086A"/>
    <w:rsid w:val="003D5AFE"/>
    <w:rsid w:val="003D6B49"/>
    <w:rsid w:val="003E0E9B"/>
    <w:rsid w:val="003E2385"/>
    <w:rsid w:val="003E5835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7F18"/>
    <w:rsid w:val="0041002B"/>
    <w:rsid w:val="0041131E"/>
    <w:rsid w:val="00411764"/>
    <w:rsid w:val="00413406"/>
    <w:rsid w:val="004135F5"/>
    <w:rsid w:val="00414F61"/>
    <w:rsid w:val="00417B9A"/>
    <w:rsid w:val="004201CB"/>
    <w:rsid w:val="004207CB"/>
    <w:rsid w:val="00420A9D"/>
    <w:rsid w:val="00421CD2"/>
    <w:rsid w:val="00426C5A"/>
    <w:rsid w:val="00427FC7"/>
    <w:rsid w:val="00430085"/>
    <w:rsid w:val="00430402"/>
    <w:rsid w:val="00432200"/>
    <w:rsid w:val="0043222E"/>
    <w:rsid w:val="004346C7"/>
    <w:rsid w:val="00440824"/>
    <w:rsid w:val="00442529"/>
    <w:rsid w:val="004427F4"/>
    <w:rsid w:val="00444935"/>
    <w:rsid w:val="0044791B"/>
    <w:rsid w:val="00453DF4"/>
    <w:rsid w:val="00456584"/>
    <w:rsid w:val="0046038A"/>
    <w:rsid w:val="00461140"/>
    <w:rsid w:val="004617CF"/>
    <w:rsid w:val="00465B33"/>
    <w:rsid w:val="004675BC"/>
    <w:rsid w:val="00467FBC"/>
    <w:rsid w:val="00470933"/>
    <w:rsid w:val="00470F95"/>
    <w:rsid w:val="00472362"/>
    <w:rsid w:val="004747EC"/>
    <w:rsid w:val="00475CB0"/>
    <w:rsid w:val="00480A77"/>
    <w:rsid w:val="004813AB"/>
    <w:rsid w:val="00481FD4"/>
    <w:rsid w:val="004822FC"/>
    <w:rsid w:val="00484371"/>
    <w:rsid w:val="00486EE5"/>
    <w:rsid w:val="00496214"/>
    <w:rsid w:val="004A6F6C"/>
    <w:rsid w:val="004B008A"/>
    <w:rsid w:val="004B2DFF"/>
    <w:rsid w:val="004B39C2"/>
    <w:rsid w:val="004B3D12"/>
    <w:rsid w:val="004B51E8"/>
    <w:rsid w:val="004B5BB8"/>
    <w:rsid w:val="004C1A6D"/>
    <w:rsid w:val="004C2FAF"/>
    <w:rsid w:val="004C319A"/>
    <w:rsid w:val="004C3C56"/>
    <w:rsid w:val="004C5514"/>
    <w:rsid w:val="004D27AE"/>
    <w:rsid w:val="004D3D32"/>
    <w:rsid w:val="004D4A28"/>
    <w:rsid w:val="004D7A17"/>
    <w:rsid w:val="004E069D"/>
    <w:rsid w:val="004E1290"/>
    <w:rsid w:val="004E3753"/>
    <w:rsid w:val="004E5B69"/>
    <w:rsid w:val="004F0F16"/>
    <w:rsid w:val="004F12D3"/>
    <w:rsid w:val="004F24D1"/>
    <w:rsid w:val="004F2699"/>
    <w:rsid w:val="004F5201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0318"/>
    <w:rsid w:val="00511B35"/>
    <w:rsid w:val="00511B76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4A2D"/>
    <w:rsid w:val="0054513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60F0"/>
    <w:rsid w:val="00570B23"/>
    <w:rsid w:val="00571C2F"/>
    <w:rsid w:val="00575819"/>
    <w:rsid w:val="0057699F"/>
    <w:rsid w:val="0057715C"/>
    <w:rsid w:val="00580C74"/>
    <w:rsid w:val="0058244D"/>
    <w:rsid w:val="0058386D"/>
    <w:rsid w:val="00591360"/>
    <w:rsid w:val="00592A12"/>
    <w:rsid w:val="00593BB3"/>
    <w:rsid w:val="00594D83"/>
    <w:rsid w:val="00594D9B"/>
    <w:rsid w:val="005976DD"/>
    <w:rsid w:val="005A036A"/>
    <w:rsid w:val="005A110F"/>
    <w:rsid w:val="005A3032"/>
    <w:rsid w:val="005A5BCA"/>
    <w:rsid w:val="005A6387"/>
    <w:rsid w:val="005B3B51"/>
    <w:rsid w:val="005B3C88"/>
    <w:rsid w:val="005C027A"/>
    <w:rsid w:val="005C09D3"/>
    <w:rsid w:val="005C7090"/>
    <w:rsid w:val="005D464C"/>
    <w:rsid w:val="005D747E"/>
    <w:rsid w:val="005D7D99"/>
    <w:rsid w:val="005E2156"/>
    <w:rsid w:val="005E2A98"/>
    <w:rsid w:val="005E3DDA"/>
    <w:rsid w:val="005E7DDE"/>
    <w:rsid w:val="005F4502"/>
    <w:rsid w:val="005F6374"/>
    <w:rsid w:val="006025F1"/>
    <w:rsid w:val="006048CA"/>
    <w:rsid w:val="006147D8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4D9F"/>
    <w:rsid w:val="00645071"/>
    <w:rsid w:val="00645B9E"/>
    <w:rsid w:val="00647C15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66"/>
    <w:rsid w:val="0067287C"/>
    <w:rsid w:val="00677258"/>
    <w:rsid w:val="006818EF"/>
    <w:rsid w:val="00682883"/>
    <w:rsid w:val="00684046"/>
    <w:rsid w:val="00684550"/>
    <w:rsid w:val="006858D7"/>
    <w:rsid w:val="00685927"/>
    <w:rsid w:val="00685971"/>
    <w:rsid w:val="00690148"/>
    <w:rsid w:val="006903D3"/>
    <w:rsid w:val="006931B8"/>
    <w:rsid w:val="00694997"/>
    <w:rsid w:val="00694EBB"/>
    <w:rsid w:val="0069570C"/>
    <w:rsid w:val="006966D9"/>
    <w:rsid w:val="006A01BA"/>
    <w:rsid w:val="006A3AF8"/>
    <w:rsid w:val="006A4EE6"/>
    <w:rsid w:val="006A7246"/>
    <w:rsid w:val="006B6EE3"/>
    <w:rsid w:val="006B74CB"/>
    <w:rsid w:val="006C00CE"/>
    <w:rsid w:val="006C25CF"/>
    <w:rsid w:val="006C273A"/>
    <w:rsid w:val="006C2E95"/>
    <w:rsid w:val="006C31F4"/>
    <w:rsid w:val="006C342E"/>
    <w:rsid w:val="006C44A6"/>
    <w:rsid w:val="006C505E"/>
    <w:rsid w:val="006C6FA1"/>
    <w:rsid w:val="006C763C"/>
    <w:rsid w:val="006D05AB"/>
    <w:rsid w:val="006D05DE"/>
    <w:rsid w:val="006D4571"/>
    <w:rsid w:val="006D46B1"/>
    <w:rsid w:val="006D5C90"/>
    <w:rsid w:val="006E1662"/>
    <w:rsid w:val="006E37DC"/>
    <w:rsid w:val="006E564D"/>
    <w:rsid w:val="006E6E17"/>
    <w:rsid w:val="006F09B1"/>
    <w:rsid w:val="006F104D"/>
    <w:rsid w:val="006F1F10"/>
    <w:rsid w:val="006F45F5"/>
    <w:rsid w:val="006F68F0"/>
    <w:rsid w:val="006F7AC6"/>
    <w:rsid w:val="0070133D"/>
    <w:rsid w:val="00701CB5"/>
    <w:rsid w:val="00704309"/>
    <w:rsid w:val="00704A57"/>
    <w:rsid w:val="0070660E"/>
    <w:rsid w:val="00710420"/>
    <w:rsid w:val="00710DA4"/>
    <w:rsid w:val="007134D9"/>
    <w:rsid w:val="007202FD"/>
    <w:rsid w:val="00721400"/>
    <w:rsid w:val="007229B8"/>
    <w:rsid w:val="00722ECE"/>
    <w:rsid w:val="00723DD7"/>
    <w:rsid w:val="007253F6"/>
    <w:rsid w:val="00734E4E"/>
    <w:rsid w:val="0074126F"/>
    <w:rsid w:val="0074395D"/>
    <w:rsid w:val="007446D6"/>
    <w:rsid w:val="00746501"/>
    <w:rsid w:val="0075681B"/>
    <w:rsid w:val="007568B8"/>
    <w:rsid w:val="00760292"/>
    <w:rsid w:val="007613C4"/>
    <w:rsid w:val="0076289F"/>
    <w:rsid w:val="0076413F"/>
    <w:rsid w:val="007641F5"/>
    <w:rsid w:val="0077112D"/>
    <w:rsid w:val="00780E6F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3E3A"/>
    <w:rsid w:val="007A42EA"/>
    <w:rsid w:val="007A539D"/>
    <w:rsid w:val="007A6EEF"/>
    <w:rsid w:val="007B0097"/>
    <w:rsid w:val="007B18F7"/>
    <w:rsid w:val="007B1FBA"/>
    <w:rsid w:val="007B505F"/>
    <w:rsid w:val="007B5876"/>
    <w:rsid w:val="007C247F"/>
    <w:rsid w:val="007C29D4"/>
    <w:rsid w:val="007C31F2"/>
    <w:rsid w:val="007C670C"/>
    <w:rsid w:val="007D093A"/>
    <w:rsid w:val="007D370E"/>
    <w:rsid w:val="007E10E9"/>
    <w:rsid w:val="007E11E6"/>
    <w:rsid w:val="007E36AF"/>
    <w:rsid w:val="007E53AB"/>
    <w:rsid w:val="007E783C"/>
    <w:rsid w:val="007F0F6B"/>
    <w:rsid w:val="007F3ADD"/>
    <w:rsid w:val="007F404C"/>
    <w:rsid w:val="00802674"/>
    <w:rsid w:val="00802D4A"/>
    <w:rsid w:val="00804B42"/>
    <w:rsid w:val="008054B8"/>
    <w:rsid w:val="00805FF4"/>
    <w:rsid w:val="008065DE"/>
    <w:rsid w:val="00810334"/>
    <w:rsid w:val="00811FA0"/>
    <w:rsid w:val="0081488C"/>
    <w:rsid w:val="00820BD4"/>
    <w:rsid w:val="00820BF0"/>
    <w:rsid w:val="008215AF"/>
    <w:rsid w:val="008226A7"/>
    <w:rsid w:val="00822CEB"/>
    <w:rsid w:val="0082353A"/>
    <w:rsid w:val="00824C6A"/>
    <w:rsid w:val="00826189"/>
    <w:rsid w:val="00832C0B"/>
    <w:rsid w:val="00834688"/>
    <w:rsid w:val="008365CD"/>
    <w:rsid w:val="008371FA"/>
    <w:rsid w:val="00840308"/>
    <w:rsid w:val="00842B44"/>
    <w:rsid w:val="008436F3"/>
    <w:rsid w:val="00843C53"/>
    <w:rsid w:val="00846D83"/>
    <w:rsid w:val="00850353"/>
    <w:rsid w:val="0085047E"/>
    <w:rsid w:val="008520A8"/>
    <w:rsid w:val="008539E3"/>
    <w:rsid w:val="00854AA8"/>
    <w:rsid w:val="00856D1D"/>
    <w:rsid w:val="00860BE0"/>
    <w:rsid w:val="00860C61"/>
    <w:rsid w:val="00862091"/>
    <w:rsid w:val="00862A5A"/>
    <w:rsid w:val="008630E4"/>
    <w:rsid w:val="008639AD"/>
    <w:rsid w:val="00863EB6"/>
    <w:rsid w:val="008640FB"/>
    <w:rsid w:val="00865D15"/>
    <w:rsid w:val="00867317"/>
    <w:rsid w:val="00871102"/>
    <w:rsid w:val="008758F2"/>
    <w:rsid w:val="00875BF9"/>
    <w:rsid w:val="00881419"/>
    <w:rsid w:val="0088183B"/>
    <w:rsid w:val="00883A5F"/>
    <w:rsid w:val="00886922"/>
    <w:rsid w:val="00887488"/>
    <w:rsid w:val="00891DD0"/>
    <w:rsid w:val="00892F9A"/>
    <w:rsid w:val="00894479"/>
    <w:rsid w:val="00896B5F"/>
    <w:rsid w:val="00896C71"/>
    <w:rsid w:val="008A05AC"/>
    <w:rsid w:val="008A1E11"/>
    <w:rsid w:val="008A4A5A"/>
    <w:rsid w:val="008A58B3"/>
    <w:rsid w:val="008A5CD5"/>
    <w:rsid w:val="008B29D9"/>
    <w:rsid w:val="008B440C"/>
    <w:rsid w:val="008B4AE9"/>
    <w:rsid w:val="008B4C1F"/>
    <w:rsid w:val="008B6AD0"/>
    <w:rsid w:val="008C461D"/>
    <w:rsid w:val="008C4878"/>
    <w:rsid w:val="008C4E0F"/>
    <w:rsid w:val="008C526A"/>
    <w:rsid w:val="008C6DCE"/>
    <w:rsid w:val="008C769F"/>
    <w:rsid w:val="008D1276"/>
    <w:rsid w:val="008D13E8"/>
    <w:rsid w:val="008D5BAB"/>
    <w:rsid w:val="008E1455"/>
    <w:rsid w:val="008E2D61"/>
    <w:rsid w:val="008F1118"/>
    <w:rsid w:val="008F21C5"/>
    <w:rsid w:val="008F62AF"/>
    <w:rsid w:val="008F6B9C"/>
    <w:rsid w:val="00904225"/>
    <w:rsid w:val="0090540A"/>
    <w:rsid w:val="00905813"/>
    <w:rsid w:val="00911046"/>
    <w:rsid w:val="00911483"/>
    <w:rsid w:val="00916C82"/>
    <w:rsid w:val="00922544"/>
    <w:rsid w:val="009258A0"/>
    <w:rsid w:val="009279BF"/>
    <w:rsid w:val="00931037"/>
    <w:rsid w:val="00933387"/>
    <w:rsid w:val="00936030"/>
    <w:rsid w:val="00937595"/>
    <w:rsid w:val="00937F97"/>
    <w:rsid w:val="009436D8"/>
    <w:rsid w:val="00945859"/>
    <w:rsid w:val="00953C99"/>
    <w:rsid w:val="009544C4"/>
    <w:rsid w:val="00955890"/>
    <w:rsid w:val="00960EE2"/>
    <w:rsid w:val="00962037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3AD"/>
    <w:rsid w:val="009857FB"/>
    <w:rsid w:val="00990835"/>
    <w:rsid w:val="00993306"/>
    <w:rsid w:val="0099679F"/>
    <w:rsid w:val="009A37DC"/>
    <w:rsid w:val="009A6F49"/>
    <w:rsid w:val="009A6F4D"/>
    <w:rsid w:val="009B0A4C"/>
    <w:rsid w:val="009B1417"/>
    <w:rsid w:val="009B16EF"/>
    <w:rsid w:val="009B4CFA"/>
    <w:rsid w:val="009B4DCC"/>
    <w:rsid w:val="009B6B31"/>
    <w:rsid w:val="009C1FFA"/>
    <w:rsid w:val="009C25B5"/>
    <w:rsid w:val="009C3F27"/>
    <w:rsid w:val="009C4DCB"/>
    <w:rsid w:val="009C61D6"/>
    <w:rsid w:val="009C6AB6"/>
    <w:rsid w:val="009D78F6"/>
    <w:rsid w:val="009E6994"/>
    <w:rsid w:val="009E7411"/>
    <w:rsid w:val="009F620B"/>
    <w:rsid w:val="00A01307"/>
    <w:rsid w:val="00A043FA"/>
    <w:rsid w:val="00A04545"/>
    <w:rsid w:val="00A06812"/>
    <w:rsid w:val="00A1070C"/>
    <w:rsid w:val="00A12B4F"/>
    <w:rsid w:val="00A12D83"/>
    <w:rsid w:val="00A1617C"/>
    <w:rsid w:val="00A200CC"/>
    <w:rsid w:val="00A2312E"/>
    <w:rsid w:val="00A2475E"/>
    <w:rsid w:val="00A258AD"/>
    <w:rsid w:val="00A25FAA"/>
    <w:rsid w:val="00A26A9C"/>
    <w:rsid w:val="00A306DD"/>
    <w:rsid w:val="00A31541"/>
    <w:rsid w:val="00A41483"/>
    <w:rsid w:val="00A442DB"/>
    <w:rsid w:val="00A44777"/>
    <w:rsid w:val="00A44F7B"/>
    <w:rsid w:val="00A53980"/>
    <w:rsid w:val="00A53F8F"/>
    <w:rsid w:val="00A555FB"/>
    <w:rsid w:val="00A569C6"/>
    <w:rsid w:val="00A56CFC"/>
    <w:rsid w:val="00A572F4"/>
    <w:rsid w:val="00A61A59"/>
    <w:rsid w:val="00A61FB7"/>
    <w:rsid w:val="00A6274A"/>
    <w:rsid w:val="00A71905"/>
    <w:rsid w:val="00A7380A"/>
    <w:rsid w:val="00A74551"/>
    <w:rsid w:val="00A768CF"/>
    <w:rsid w:val="00A8079D"/>
    <w:rsid w:val="00A808BD"/>
    <w:rsid w:val="00A82EA1"/>
    <w:rsid w:val="00A8332C"/>
    <w:rsid w:val="00A85CDA"/>
    <w:rsid w:val="00A92BE3"/>
    <w:rsid w:val="00A973D1"/>
    <w:rsid w:val="00AA180A"/>
    <w:rsid w:val="00AA2DB3"/>
    <w:rsid w:val="00AA4C38"/>
    <w:rsid w:val="00AA4C8C"/>
    <w:rsid w:val="00AB0976"/>
    <w:rsid w:val="00AB4409"/>
    <w:rsid w:val="00AB6B17"/>
    <w:rsid w:val="00AC3D3D"/>
    <w:rsid w:val="00AC5261"/>
    <w:rsid w:val="00AD1FC3"/>
    <w:rsid w:val="00AD2D77"/>
    <w:rsid w:val="00AD53F5"/>
    <w:rsid w:val="00AE0452"/>
    <w:rsid w:val="00AE065C"/>
    <w:rsid w:val="00AE3D1E"/>
    <w:rsid w:val="00AE4B51"/>
    <w:rsid w:val="00AE790C"/>
    <w:rsid w:val="00AE7BE4"/>
    <w:rsid w:val="00AF2D81"/>
    <w:rsid w:val="00B0249B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5405"/>
    <w:rsid w:val="00B3759D"/>
    <w:rsid w:val="00B37A7E"/>
    <w:rsid w:val="00B37F82"/>
    <w:rsid w:val="00B43D1D"/>
    <w:rsid w:val="00B46943"/>
    <w:rsid w:val="00B46D47"/>
    <w:rsid w:val="00B51946"/>
    <w:rsid w:val="00B53C42"/>
    <w:rsid w:val="00B54C34"/>
    <w:rsid w:val="00B55771"/>
    <w:rsid w:val="00B61120"/>
    <w:rsid w:val="00B61610"/>
    <w:rsid w:val="00B63C5A"/>
    <w:rsid w:val="00B66AC8"/>
    <w:rsid w:val="00B71755"/>
    <w:rsid w:val="00B73BE0"/>
    <w:rsid w:val="00B76DA8"/>
    <w:rsid w:val="00B76EAA"/>
    <w:rsid w:val="00B80174"/>
    <w:rsid w:val="00B84A97"/>
    <w:rsid w:val="00B86A1D"/>
    <w:rsid w:val="00B91D9F"/>
    <w:rsid w:val="00B9262B"/>
    <w:rsid w:val="00B9283A"/>
    <w:rsid w:val="00B94A1F"/>
    <w:rsid w:val="00BA01BB"/>
    <w:rsid w:val="00BA2B6C"/>
    <w:rsid w:val="00BA2EE5"/>
    <w:rsid w:val="00BA39C9"/>
    <w:rsid w:val="00BA4559"/>
    <w:rsid w:val="00BA6236"/>
    <w:rsid w:val="00BC06C1"/>
    <w:rsid w:val="00BC2E7D"/>
    <w:rsid w:val="00BC6A9A"/>
    <w:rsid w:val="00BD0EFD"/>
    <w:rsid w:val="00BD1215"/>
    <w:rsid w:val="00BD3D16"/>
    <w:rsid w:val="00BD50C7"/>
    <w:rsid w:val="00BD5DE3"/>
    <w:rsid w:val="00BE4714"/>
    <w:rsid w:val="00BE4A26"/>
    <w:rsid w:val="00BE6AF5"/>
    <w:rsid w:val="00BF2494"/>
    <w:rsid w:val="00BF3FBF"/>
    <w:rsid w:val="00C0070E"/>
    <w:rsid w:val="00C06FBC"/>
    <w:rsid w:val="00C112F7"/>
    <w:rsid w:val="00C126F2"/>
    <w:rsid w:val="00C12AC7"/>
    <w:rsid w:val="00C1356D"/>
    <w:rsid w:val="00C203DE"/>
    <w:rsid w:val="00C2104E"/>
    <w:rsid w:val="00C2120D"/>
    <w:rsid w:val="00C23A9E"/>
    <w:rsid w:val="00C31CC8"/>
    <w:rsid w:val="00C323B7"/>
    <w:rsid w:val="00C32B50"/>
    <w:rsid w:val="00C33422"/>
    <w:rsid w:val="00C37B4F"/>
    <w:rsid w:val="00C40271"/>
    <w:rsid w:val="00C45834"/>
    <w:rsid w:val="00C4763D"/>
    <w:rsid w:val="00C51284"/>
    <w:rsid w:val="00C514E0"/>
    <w:rsid w:val="00C51C2A"/>
    <w:rsid w:val="00C53EF0"/>
    <w:rsid w:val="00C56B4D"/>
    <w:rsid w:val="00C56E34"/>
    <w:rsid w:val="00C576CA"/>
    <w:rsid w:val="00C6385B"/>
    <w:rsid w:val="00C65C3B"/>
    <w:rsid w:val="00C66848"/>
    <w:rsid w:val="00C70302"/>
    <w:rsid w:val="00C722E8"/>
    <w:rsid w:val="00C771AA"/>
    <w:rsid w:val="00C8424C"/>
    <w:rsid w:val="00C84AD3"/>
    <w:rsid w:val="00C85C65"/>
    <w:rsid w:val="00C878AB"/>
    <w:rsid w:val="00C91BFC"/>
    <w:rsid w:val="00C93813"/>
    <w:rsid w:val="00C9397A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591F"/>
    <w:rsid w:val="00CC592A"/>
    <w:rsid w:val="00CC6DE5"/>
    <w:rsid w:val="00CD1C64"/>
    <w:rsid w:val="00CD7AAC"/>
    <w:rsid w:val="00CE0795"/>
    <w:rsid w:val="00CF1438"/>
    <w:rsid w:val="00CF49B2"/>
    <w:rsid w:val="00CF6AB7"/>
    <w:rsid w:val="00D03B62"/>
    <w:rsid w:val="00D046BC"/>
    <w:rsid w:val="00D0478F"/>
    <w:rsid w:val="00D05659"/>
    <w:rsid w:val="00D060C5"/>
    <w:rsid w:val="00D0718D"/>
    <w:rsid w:val="00D1007B"/>
    <w:rsid w:val="00D10C7A"/>
    <w:rsid w:val="00D131B8"/>
    <w:rsid w:val="00D1667D"/>
    <w:rsid w:val="00D17CDB"/>
    <w:rsid w:val="00D20990"/>
    <w:rsid w:val="00D2324C"/>
    <w:rsid w:val="00D30A2B"/>
    <w:rsid w:val="00D3334D"/>
    <w:rsid w:val="00D35940"/>
    <w:rsid w:val="00D36DDE"/>
    <w:rsid w:val="00D37D44"/>
    <w:rsid w:val="00D40F28"/>
    <w:rsid w:val="00D4262A"/>
    <w:rsid w:val="00D4543A"/>
    <w:rsid w:val="00D479F1"/>
    <w:rsid w:val="00D516E7"/>
    <w:rsid w:val="00D53DE9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678B0"/>
    <w:rsid w:val="00D73AA0"/>
    <w:rsid w:val="00D772CD"/>
    <w:rsid w:val="00D82581"/>
    <w:rsid w:val="00D82A80"/>
    <w:rsid w:val="00D85C28"/>
    <w:rsid w:val="00D92998"/>
    <w:rsid w:val="00D94165"/>
    <w:rsid w:val="00D95893"/>
    <w:rsid w:val="00D97ACF"/>
    <w:rsid w:val="00DA208F"/>
    <w:rsid w:val="00DB20F7"/>
    <w:rsid w:val="00DB35EC"/>
    <w:rsid w:val="00DB7546"/>
    <w:rsid w:val="00DD3206"/>
    <w:rsid w:val="00DD3DD2"/>
    <w:rsid w:val="00DD4AE0"/>
    <w:rsid w:val="00DD5057"/>
    <w:rsid w:val="00DD569E"/>
    <w:rsid w:val="00DD68E8"/>
    <w:rsid w:val="00DE0781"/>
    <w:rsid w:val="00DE24BF"/>
    <w:rsid w:val="00DE60DA"/>
    <w:rsid w:val="00DF040E"/>
    <w:rsid w:val="00DF1215"/>
    <w:rsid w:val="00DF3BBE"/>
    <w:rsid w:val="00DF4A23"/>
    <w:rsid w:val="00DF7E1E"/>
    <w:rsid w:val="00E00318"/>
    <w:rsid w:val="00E011B4"/>
    <w:rsid w:val="00E0506B"/>
    <w:rsid w:val="00E0753F"/>
    <w:rsid w:val="00E10A66"/>
    <w:rsid w:val="00E11949"/>
    <w:rsid w:val="00E14C6F"/>
    <w:rsid w:val="00E151F7"/>
    <w:rsid w:val="00E213A2"/>
    <w:rsid w:val="00E22DFB"/>
    <w:rsid w:val="00E23231"/>
    <w:rsid w:val="00E23A4B"/>
    <w:rsid w:val="00E242AC"/>
    <w:rsid w:val="00E242C6"/>
    <w:rsid w:val="00E265CB"/>
    <w:rsid w:val="00E30FA3"/>
    <w:rsid w:val="00E3621D"/>
    <w:rsid w:val="00E41F79"/>
    <w:rsid w:val="00E44A8F"/>
    <w:rsid w:val="00E46C72"/>
    <w:rsid w:val="00E50813"/>
    <w:rsid w:val="00E52C3E"/>
    <w:rsid w:val="00E54641"/>
    <w:rsid w:val="00E546FB"/>
    <w:rsid w:val="00E61E74"/>
    <w:rsid w:val="00E61ECE"/>
    <w:rsid w:val="00E62092"/>
    <w:rsid w:val="00E701DB"/>
    <w:rsid w:val="00E71FE0"/>
    <w:rsid w:val="00E72CA9"/>
    <w:rsid w:val="00E74AA4"/>
    <w:rsid w:val="00E759D4"/>
    <w:rsid w:val="00E76932"/>
    <w:rsid w:val="00E77329"/>
    <w:rsid w:val="00E80D42"/>
    <w:rsid w:val="00E86EEE"/>
    <w:rsid w:val="00E90D84"/>
    <w:rsid w:val="00E916BE"/>
    <w:rsid w:val="00E93705"/>
    <w:rsid w:val="00E94302"/>
    <w:rsid w:val="00E9453E"/>
    <w:rsid w:val="00E957AD"/>
    <w:rsid w:val="00E95CEF"/>
    <w:rsid w:val="00E95E2E"/>
    <w:rsid w:val="00EA45C1"/>
    <w:rsid w:val="00EA47B6"/>
    <w:rsid w:val="00EA7499"/>
    <w:rsid w:val="00EB031B"/>
    <w:rsid w:val="00EB1200"/>
    <w:rsid w:val="00EB1C60"/>
    <w:rsid w:val="00EB26EE"/>
    <w:rsid w:val="00EC2CA6"/>
    <w:rsid w:val="00EC4E30"/>
    <w:rsid w:val="00ED1D75"/>
    <w:rsid w:val="00ED32CB"/>
    <w:rsid w:val="00ED3941"/>
    <w:rsid w:val="00ED46A1"/>
    <w:rsid w:val="00ED49D7"/>
    <w:rsid w:val="00ED512F"/>
    <w:rsid w:val="00ED5E74"/>
    <w:rsid w:val="00ED6D2C"/>
    <w:rsid w:val="00ED7DF5"/>
    <w:rsid w:val="00EE154A"/>
    <w:rsid w:val="00EE2AD0"/>
    <w:rsid w:val="00EE30A1"/>
    <w:rsid w:val="00EE4A5D"/>
    <w:rsid w:val="00EE4B23"/>
    <w:rsid w:val="00EE5497"/>
    <w:rsid w:val="00EE6F4F"/>
    <w:rsid w:val="00EE732A"/>
    <w:rsid w:val="00EE772A"/>
    <w:rsid w:val="00EF1BAF"/>
    <w:rsid w:val="00EF3D10"/>
    <w:rsid w:val="00EF6D3D"/>
    <w:rsid w:val="00EF7E33"/>
    <w:rsid w:val="00F01238"/>
    <w:rsid w:val="00F05301"/>
    <w:rsid w:val="00F068F4"/>
    <w:rsid w:val="00F07AE2"/>
    <w:rsid w:val="00F144DC"/>
    <w:rsid w:val="00F148A7"/>
    <w:rsid w:val="00F15D1F"/>
    <w:rsid w:val="00F17FE1"/>
    <w:rsid w:val="00F20135"/>
    <w:rsid w:val="00F206C1"/>
    <w:rsid w:val="00F21E9B"/>
    <w:rsid w:val="00F225A0"/>
    <w:rsid w:val="00F274D8"/>
    <w:rsid w:val="00F30169"/>
    <w:rsid w:val="00F30F14"/>
    <w:rsid w:val="00F3592C"/>
    <w:rsid w:val="00F35B1B"/>
    <w:rsid w:val="00F42E06"/>
    <w:rsid w:val="00F44D69"/>
    <w:rsid w:val="00F5144A"/>
    <w:rsid w:val="00F51921"/>
    <w:rsid w:val="00F54FCB"/>
    <w:rsid w:val="00F62DB3"/>
    <w:rsid w:val="00F646A0"/>
    <w:rsid w:val="00F64B20"/>
    <w:rsid w:val="00F64F95"/>
    <w:rsid w:val="00F65166"/>
    <w:rsid w:val="00F71C85"/>
    <w:rsid w:val="00F722E7"/>
    <w:rsid w:val="00F80EA7"/>
    <w:rsid w:val="00F8387B"/>
    <w:rsid w:val="00F86544"/>
    <w:rsid w:val="00F8698E"/>
    <w:rsid w:val="00F903CA"/>
    <w:rsid w:val="00F91B0B"/>
    <w:rsid w:val="00F96F79"/>
    <w:rsid w:val="00FA0471"/>
    <w:rsid w:val="00FA442F"/>
    <w:rsid w:val="00FA49E5"/>
    <w:rsid w:val="00FA769D"/>
    <w:rsid w:val="00FB6273"/>
    <w:rsid w:val="00FC3AD2"/>
    <w:rsid w:val="00FC79AA"/>
    <w:rsid w:val="00FD4C26"/>
    <w:rsid w:val="00FD70F0"/>
    <w:rsid w:val="00FD7753"/>
    <w:rsid w:val="00FE294C"/>
    <w:rsid w:val="00FE3DAE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1D54-28B3-475C-989A-B6321E0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902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10</cp:revision>
  <cp:lastPrinted>2019-02-08T07:51:00Z</cp:lastPrinted>
  <dcterms:created xsi:type="dcterms:W3CDTF">2019-02-20T07:55:00Z</dcterms:created>
  <dcterms:modified xsi:type="dcterms:W3CDTF">2019-02-20T08:05:00Z</dcterms:modified>
</cp:coreProperties>
</file>