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F9" w:rsidRPr="005926F9" w:rsidRDefault="006A01BA" w:rsidP="00206416">
      <w:pPr>
        <w:jc w:val="center"/>
        <w:rPr>
          <w:b/>
          <w:sz w:val="28"/>
          <w:szCs w:val="28"/>
        </w:rPr>
      </w:pPr>
      <w:r w:rsidRPr="005926F9">
        <w:rPr>
          <w:b/>
          <w:sz w:val="28"/>
          <w:szCs w:val="28"/>
        </w:rPr>
        <w:t>Отчет</w:t>
      </w:r>
      <w:r w:rsidR="005926F9" w:rsidRPr="005926F9">
        <w:rPr>
          <w:b/>
          <w:sz w:val="28"/>
          <w:szCs w:val="28"/>
        </w:rPr>
        <w:t xml:space="preserve"> </w:t>
      </w:r>
      <w:r w:rsidRPr="005926F9">
        <w:rPr>
          <w:b/>
          <w:sz w:val="28"/>
          <w:szCs w:val="28"/>
        </w:rPr>
        <w:t xml:space="preserve">о реализации </w:t>
      </w:r>
      <w:r w:rsidR="007E0C02" w:rsidRPr="005926F9">
        <w:rPr>
          <w:b/>
          <w:sz w:val="28"/>
          <w:szCs w:val="28"/>
        </w:rPr>
        <w:t>муниципальной</w:t>
      </w:r>
      <w:r w:rsidRPr="005926F9">
        <w:rPr>
          <w:b/>
          <w:sz w:val="28"/>
          <w:szCs w:val="28"/>
        </w:rPr>
        <w:t xml:space="preserve"> программы </w:t>
      </w:r>
    </w:p>
    <w:p w:rsidR="00696EF2" w:rsidRPr="005926F9" w:rsidRDefault="006A01BA" w:rsidP="00206416">
      <w:pPr>
        <w:jc w:val="center"/>
        <w:rPr>
          <w:b/>
          <w:sz w:val="28"/>
          <w:szCs w:val="28"/>
        </w:rPr>
      </w:pPr>
      <w:r w:rsidRPr="005926F9">
        <w:rPr>
          <w:b/>
          <w:sz w:val="28"/>
          <w:szCs w:val="28"/>
        </w:rPr>
        <w:t>«</w:t>
      </w:r>
      <w:r w:rsidR="00696EF2" w:rsidRPr="005926F9">
        <w:rPr>
          <w:b/>
          <w:sz w:val="28"/>
          <w:szCs w:val="28"/>
        </w:rPr>
        <w:t>Молодёжь Пинежья на 2017-2019 годы» за 201</w:t>
      </w:r>
      <w:r w:rsidR="004C7C7C">
        <w:rPr>
          <w:b/>
          <w:sz w:val="28"/>
          <w:szCs w:val="28"/>
        </w:rPr>
        <w:t>8</w:t>
      </w:r>
      <w:r w:rsidR="00696EF2" w:rsidRPr="005926F9">
        <w:rPr>
          <w:b/>
          <w:sz w:val="28"/>
          <w:szCs w:val="28"/>
        </w:rPr>
        <w:t xml:space="preserve"> год</w:t>
      </w:r>
    </w:p>
    <w:p w:rsidR="006A01BA" w:rsidRPr="005926F9" w:rsidRDefault="006A01BA">
      <w:pPr>
        <w:rPr>
          <w:sz w:val="28"/>
          <w:szCs w:val="28"/>
        </w:rPr>
      </w:pPr>
    </w:p>
    <w:p w:rsidR="00696EF2" w:rsidRPr="005926F9" w:rsidRDefault="00696EF2" w:rsidP="00696EF2">
      <w:pPr>
        <w:rPr>
          <w:b/>
          <w:sz w:val="28"/>
          <w:szCs w:val="28"/>
        </w:rPr>
      </w:pPr>
      <w:r w:rsidRPr="005926F9">
        <w:rPr>
          <w:sz w:val="28"/>
          <w:szCs w:val="28"/>
        </w:rPr>
        <w:t>1. Наименование   П</w:t>
      </w:r>
      <w:r w:rsidR="006A01BA" w:rsidRPr="005926F9">
        <w:rPr>
          <w:sz w:val="28"/>
          <w:szCs w:val="28"/>
        </w:rPr>
        <w:t xml:space="preserve">рограммы: </w:t>
      </w:r>
      <w:r w:rsidR="0007182F" w:rsidRPr="005926F9">
        <w:rPr>
          <w:b/>
          <w:sz w:val="28"/>
          <w:szCs w:val="28"/>
        </w:rPr>
        <w:t>муниципальная программа</w:t>
      </w:r>
      <w:r w:rsidR="006A01BA" w:rsidRPr="005926F9">
        <w:rPr>
          <w:b/>
          <w:sz w:val="28"/>
          <w:szCs w:val="28"/>
        </w:rPr>
        <w:t xml:space="preserve"> </w:t>
      </w:r>
      <w:r w:rsidRPr="005926F9">
        <w:rPr>
          <w:b/>
          <w:sz w:val="28"/>
          <w:szCs w:val="28"/>
        </w:rPr>
        <w:t>«Молодёжь Пинежья на 2017-2019 годы»</w:t>
      </w:r>
    </w:p>
    <w:p w:rsidR="005926F9" w:rsidRDefault="005926F9" w:rsidP="00206416">
      <w:pPr>
        <w:rPr>
          <w:sz w:val="28"/>
          <w:szCs w:val="28"/>
        </w:rPr>
      </w:pPr>
    </w:p>
    <w:p w:rsidR="006A01BA" w:rsidRPr="005926F9" w:rsidRDefault="006A01BA" w:rsidP="00206416">
      <w:pPr>
        <w:rPr>
          <w:sz w:val="28"/>
          <w:szCs w:val="28"/>
        </w:rPr>
      </w:pPr>
      <w:r w:rsidRPr="005926F9">
        <w:rPr>
          <w:sz w:val="28"/>
          <w:szCs w:val="28"/>
        </w:rPr>
        <w:t xml:space="preserve">Период отчетности: </w:t>
      </w:r>
      <w:r w:rsidRPr="005926F9">
        <w:rPr>
          <w:b/>
          <w:sz w:val="28"/>
          <w:szCs w:val="28"/>
        </w:rPr>
        <w:t>201</w:t>
      </w:r>
      <w:r w:rsidR="004C7C7C">
        <w:rPr>
          <w:b/>
          <w:sz w:val="28"/>
          <w:szCs w:val="28"/>
        </w:rPr>
        <w:t>8</w:t>
      </w:r>
      <w:r w:rsidRPr="005926F9">
        <w:rPr>
          <w:b/>
          <w:sz w:val="28"/>
          <w:szCs w:val="28"/>
        </w:rPr>
        <w:t xml:space="preserve"> год</w:t>
      </w:r>
    </w:p>
    <w:p w:rsidR="00EE6F4F" w:rsidRPr="005926F9" w:rsidRDefault="00D5014D" w:rsidP="00EE6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926F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6F4F" w:rsidRPr="005926F9">
        <w:rPr>
          <w:rFonts w:ascii="Times New Roman" w:hAnsi="Times New Roman" w:cs="Times New Roman"/>
          <w:sz w:val="28"/>
          <w:szCs w:val="28"/>
        </w:rPr>
        <w:t xml:space="preserve">  Программы: </w:t>
      </w:r>
      <w:r w:rsidR="00206416" w:rsidRPr="005926F9">
        <w:rPr>
          <w:rFonts w:ascii="Times New Roman" w:hAnsi="Times New Roman" w:cs="Times New Roman"/>
          <w:b/>
          <w:sz w:val="28"/>
          <w:szCs w:val="28"/>
        </w:rPr>
        <w:t>отдел по социальным вопросам, молодёжной политике и спорту</w:t>
      </w:r>
      <w:r w:rsidR="00EE6F4F" w:rsidRPr="00592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6F9" w:rsidRPr="005926F9" w:rsidRDefault="005926F9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 w:rsidRPr="005926F9">
        <w:rPr>
          <w:sz w:val="28"/>
          <w:szCs w:val="28"/>
        </w:rPr>
        <w:t>2. Общие сведения о реализации программы</w:t>
      </w:r>
    </w:p>
    <w:p w:rsidR="005926F9" w:rsidRPr="005926F9" w:rsidRDefault="005926F9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0348"/>
      </w:tblGrid>
      <w:tr w:rsidR="00432200" w:rsidRPr="005926F9" w:rsidTr="00ED31C1">
        <w:tc>
          <w:tcPr>
            <w:tcW w:w="4786" w:type="dxa"/>
            <w:shd w:val="clear" w:color="auto" w:fill="auto"/>
          </w:tcPr>
          <w:p w:rsidR="00432200" w:rsidRPr="005926F9" w:rsidRDefault="0043220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1) Цели Программы</w:t>
            </w:r>
          </w:p>
        </w:tc>
        <w:tc>
          <w:tcPr>
            <w:tcW w:w="10348" w:type="dxa"/>
            <w:shd w:val="clear" w:color="auto" w:fill="auto"/>
          </w:tcPr>
          <w:p w:rsidR="00432200" w:rsidRPr="005926F9" w:rsidRDefault="00696EF2" w:rsidP="00ED31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>Вовлечение молодёжи в социально-экономическую, политическую и обществе</w:t>
            </w:r>
            <w:r w:rsidRPr="005926F9">
              <w:rPr>
                <w:sz w:val="28"/>
                <w:szCs w:val="28"/>
              </w:rPr>
              <w:t>н</w:t>
            </w:r>
            <w:r w:rsidRPr="005926F9">
              <w:rPr>
                <w:sz w:val="28"/>
                <w:szCs w:val="28"/>
              </w:rPr>
              <w:t>ную жизнь Пинежского района, создание условий для её самореализации</w:t>
            </w:r>
          </w:p>
        </w:tc>
      </w:tr>
      <w:tr w:rsidR="00290ADF" w:rsidRPr="005926F9" w:rsidTr="00ED31C1">
        <w:tc>
          <w:tcPr>
            <w:tcW w:w="4786" w:type="dxa"/>
            <w:shd w:val="clear" w:color="auto" w:fill="auto"/>
          </w:tcPr>
          <w:p w:rsidR="00290ADF" w:rsidRPr="005926F9" w:rsidRDefault="00290ADF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348" w:type="dxa"/>
            <w:shd w:val="clear" w:color="auto" w:fill="auto"/>
          </w:tcPr>
          <w:p w:rsidR="001B0ED6" w:rsidRPr="005926F9" w:rsidRDefault="0093449E" w:rsidP="006B1C70">
            <w:pPr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 xml:space="preserve">В рамках реализации </w:t>
            </w:r>
            <w:r w:rsidR="002F5CB2" w:rsidRPr="005926F9">
              <w:rPr>
                <w:sz w:val="28"/>
                <w:szCs w:val="28"/>
              </w:rPr>
              <w:t xml:space="preserve">Программы </w:t>
            </w:r>
            <w:r w:rsidRPr="005926F9">
              <w:rPr>
                <w:sz w:val="28"/>
                <w:szCs w:val="28"/>
              </w:rPr>
              <w:t>в 201</w:t>
            </w:r>
            <w:r w:rsidR="006B1C70">
              <w:rPr>
                <w:sz w:val="28"/>
                <w:szCs w:val="28"/>
              </w:rPr>
              <w:t>8</w:t>
            </w:r>
            <w:r w:rsidRPr="005926F9">
              <w:rPr>
                <w:sz w:val="28"/>
                <w:szCs w:val="28"/>
              </w:rPr>
              <w:t xml:space="preserve"> году </w:t>
            </w:r>
            <w:r w:rsidR="00730194" w:rsidRPr="005926F9">
              <w:rPr>
                <w:sz w:val="28"/>
                <w:szCs w:val="28"/>
              </w:rPr>
              <w:t>было организовано и проведено</w:t>
            </w:r>
            <w:r w:rsidR="008969B2" w:rsidRPr="005926F9">
              <w:rPr>
                <w:sz w:val="28"/>
                <w:szCs w:val="28"/>
              </w:rPr>
              <w:t xml:space="preserve"> </w:t>
            </w:r>
            <w:r w:rsidR="00B07BC4" w:rsidRPr="00D45AC1">
              <w:rPr>
                <w:sz w:val="28"/>
                <w:szCs w:val="28"/>
              </w:rPr>
              <w:t>3</w:t>
            </w:r>
            <w:r w:rsidR="006B1C70" w:rsidRPr="00D45AC1">
              <w:rPr>
                <w:sz w:val="28"/>
                <w:szCs w:val="28"/>
              </w:rPr>
              <w:t>4</w:t>
            </w:r>
            <w:r w:rsidR="0011625D" w:rsidRPr="00D45AC1">
              <w:rPr>
                <w:sz w:val="28"/>
                <w:szCs w:val="28"/>
              </w:rPr>
              <w:t xml:space="preserve"> молодёжн</w:t>
            </w:r>
            <w:r w:rsidR="006B1C70" w:rsidRPr="00D45AC1">
              <w:rPr>
                <w:sz w:val="28"/>
                <w:szCs w:val="28"/>
              </w:rPr>
              <w:t>ых</w:t>
            </w:r>
            <w:r w:rsidR="0011625D" w:rsidRPr="00D45AC1">
              <w:rPr>
                <w:sz w:val="28"/>
                <w:szCs w:val="28"/>
              </w:rPr>
              <w:t xml:space="preserve"> мероприяти</w:t>
            </w:r>
            <w:r w:rsidR="006B1C70" w:rsidRPr="00D45AC1">
              <w:rPr>
                <w:sz w:val="28"/>
                <w:szCs w:val="28"/>
              </w:rPr>
              <w:t>я</w:t>
            </w:r>
            <w:r w:rsidR="00A66787" w:rsidRPr="00D45AC1">
              <w:rPr>
                <w:sz w:val="28"/>
                <w:szCs w:val="28"/>
              </w:rPr>
              <w:t xml:space="preserve">; в мероприятиях </w:t>
            </w:r>
            <w:r w:rsidR="0011625D" w:rsidRPr="00D45AC1">
              <w:rPr>
                <w:sz w:val="28"/>
                <w:szCs w:val="28"/>
              </w:rPr>
              <w:t>приняло участие более 300 молоды</w:t>
            </w:r>
            <w:r w:rsidR="0011625D" w:rsidRPr="005926F9">
              <w:rPr>
                <w:sz w:val="28"/>
                <w:szCs w:val="28"/>
              </w:rPr>
              <w:t>х людей Пинежского района</w:t>
            </w:r>
          </w:p>
        </w:tc>
      </w:tr>
      <w:tr w:rsidR="00290ADF" w:rsidRPr="005926F9" w:rsidTr="00ED31C1">
        <w:tc>
          <w:tcPr>
            <w:tcW w:w="4786" w:type="dxa"/>
            <w:shd w:val="clear" w:color="auto" w:fill="auto"/>
          </w:tcPr>
          <w:p w:rsidR="00290ADF" w:rsidRPr="005926F9" w:rsidRDefault="00290ADF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3) Сведения об участии муниципал</w:t>
            </w: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ного образования в отчетном периоде в реализации соответствующей пр</w:t>
            </w: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граммы Архангельской области</w:t>
            </w:r>
          </w:p>
        </w:tc>
        <w:tc>
          <w:tcPr>
            <w:tcW w:w="10348" w:type="dxa"/>
            <w:shd w:val="clear" w:color="auto" w:fill="auto"/>
          </w:tcPr>
          <w:p w:rsidR="00573795" w:rsidRPr="005926F9" w:rsidRDefault="00730194" w:rsidP="00276AEA">
            <w:pPr>
              <w:jc w:val="both"/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>Муниципальное образование «Пинежский муниципальный район» участвует в реализации государственной программы Архангельской области «Патриотич</w:t>
            </w:r>
            <w:r w:rsidRPr="005926F9">
              <w:rPr>
                <w:sz w:val="28"/>
                <w:szCs w:val="28"/>
              </w:rPr>
              <w:t>е</w:t>
            </w:r>
            <w:r w:rsidRPr="005926F9">
              <w:rPr>
                <w:sz w:val="28"/>
                <w:szCs w:val="28"/>
              </w:rPr>
              <w:t>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</w:t>
            </w:r>
            <w:r w:rsidR="00276AEA">
              <w:rPr>
                <w:sz w:val="28"/>
                <w:szCs w:val="28"/>
              </w:rPr>
              <w:t>4</w:t>
            </w:r>
            <w:r w:rsidRPr="005926F9">
              <w:rPr>
                <w:sz w:val="28"/>
                <w:szCs w:val="28"/>
              </w:rPr>
              <w:t xml:space="preserve"> годы)»</w:t>
            </w:r>
            <w:r w:rsidR="00573795" w:rsidRPr="005926F9">
              <w:rPr>
                <w:sz w:val="28"/>
                <w:szCs w:val="28"/>
              </w:rPr>
              <w:t>, в</w:t>
            </w:r>
            <w:r w:rsidRPr="005926F9">
              <w:rPr>
                <w:sz w:val="28"/>
                <w:szCs w:val="28"/>
              </w:rPr>
              <w:t xml:space="preserve"> рамках </w:t>
            </w:r>
            <w:r w:rsidR="00573795" w:rsidRPr="005926F9">
              <w:rPr>
                <w:sz w:val="28"/>
                <w:szCs w:val="28"/>
              </w:rPr>
              <w:t xml:space="preserve">которой осуществлено </w:t>
            </w:r>
            <w:proofErr w:type="spellStart"/>
            <w:r w:rsidR="00573795" w:rsidRPr="005926F9">
              <w:rPr>
                <w:sz w:val="28"/>
                <w:szCs w:val="28"/>
              </w:rPr>
              <w:t>софинансирование</w:t>
            </w:r>
            <w:proofErr w:type="spellEnd"/>
            <w:r w:rsidR="00573795" w:rsidRPr="005926F9">
              <w:rPr>
                <w:sz w:val="28"/>
                <w:szCs w:val="28"/>
              </w:rPr>
              <w:t xml:space="preserve"> из областного бюджета на сумму </w:t>
            </w:r>
            <w:r w:rsidR="00AC7566" w:rsidRPr="005926F9">
              <w:rPr>
                <w:sz w:val="28"/>
                <w:szCs w:val="28"/>
              </w:rPr>
              <w:t>5</w:t>
            </w:r>
            <w:r w:rsidR="006B1C70">
              <w:rPr>
                <w:sz w:val="28"/>
                <w:szCs w:val="28"/>
              </w:rPr>
              <w:t>8</w:t>
            </w:r>
            <w:r w:rsidR="00AC7566" w:rsidRPr="005926F9">
              <w:rPr>
                <w:sz w:val="28"/>
                <w:szCs w:val="28"/>
              </w:rPr>
              <w:t>0,0</w:t>
            </w:r>
            <w:r w:rsidR="0048580F" w:rsidRPr="005926F9">
              <w:rPr>
                <w:sz w:val="28"/>
                <w:szCs w:val="28"/>
              </w:rPr>
              <w:t xml:space="preserve"> тыс. руб.</w:t>
            </w:r>
          </w:p>
        </w:tc>
      </w:tr>
      <w:tr w:rsidR="00290ADF" w:rsidRPr="005926F9" w:rsidTr="00ED31C1">
        <w:tc>
          <w:tcPr>
            <w:tcW w:w="4786" w:type="dxa"/>
            <w:shd w:val="clear" w:color="auto" w:fill="auto"/>
          </w:tcPr>
          <w:p w:rsidR="00573795" w:rsidRPr="005926F9" w:rsidRDefault="00290ADF" w:rsidP="00513D2D">
            <w:pPr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>4) Сведения об использовании и объемах привлеченных средств фед</w:t>
            </w:r>
            <w:r w:rsidRPr="005926F9">
              <w:rPr>
                <w:sz w:val="28"/>
                <w:szCs w:val="28"/>
              </w:rPr>
              <w:t>е</w:t>
            </w:r>
            <w:r w:rsidRPr="005926F9">
              <w:rPr>
                <w:sz w:val="28"/>
                <w:szCs w:val="28"/>
              </w:rPr>
              <w:t>рального бюджета, областного бю</w:t>
            </w:r>
            <w:r w:rsidRPr="005926F9">
              <w:rPr>
                <w:sz w:val="28"/>
                <w:szCs w:val="28"/>
              </w:rPr>
              <w:t>д</w:t>
            </w:r>
            <w:r w:rsidRPr="005926F9">
              <w:rPr>
                <w:sz w:val="28"/>
                <w:szCs w:val="28"/>
              </w:rPr>
              <w:t>жета, районного бюджета и внебю</w:t>
            </w:r>
            <w:r w:rsidRPr="005926F9">
              <w:rPr>
                <w:sz w:val="28"/>
                <w:szCs w:val="28"/>
              </w:rPr>
              <w:t>д</w:t>
            </w:r>
            <w:r w:rsidRPr="005926F9">
              <w:rPr>
                <w:sz w:val="28"/>
                <w:szCs w:val="28"/>
              </w:rPr>
              <w:t xml:space="preserve">жетных источников. </w:t>
            </w:r>
          </w:p>
        </w:tc>
        <w:tc>
          <w:tcPr>
            <w:tcW w:w="10348" w:type="dxa"/>
            <w:shd w:val="clear" w:color="auto" w:fill="auto"/>
          </w:tcPr>
          <w:p w:rsidR="00290ADF" w:rsidRPr="005926F9" w:rsidRDefault="00290ADF" w:rsidP="0075681B">
            <w:pPr>
              <w:jc w:val="both"/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 xml:space="preserve">На реализацию мероприятий </w:t>
            </w:r>
            <w:r w:rsidR="00BA1A61" w:rsidRPr="005926F9">
              <w:rPr>
                <w:sz w:val="28"/>
                <w:szCs w:val="28"/>
              </w:rPr>
              <w:t>муниципальной п</w:t>
            </w:r>
            <w:r w:rsidRPr="005926F9">
              <w:rPr>
                <w:sz w:val="28"/>
                <w:szCs w:val="28"/>
              </w:rPr>
              <w:t>рограммы в 201</w:t>
            </w:r>
            <w:r w:rsidR="004C7C7C">
              <w:rPr>
                <w:sz w:val="28"/>
                <w:szCs w:val="28"/>
              </w:rPr>
              <w:t>8</w:t>
            </w:r>
            <w:r w:rsidRPr="005926F9">
              <w:rPr>
                <w:sz w:val="28"/>
                <w:szCs w:val="28"/>
              </w:rPr>
              <w:t xml:space="preserve"> году </w:t>
            </w:r>
            <w:r w:rsidR="00573795" w:rsidRPr="005926F9">
              <w:rPr>
                <w:sz w:val="28"/>
                <w:szCs w:val="28"/>
              </w:rPr>
              <w:t>использов</w:t>
            </w:r>
            <w:r w:rsidR="00573795" w:rsidRPr="005926F9">
              <w:rPr>
                <w:sz w:val="28"/>
                <w:szCs w:val="28"/>
              </w:rPr>
              <w:t>а</w:t>
            </w:r>
            <w:r w:rsidR="00573795" w:rsidRPr="005926F9">
              <w:rPr>
                <w:sz w:val="28"/>
                <w:szCs w:val="28"/>
              </w:rPr>
              <w:t>ны</w:t>
            </w:r>
            <w:r w:rsidRPr="005926F9">
              <w:rPr>
                <w:sz w:val="28"/>
                <w:szCs w:val="28"/>
              </w:rPr>
              <w:t xml:space="preserve"> средства в объеме </w:t>
            </w:r>
            <w:r w:rsidR="00C871F3" w:rsidRPr="005926F9">
              <w:rPr>
                <w:sz w:val="28"/>
                <w:szCs w:val="28"/>
              </w:rPr>
              <w:t xml:space="preserve"> </w:t>
            </w:r>
            <w:r w:rsidR="00B9076C">
              <w:rPr>
                <w:sz w:val="28"/>
                <w:szCs w:val="28"/>
              </w:rPr>
              <w:t>82</w:t>
            </w:r>
            <w:r w:rsidR="00276AEA">
              <w:rPr>
                <w:sz w:val="28"/>
                <w:szCs w:val="28"/>
              </w:rPr>
              <w:t>0,3</w:t>
            </w:r>
            <w:r w:rsidR="00B9076C">
              <w:rPr>
                <w:sz w:val="28"/>
                <w:szCs w:val="28"/>
              </w:rPr>
              <w:t xml:space="preserve"> тыс. </w:t>
            </w:r>
            <w:r w:rsidRPr="005926F9">
              <w:rPr>
                <w:sz w:val="28"/>
                <w:szCs w:val="28"/>
              </w:rPr>
              <w:t>рублей, в том числе:</w:t>
            </w:r>
          </w:p>
          <w:p w:rsidR="00290ADF" w:rsidRPr="005926F9" w:rsidRDefault="00290ADF" w:rsidP="0075681B">
            <w:pPr>
              <w:jc w:val="both"/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 xml:space="preserve">из районного бюджета –  </w:t>
            </w:r>
            <w:r w:rsidR="00C871F3" w:rsidRPr="005926F9">
              <w:rPr>
                <w:sz w:val="28"/>
                <w:szCs w:val="28"/>
              </w:rPr>
              <w:t xml:space="preserve"> </w:t>
            </w:r>
            <w:r w:rsidR="00B9076C">
              <w:rPr>
                <w:sz w:val="28"/>
                <w:szCs w:val="28"/>
              </w:rPr>
              <w:t>24</w:t>
            </w:r>
            <w:r w:rsidR="00276AEA">
              <w:rPr>
                <w:sz w:val="28"/>
                <w:szCs w:val="28"/>
              </w:rPr>
              <w:t>2</w:t>
            </w:r>
            <w:r w:rsidR="00B9076C">
              <w:rPr>
                <w:sz w:val="28"/>
                <w:szCs w:val="28"/>
              </w:rPr>
              <w:t>,</w:t>
            </w:r>
            <w:r w:rsidR="00276AEA">
              <w:rPr>
                <w:sz w:val="28"/>
                <w:szCs w:val="28"/>
              </w:rPr>
              <w:t>2</w:t>
            </w:r>
            <w:r w:rsidR="006D6A95">
              <w:rPr>
                <w:sz w:val="28"/>
                <w:szCs w:val="28"/>
              </w:rPr>
              <w:t xml:space="preserve"> тыс. </w:t>
            </w:r>
            <w:r w:rsidR="00A845EE" w:rsidRPr="005926F9">
              <w:rPr>
                <w:sz w:val="28"/>
                <w:szCs w:val="28"/>
              </w:rPr>
              <w:t>рублей</w:t>
            </w:r>
          </w:p>
          <w:p w:rsidR="00290ADF" w:rsidRPr="005926F9" w:rsidRDefault="00573795" w:rsidP="00276AEA">
            <w:pPr>
              <w:jc w:val="both"/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 xml:space="preserve">из областного бюджета – </w:t>
            </w:r>
            <w:r w:rsidR="00A845EE" w:rsidRPr="005926F9">
              <w:rPr>
                <w:sz w:val="28"/>
                <w:szCs w:val="28"/>
              </w:rPr>
              <w:t xml:space="preserve"> </w:t>
            </w:r>
            <w:r w:rsidR="006D6A95">
              <w:rPr>
                <w:sz w:val="28"/>
                <w:szCs w:val="28"/>
              </w:rPr>
              <w:t>5</w:t>
            </w:r>
            <w:r w:rsidR="00863001">
              <w:rPr>
                <w:sz w:val="28"/>
                <w:szCs w:val="28"/>
              </w:rPr>
              <w:t>7</w:t>
            </w:r>
            <w:r w:rsidR="00276AEA">
              <w:rPr>
                <w:sz w:val="28"/>
                <w:szCs w:val="28"/>
              </w:rPr>
              <w:t>8</w:t>
            </w:r>
            <w:r w:rsidR="006D6A95">
              <w:rPr>
                <w:sz w:val="28"/>
                <w:szCs w:val="28"/>
              </w:rPr>
              <w:t>,</w:t>
            </w:r>
            <w:r w:rsidR="00276AEA">
              <w:rPr>
                <w:sz w:val="28"/>
                <w:szCs w:val="28"/>
              </w:rPr>
              <w:t>1</w:t>
            </w:r>
            <w:r w:rsidR="006D6A95">
              <w:rPr>
                <w:sz w:val="28"/>
                <w:szCs w:val="28"/>
              </w:rPr>
              <w:t xml:space="preserve"> тыс. </w:t>
            </w:r>
            <w:r w:rsidR="00A845EE" w:rsidRPr="005926F9">
              <w:rPr>
                <w:sz w:val="28"/>
                <w:szCs w:val="28"/>
              </w:rPr>
              <w:t>рублей</w:t>
            </w:r>
          </w:p>
        </w:tc>
      </w:tr>
    </w:tbl>
    <w:p w:rsidR="005926F9" w:rsidRPr="005926F9" w:rsidRDefault="005926F9" w:rsidP="00155F0A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079E" w:rsidRDefault="000F751E" w:rsidP="00155F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926F9">
        <w:rPr>
          <w:rFonts w:ascii="Times New Roman" w:hAnsi="Times New Roman" w:cs="Times New Roman"/>
          <w:color w:val="000000"/>
          <w:sz w:val="28"/>
          <w:szCs w:val="28"/>
        </w:rPr>
        <w:t xml:space="preserve">5).Перечень невыполненных или частично выполненных </w:t>
      </w:r>
      <w:r w:rsidRPr="005926F9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9"/>
        <w:gridCol w:w="7509"/>
      </w:tblGrid>
      <w:tr w:rsidR="000F751E" w:rsidRPr="005926F9" w:rsidTr="00CF3EB2">
        <w:tc>
          <w:tcPr>
            <w:tcW w:w="7509" w:type="dxa"/>
          </w:tcPr>
          <w:p w:rsidR="00573795" w:rsidRPr="005926F9" w:rsidRDefault="000F751E" w:rsidP="00592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>Мероприятие</w:t>
            </w:r>
            <w:r w:rsidR="00963B5F" w:rsidRPr="005926F9">
              <w:rPr>
                <w:sz w:val="28"/>
                <w:szCs w:val="28"/>
              </w:rPr>
              <w:t>:</w:t>
            </w:r>
          </w:p>
        </w:tc>
        <w:tc>
          <w:tcPr>
            <w:tcW w:w="7509" w:type="dxa"/>
          </w:tcPr>
          <w:p w:rsidR="000F751E" w:rsidRPr="005926F9" w:rsidRDefault="000C2A57" w:rsidP="00CF3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>Причина</w:t>
            </w:r>
            <w:r w:rsidR="00963B5F" w:rsidRPr="005926F9">
              <w:rPr>
                <w:sz w:val="28"/>
                <w:szCs w:val="28"/>
              </w:rPr>
              <w:t>:</w:t>
            </w:r>
            <w:r w:rsidRPr="005926F9">
              <w:rPr>
                <w:sz w:val="28"/>
                <w:szCs w:val="28"/>
              </w:rPr>
              <w:t xml:space="preserve"> </w:t>
            </w:r>
          </w:p>
        </w:tc>
      </w:tr>
      <w:tr w:rsidR="00963B5F" w:rsidRPr="005926F9" w:rsidTr="00CF3EB2">
        <w:tc>
          <w:tcPr>
            <w:tcW w:w="7509" w:type="dxa"/>
          </w:tcPr>
          <w:p w:rsidR="00963B5F" w:rsidRPr="005926F9" w:rsidRDefault="009565A9" w:rsidP="005926F9">
            <w:pPr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 xml:space="preserve">Участие в </w:t>
            </w:r>
            <w:r w:rsidR="005926F9">
              <w:rPr>
                <w:sz w:val="28"/>
                <w:szCs w:val="28"/>
              </w:rPr>
              <w:t>выездных</w:t>
            </w:r>
            <w:r w:rsidRPr="005926F9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7509" w:type="dxa"/>
          </w:tcPr>
          <w:p w:rsidR="00963B5F" w:rsidRPr="005926F9" w:rsidRDefault="005926F9" w:rsidP="00592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участников мероприятий не предъявила проездные документы к оплате</w:t>
            </w:r>
          </w:p>
        </w:tc>
      </w:tr>
    </w:tbl>
    <w:p w:rsidR="00ED31C1" w:rsidRDefault="00ED31C1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5BCE" w:rsidRPr="000E6D7C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ОТЧЕТ</w:t>
      </w:r>
    </w:p>
    <w:p w:rsidR="00EA5BCE" w:rsidRPr="000E6D7C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об исполнении мероприятий муниципальной программы</w:t>
      </w:r>
    </w:p>
    <w:p w:rsidR="00EA5BCE" w:rsidRDefault="006A48FB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926F9">
        <w:rPr>
          <w:b/>
          <w:sz w:val="28"/>
          <w:szCs w:val="28"/>
        </w:rPr>
        <w:t>«Молодёжь Пинежья на 2017-2019 годы»</w:t>
      </w:r>
      <w:r w:rsidRPr="00206416">
        <w:rPr>
          <w:b/>
          <w:sz w:val="28"/>
          <w:szCs w:val="28"/>
        </w:rPr>
        <w:t xml:space="preserve"> </w:t>
      </w:r>
      <w:r w:rsidR="00EA5BCE" w:rsidRPr="000E6D7C">
        <w:rPr>
          <w:b/>
          <w:sz w:val="28"/>
          <w:szCs w:val="28"/>
        </w:rPr>
        <w:t>за 201</w:t>
      </w:r>
      <w:r w:rsidR="003B2C62">
        <w:rPr>
          <w:b/>
          <w:sz w:val="28"/>
          <w:szCs w:val="28"/>
        </w:rPr>
        <w:t>8</w:t>
      </w:r>
      <w:r w:rsidR="00EA5BCE" w:rsidRPr="000E6D7C">
        <w:rPr>
          <w:b/>
          <w:sz w:val="28"/>
          <w:szCs w:val="28"/>
        </w:rPr>
        <w:t xml:space="preserve"> год</w:t>
      </w:r>
    </w:p>
    <w:tbl>
      <w:tblPr>
        <w:tblW w:w="15313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61"/>
        <w:gridCol w:w="863"/>
        <w:gridCol w:w="838"/>
        <w:gridCol w:w="602"/>
        <w:gridCol w:w="674"/>
        <w:gridCol w:w="709"/>
        <w:gridCol w:w="708"/>
        <w:gridCol w:w="851"/>
        <w:gridCol w:w="996"/>
        <w:gridCol w:w="960"/>
        <w:gridCol w:w="850"/>
        <w:gridCol w:w="740"/>
        <w:gridCol w:w="1103"/>
        <w:gridCol w:w="19"/>
        <w:gridCol w:w="1854"/>
      </w:tblGrid>
      <w:tr w:rsidR="00804125" w:rsidRPr="002A20A6" w:rsidTr="00ED31C1">
        <w:trPr>
          <w:trHeight w:val="480"/>
          <w:tblCellSpacing w:w="5" w:type="nil"/>
        </w:trPr>
        <w:tc>
          <w:tcPr>
            <w:tcW w:w="1985" w:type="dxa"/>
            <w:vMerge w:val="restart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ние    мер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приятий   </w:t>
            </w:r>
          </w:p>
        </w:tc>
        <w:tc>
          <w:tcPr>
            <w:tcW w:w="1561" w:type="dxa"/>
            <w:vMerge w:val="restart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исполн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</w:p>
        </w:tc>
        <w:tc>
          <w:tcPr>
            <w:tcW w:w="8791" w:type="dxa"/>
            <w:gridSpan w:val="11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122" w:type="dxa"/>
            <w:gridSpan w:val="2"/>
            <w:vMerge w:val="restart"/>
          </w:tcPr>
          <w:p w:rsidR="00804125" w:rsidRDefault="00804125"/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</w:p>
        </w:tc>
        <w:tc>
          <w:tcPr>
            <w:tcW w:w="1854" w:type="dxa"/>
            <w:vMerge w:val="restart"/>
          </w:tcPr>
          <w:p w:rsidR="00804125" w:rsidRDefault="00804125">
            <w:r>
              <w:t>Причины о</w:t>
            </w:r>
            <w:r>
              <w:t>т</w:t>
            </w:r>
            <w:r>
              <w:t>клонения</w:t>
            </w:r>
          </w:p>
          <w:p w:rsidR="00804125" w:rsidRPr="00AE5A7B" w:rsidRDefault="00804125" w:rsidP="0080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ED31C1">
        <w:trPr>
          <w:trHeight w:val="320"/>
          <w:tblCellSpacing w:w="5" w:type="nil"/>
        </w:trPr>
        <w:tc>
          <w:tcPr>
            <w:tcW w:w="1985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6488" w:type="dxa"/>
            <w:gridSpan w:val="8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1122" w:type="dxa"/>
            <w:gridSpan w:val="2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ED31C1">
        <w:trPr>
          <w:trHeight w:val="960"/>
          <w:tblCellSpacing w:w="5" w:type="nil"/>
        </w:trPr>
        <w:tc>
          <w:tcPr>
            <w:tcW w:w="1985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04125" w:rsidRPr="00AE5A7B" w:rsidRDefault="00804125" w:rsidP="00C41E70">
            <w:pPr>
              <w:pStyle w:val="ConsPlusCell"/>
              <w:ind w:right="-7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ный   бю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жет    </w:t>
            </w:r>
          </w:p>
        </w:tc>
        <w:tc>
          <w:tcPr>
            <w:tcW w:w="1559" w:type="dxa"/>
            <w:gridSpan w:val="2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956" w:type="dxa"/>
            <w:gridSpan w:val="2"/>
          </w:tcPr>
          <w:p w:rsidR="00804125" w:rsidRPr="00AE5A7B" w:rsidRDefault="00804125" w:rsidP="000374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04125" w:rsidRPr="00AE5A7B" w:rsidRDefault="00804125" w:rsidP="000374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gridSpan w:val="2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ники   </w:t>
            </w:r>
          </w:p>
        </w:tc>
        <w:tc>
          <w:tcPr>
            <w:tcW w:w="1103" w:type="dxa"/>
            <w:vMerge w:val="restart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restart"/>
            <w:shd w:val="clear" w:color="auto" w:fill="auto"/>
          </w:tcPr>
          <w:p w:rsidR="00804125" w:rsidRPr="002A20A6" w:rsidRDefault="00804125" w:rsidP="000374A7"/>
        </w:tc>
      </w:tr>
      <w:tr w:rsidR="00804125" w:rsidRPr="002A20A6" w:rsidTr="00ED31C1">
        <w:trPr>
          <w:trHeight w:val="1138"/>
          <w:tblCellSpacing w:w="5" w:type="nil"/>
        </w:trPr>
        <w:tc>
          <w:tcPr>
            <w:tcW w:w="1985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38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ходы </w:t>
            </w:r>
          </w:p>
        </w:tc>
        <w:tc>
          <w:tcPr>
            <w:tcW w:w="602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674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ходы </w:t>
            </w:r>
          </w:p>
        </w:tc>
        <w:tc>
          <w:tcPr>
            <w:tcW w:w="708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</w:tc>
        <w:tc>
          <w:tcPr>
            <w:tcW w:w="996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6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</w:tc>
        <w:tc>
          <w:tcPr>
            <w:tcW w:w="85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4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1103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804125" w:rsidRPr="002A20A6" w:rsidRDefault="00804125" w:rsidP="000374A7"/>
        </w:tc>
      </w:tr>
      <w:tr w:rsidR="00804125" w:rsidRPr="002A20A6" w:rsidTr="00ED31C1">
        <w:trPr>
          <w:tblCellSpacing w:w="5" w:type="nil"/>
        </w:trPr>
        <w:tc>
          <w:tcPr>
            <w:tcW w:w="1985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561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63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38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74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09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708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6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96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85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804125" w:rsidRPr="002A20A6" w:rsidRDefault="00804125" w:rsidP="000374A7">
            <w:pPr>
              <w:jc w:val="center"/>
            </w:pPr>
            <w:r>
              <w:t>17</w:t>
            </w:r>
          </w:p>
        </w:tc>
      </w:tr>
      <w:tr w:rsidR="00AD7A1F" w:rsidRPr="002A20A6" w:rsidTr="00ED31C1">
        <w:trPr>
          <w:trHeight w:val="480"/>
          <w:tblCellSpacing w:w="5" w:type="nil"/>
        </w:trPr>
        <w:tc>
          <w:tcPr>
            <w:tcW w:w="1985" w:type="dxa"/>
          </w:tcPr>
          <w:p w:rsidR="006A48FB" w:rsidRPr="006A48FB" w:rsidRDefault="006A48FB" w:rsidP="00ED31C1">
            <w:pPr>
              <w:jc w:val="both"/>
            </w:pPr>
            <w:r w:rsidRPr="006A48FB">
              <w:t>1.1. Провед</w:t>
            </w:r>
            <w:r w:rsidRPr="006A48FB">
              <w:t>е</w:t>
            </w:r>
            <w:r w:rsidRPr="006A48FB">
              <w:t>ние меропри</w:t>
            </w:r>
            <w:r w:rsidRPr="006A48FB">
              <w:t>я</w:t>
            </w:r>
            <w:r w:rsidRPr="006A48FB">
              <w:t>тий по разв</w:t>
            </w:r>
            <w:r w:rsidRPr="006A48FB">
              <w:t>и</w:t>
            </w:r>
            <w:r w:rsidRPr="006A48FB">
              <w:t>тию системы молодежного самоуправл</w:t>
            </w:r>
            <w:r w:rsidRPr="006A48FB">
              <w:t>е</w:t>
            </w:r>
            <w:r w:rsidRPr="006A48FB">
              <w:t>ния</w:t>
            </w:r>
          </w:p>
          <w:p w:rsidR="00AD7A1F" w:rsidRDefault="00AD7A1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D7A1F" w:rsidRDefault="009E5A2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7A1F" w:rsidRDefault="006A48F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AD7A1F" w:rsidRPr="00AD7A1F" w:rsidRDefault="006A48FB" w:rsidP="00ED31C1">
            <w:pPr>
              <w:jc w:val="both"/>
            </w:pPr>
            <w:r>
              <w:t>-</w:t>
            </w:r>
          </w:p>
        </w:tc>
      </w:tr>
      <w:tr w:rsidR="009E5A2D" w:rsidRPr="002A20A6" w:rsidTr="00ED31C1">
        <w:trPr>
          <w:trHeight w:val="480"/>
          <w:tblCellSpacing w:w="5" w:type="nil"/>
        </w:trPr>
        <w:tc>
          <w:tcPr>
            <w:tcW w:w="1985" w:type="dxa"/>
          </w:tcPr>
          <w:p w:rsidR="006A48FB" w:rsidRPr="006A48FB" w:rsidRDefault="006A48FB" w:rsidP="00ED31C1">
            <w:pPr>
              <w:jc w:val="both"/>
            </w:pPr>
            <w:r w:rsidRPr="006A48FB">
              <w:t>1.2. Участие в выездных м</w:t>
            </w:r>
            <w:r w:rsidRPr="006A48FB">
              <w:t>е</w:t>
            </w:r>
            <w:r w:rsidRPr="006A48FB">
              <w:t>роприятиях</w:t>
            </w:r>
          </w:p>
          <w:p w:rsidR="006A48FB" w:rsidRDefault="006A48FB" w:rsidP="00ED31C1">
            <w:pPr>
              <w:jc w:val="both"/>
            </w:pPr>
          </w:p>
          <w:p w:rsidR="009E5A2D" w:rsidRDefault="009E5A2D" w:rsidP="00ED31C1">
            <w:pPr>
              <w:jc w:val="both"/>
            </w:pPr>
          </w:p>
        </w:tc>
        <w:tc>
          <w:tcPr>
            <w:tcW w:w="1561" w:type="dxa"/>
          </w:tcPr>
          <w:p w:rsidR="009E5A2D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9E5A2D" w:rsidRDefault="00343136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38" w:type="dxa"/>
          </w:tcPr>
          <w:p w:rsidR="009E5A2D" w:rsidRDefault="003767F9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02" w:type="dxa"/>
          </w:tcPr>
          <w:p w:rsidR="009E5A2D" w:rsidRDefault="003767F9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674" w:type="dxa"/>
          </w:tcPr>
          <w:p w:rsidR="009E5A2D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E5A2D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E5A2D" w:rsidRDefault="00AB355E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E5A2D" w:rsidRDefault="00AB355E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6" w:type="dxa"/>
          </w:tcPr>
          <w:p w:rsidR="009E5A2D" w:rsidRDefault="00AB355E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60" w:type="dxa"/>
          </w:tcPr>
          <w:p w:rsidR="009E5A2D" w:rsidRDefault="003767F9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9E5A2D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9E5A2D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E5A2D" w:rsidRDefault="003767F9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9E5A2D" w:rsidRDefault="00D34087" w:rsidP="00ED31C1">
            <w:pPr>
              <w:jc w:val="both"/>
            </w:pPr>
            <w:r>
              <w:t>Экономия средств</w:t>
            </w:r>
          </w:p>
        </w:tc>
      </w:tr>
      <w:tr w:rsidR="00DF1342" w:rsidRPr="002A20A6" w:rsidTr="00ED31C1">
        <w:trPr>
          <w:trHeight w:val="480"/>
          <w:tblCellSpacing w:w="5" w:type="nil"/>
        </w:trPr>
        <w:tc>
          <w:tcPr>
            <w:tcW w:w="1985" w:type="dxa"/>
          </w:tcPr>
          <w:p w:rsidR="00071A04" w:rsidRPr="00071A04" w:rsidRDefault="00071A04" w:rsidP="00ED31C1">
            <w:pPr>
              <w:jc w:val="both"/>
            </w:pPr>
            <w:r w:rsidRPr="00071A04">
              <w:t>1.3. Реализ</w:t>
            </w:r>
            <w:r w:rsidRPr="00071A04">
              <w:t>а</w:t>
            </w:r>
            <w:r w:rsidRPr="00071A04">
              <w:t>ция проектов в сфере молодежной политики (на конкурсной осн</w:t>
            </w:r>
            <w:r w:rsidRPr="00071A04">
              <w:t>о</w:t>
            </w:r>
            <w:r w:rsidRPr="00071A04">
              <w:t>ве)</w:t>
            </w:r>
          </w:p>
          <w:p w:rsidR="00DF1342" w:rsidRPr="00E11176" w:rsidRDefault="00DF1342" w:rsidP="00ED31C1">
            <w:pPr>
              <w:jc w:val="both"/>
            </w:pPr>
          </w:p>
        </w:tc>
        <w:tc>
          <w:tcPr>
            <w:tcW w:w="1561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DF1342" w:rsidRDefault="001E660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1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3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</w:tcPr>
          <w:p w:rsidR="00DF1342" w:rsidRDefault="001E660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F13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1342" w:rsidRDefault="001E660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DF1342" w:rsidRDefault="001E660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6" w:type="dxa"/>
          </w:tcPr>
          <w:p w:rsidR="00DF1342" w:rsidRDefault="00071A04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6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13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</w:tcPr>
          <w:p w:rsidR="00DF1342" w:rsidRDefault="00071A04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6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13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F1342" w:rsidRDefault="001E660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3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DF1342" w:rsidRDefault="00DF1342" w:rsidP="00ED31C1">
            <w:pPr>
              <w:jc w:val="both"/>
            </w:pPr>
            <w:r>
              <w:t>-</w:t>
            </w:r>
          </w:p>
        </w:tc>
      </w:tr>
      <w:tr w:rsidR="00DF1342" w:rsidRPr="002A20A6" w:rsidTr="00ED31C1">
        <w:trPr>
          <w:trHeight w:val="480"/>
          <w:tblCellSpacing w:w="5" w:type="nil"/>
        </w:trPr>
        <w:tc>
          <w:tcPr>
            <w:tcW w:w="1985" w:type="dxa"/>
          </w:tcPr>
          <w:p w:rsidR="00DF1342" w:rsidRPr="00E11176" w:rsidRDefault="006F56C3" w:rsidP="00ED31C1">
            <w:pPr>
              <w:jc w:val="both"/>
            </w:pPr>
            <w:r w:rsidRPr="006F56C3">
              <w:lastRenderedPageBreak/>
              <w:t>1.4. Провед</w:t>
            </w:r>
            <w:r w:rsidRPr="006F56C3">
              <w:t>е</w:t>
            </w:r>
            <w:r w:rsidRPr="006F56C3">
              <w:t>ние конкурса на присужд</w:t>
            </w:r>
            <w:r w:rsidRPr="006F56C3">
              <w:t>е</w:t>
            </w:r>
            <w:r w:rsidRPr="006F56C3">
              <w:t>ние премии главы мун</w:t>
            </w:r>
            <w:r w:rsidRPr="006F56C3">
              <w:t>и</w:t>
            </w:r>
            <w:r w:rsidRPr="006F56C3">
              <w:t>ципального образования «За вклад в развитие молодежной политики в Пинежском ра</w:t>
            </w:r>
            <w:r w:rsidRPr="006F56C3">
              <w:t>й</w:t>
            </w:r>
            <w:r w:rsidRPr="006F56C3">
              <w:t>оне»</w:t>
            </w:r>
          </w:p>
        </w:tc>
        <w:tc>
          <w:tcPr>
            <w:tcW w:w="1561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8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02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DF1342" w:rsidRDefault="002250C8" w:rsidP="00ED31C1">
            <w:pPr>
              <w:jc w:val="both"/>
            </w:pPr>
            <w:r>
              <w:t>-</w:t>
            </w:r>
          </w:p>
        </w:tc>
      </w:tr>
      <w:tr w:rsidR="00DF1342" w:rsidRPr="002A20A6" w:rsidTr="00ED31C1">
        <w:trPr>
          <w:trHeight w:val="480"/>
          <w:tblCellSpacing w:w="5" w:type="nil"/>
        </w:trPr>
        <w:tc>
          <w:tcPr>
            <w:tcW w:w="1985" w:type="dxa"/>
          </w:tcPr>
          <w:p w:rsidR="00956985" w:rsidRPr="00E11176" w:rsidRDefault="006F56C3" w:rsidP="00ED31C1">
            <w:pPr>
              <w:jc w:val="both"/>
            </w:pPr>
            <w:r w:rsidRPr="00B04A09">
              <w:t>1.</w:t>
            </w:r>
            <w:r>
              <w:t>5</w:t>
            </w:r>
            <w:r w:rsidRPr="00B04A09">
              <w:t>. Провед</w:t>
            </w:r>
            <w:r w:rsidRPr="00B04A09">
              <w:t>е</w:t>
            </w:r>
            <w:r w:rsidRPr="00B04A09">
              <w:t xml:space="preserve">ние </w:t>
            </w:r>
            <w:r>
              <w:t xml:space="preserve">акций, </w:t>
            </w:r>
            <w:r w:rsidRPr="00B04A09">
              <w:t xml:space="preserve">праздничных </w:t>
            </w:r>
            <w:r>
              <w:t xml:space="preserve">и иных </w:t>
            </w:r>
            <w:r w:rsidRPr="00B04A09">
              <w:t>мер</w:t>
            </w:r>
            <w:r w:rsidRPr="00B04A09">
              <w:t>о</w:t>
            </w:r>
            <w:r w:rsidRPr="00B04A09">
              <w:t>приятий для молодежи</w:t>
            </w:r>
            <w:r>
              <w:t xml:space="preserve"> и молодых с</w:t>
            </w:r>
            <w:r>
              <w:t>е</w:t>
            </w:r>
            <w:r>
              <w:t>мей</w:t>
            </w:r>
          </w:p>
        </w:tc>
        <w:tc>
          <w:tcPr>
            <w:tcW w:w="1561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838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602" w:type="dxa"/>
          </w:tcPr>
          <w:p w:rsidR="00DF1342" w:rsidRDefault="003767F9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851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F1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DF1342" w:rsidRDefault="00DF134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F1342" w:rsidRDefault="00494E2F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DF1342" w:rsidRDefault="00D34087" w:rsidP="00ED31C1">
            <w:pPr>
              <w:jc w:val="both"/>
            </w:pPr>
            <w:r>
              <w:t>Экономия средств</w:t>
            </w:r>
          </w:p>
        </w:tc>
      </w:tr>
      <w:tr w:rsidR="00DF1342" w:rsidRPr="002A20A6" w:rsidTr="00ED31C1">
        <w:trPr>
          <w:trHeight w:val="480"/>
          <w:tblCellSpacing w:w="5" w:type="nil"/>
        </w:trPr>
        <w:tc>
          <w:tcPr>
            <w:tcW w:w="1985" w:type="dxa"/>
          </w:tcPr>
          <w:p w:rsidR="00EF489F" w:rsidRDefault="00EF489F" w:rsidP="00ED31C1">
            <w:pPr>
              <w:jc w:val="both"/>
            </w:pPr>
            <w:r w:rsidRPr="00B04A09">
              <w:t>1.</w:t>
            </w:r>
            <w:r>
              <w:t>6</w:t>
            </w:r>
            <w:r w:rsidRPr="00B04A09">
              <w:t>. Провед</w:t>
            </w:r>
            <w:r w:rsidRPr="00B04A09">
              <w:t>е</w:t>
            </w:r>
            <w:r w:rsidRPr="00B04A09">
              <w:t xml:space="preserve">ние </w:t>
            </w:r>
            <w:proofErr w:type="spellStart"/>
            <w:r w:rsidRPr="00B04A09">
              <w:t>профор</w:t>
            </w:r>
            <w:r w:rsidRPr="00B04A09">
              <w:t>и</w:t>
            </w:r>
            <w:r w:rsidRPr="00B04A09">
              <w:t>ентационных</w:t>
            </w:r>
            <w:proofErr w:type="spellEnd"/>
            <w:r w:rsidRPr="00B04A09">
              <w:t xml:space="preserve"> мероприятий</w:t>
            </w:r>
          </w:p>
          <w:p w:rsidR="00EF489F" w:rsidRDefault="00EF489F" w:rsidP="00ED31C1">
            <w:pPr>
              <w:jc w:val="both"/>
            </w:pPr>
          </w:p>
          <w:p w:rsidR="00434A82" w:rsidRPr="00E11176" w:rsidRDefault="00434A82" w:rsidP="00ED31C1">
            <w:pPr>
              <w:jc w:val="both"/>
            </w:pPr>
          </w:p>
        </w:tc>
        <w:tc>
          <w:tcPr>
            <w:tcW w:w="1561" w:type="dxa"/>
          </w:tcPr>
          <w:p w:rsidR="00DF1342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DF1342" w:rsidRDefault="006C3EE7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38" w:type="dxa"/>
          </w:tcPr>
          <w:p w:rsidR="00DF1342" w:rsidRDefault="002412F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602" w:type="dxa"/>
          </w:tcPr>
          <w:p w:rsidR="00DF1342" w:rsidRDefault="002412F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674" w:type="dxa"/>
          </w:tcPr>
          <w:p w:rsidR="00DF1342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1342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1342" w:rsidRDefault="006C3EE7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2F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F1342" w:rsidRDefault="002412F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6" w:type="dxa"/>
          </w:tcPr>
          <w:p w:rsidR="00DF1342" w:rsidRDefault="00C42FA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EE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60" w:type="dxa"/>
          </w:tcPr>
          <w:p w:rsidR="00DF1342" w:rsidRDefault="00CB730E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DF1342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DF1342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F1342" w:rsidRDefault="002412F2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DF1342" w:rsidRDefault="00D34087" w:rsidP="00ED31C1">
            <w:pPr>
              <w:jc w:val="both"/>
            </w:pPr>
            <w:r>
              <w:t>Экономия средств</w:t>
            </w:r>
          </w:p>
        </w:tc>
      </w:tr>
      <w:tr w:rsidR="001723D8" w:rsidRPr="002A20A6" w:rsidTr="00ED31C1">
        <w:trPr>
          <w:trHeight w:val="480"/>
          <w:tblCellSpacing w:w="5" w:type="nil"/>
        </w:trPr>
        <w:tc>
          <w:tcPr>
            <w:tcW w:w="1985" w:type="dxa"/>
          </w:tcPr>
          <w:p w:rsidR="00805D09" w:rsidRDefault="00805D09" w:rsidP="00ED31C1">
            <w:pPr>
              <w:jc w:val="both"/>
            </w:pPr>
            <w:r>
              <w:t>2</w:t>
            </w:r>
            <w:r w:rsidRPr="00B04A09">
              <w:t>.1.</w:t>
            </w:r>
            <w:r>
              <w:t>Информационное обе</w:t>
            </w:r>
            <w:r>
              <w:t>с</w:t>
            </w:r>
            <w:r>
              <w:t>печение молодёжной политики и</w:t>
            </w:r>
            <w:r w:rsidRPr="00B04A09">
              <w:t xml:space="preserve"> семе</w:t>
            </w:r>
            <w:r w:rsidRPr="00B04A09">
              <w:t>й</w:t>
            </w:r>
            <w:r w:rsidRPr="00B04A09">
              <w:t>ной политики</w:t>
            </w:r>
            <w:r>
              <w:t xml:space="preserve"> </w:t>
            </w:r>
          </w:p>
          <w:p w:rsidR="001723D8" w:rsidRDefault="001723D8" w:rsidP="00ED31C1">
            <w:pPr>
              <w:jc w:val="both"/>
            </w:pPr>
          </w:p>
        </w:tc>
        <w:tc>
          <w:tcPr>
            <w:tcW w:w="1561" w:type="dxa"/>
          </w:tcPr>
          <w:p w:rsidR="001723D8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1723D8" w:rsidRDefault="00F57813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1723D8" w:rsidRDefault="00F57813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1723D8" w:rsidRDefault="00F57813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23D8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23D8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723D8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23D8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723D8" w:rsidRDefault="00F57813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723D8" w:rsidRDefault="00F57813" w:rsidP="00ED31C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23D8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1723D8" w:rsidRDefault="001723D8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1723D8" w:rsidRDefault="00F57813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1723D8" w:rsidRPr="001723D8" w:rsidRDefault="006D6A95" w:rsidP="00ED31C1">
            <w:pPr>
              <w:jc w:val="both"/>
            </w:pPr>
            <w:r>
              <w:t>-</w:t>
            </w:r>
          </w:p>
        </w:tc>
      </w:tr>
      <w:tr w:rsidR="001723D8" w:rsidRPr="002A20A6" w:rsidTr="00ED31C1">
        <w:trPr>
          <w:trHeight w:val="480"/>
          <w:tblCellSpacing w:w="5" w:type="nil"/>
        </w:trPr>
        <w:tc>
          <w:tcPr>
            <w:tcW w:w="1985" w:type="dxa"/>
          </w:tcPr>
          <w:p w:rsidR="002A6CE8" w:rsidRDefault="00805D09" w:rsidP="00A211B2">
            <w:pPr>
              <w:jc w:val="both"/>
            </w:pPr>
            <w:r w:rsidRPr="00805D09">
              <w:t>3.1. Провед</w:t>
            </w:r>
            <w:r w:rsidRPr="00805D09">
              <w:t>е</w:t>
            </w:r>
            <w:r w:rsidRPr="00805D09">
              <w:t>ние районных  военно-</w:t>
            </w:r>
            <w:r w:rsidRPr="00805D09">
              <w:lastRenderedPageBreak/>
              <w:t>патриотич</w:t>
            </w:r>
            <w:r w:rsidRPr="00805D09">
              <w:t>е</w:t>
            </w:r>
            <w:r w:rsidRPr="00805D09">
              <w:t>ских мер</w:t>
            </w:r>
            <w:r w:rsidRPr="00805D09">
              <w:t>о</w:t>
            </w:r>
            <w:r w:rsidRPr="00805D09">
              <w:t xml:space="preserve">приятий </w:t>
            </w:r>
          </w:p>
        </w:tc>
        <w:tc>
          <w:tcPr>
            <w:tcW w:w="1561" w:type="dxa"/>
          </w:tcPr>
          <w:p w:rsidR="001723D8" w:rsidRDefault="00866519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1723D8" w:rsidRDefault="006C3EE7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38" w:type="dxa"/>
          </w:tcPr>
          <w:p w:rsidR="001723D8" w:rsidRDefault="006C3EE7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1723D8" w:rsidRDefault="006C3EE7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23D8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23D8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723D8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23D8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723D8" w:rsidRDefault="006C3EE7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723D8" w:rsidRDefault="006C3EE7" w:rsidP="00ED31C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23D8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1723D8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1723D8" w:rsidRDefault="006C3EE7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1723D8" w:rsidRPr="004748C6" w:rsidRDefault="00805D09" w:rsidP="00ED31C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B4D60" w:rsidRPr="002A20A6" w:rsidTr="00ED31C1">
        <w:trPr>
          <w:trHeight w:val="276"/>
          <w:tblCellSpacing w:w="5" w:type="nil"/>
        </w:trPr>
        <w:tc>
          <w:tcPr>
            <w:tcW w:w="1985" w:type="dxa"/>
          </w:tcPr>
          <w:p w:rsidR="004B4D60" w:rsidRDefault="00805D09" w:rsidP="00ED31C1">
            <w:pPr>
              <w:jc w:val="both"/>
            </w:pPr>
            <w:r w:rsidRPr="00805D09">
              <w:lastRenderedPageBreak/>
              <w:t>3.2. Участие поисковых отрядов, патриотических о</w:t>
            </w:r>
            <w:r w:rsidRPr="00805D09">
              <w:t>б</w:t>
            </w:r>
            <w:r w:rsidRPr="00805D09">
              <w:t>щественных объединений Пинежского района и их представит</w:t>
            </w:r>
            <w:r w:rsidRPr="00805D09">
              <w:t>е</w:t>
            </w:r>
            <w:r w:rsidRPr="00805D09">
              <w:t>лей в поиск</w:t>
            </w:r>
            <w:r w:rsidRPr="00805D09">
              <w:t>о</w:t>
            </w:r>
            <w:r w:rsidRPr="00805D09">
              <w:t>вых экспед</w:t>
            </w:r>
            <w:r w:rsidRPr="00805D09">
              <w:t>и</w:t>
            </w:r>
            <w:r w:rsidRPr="00805D09">
              <w:t>циях, военно-патриотич</w:t>
            </w:r>
            <w:r w:rsidRPr="00805D09">
              <w:t>е</w:t>
            </w:r>
            <w:r w:rsidRPr="00805D09">
              <w:t>ских, спорти</w:t>
            </w:r>
            <w:r w:rsidRPr="00805D09">
              <w:t>в</w:t>
            </w:r>
            <w:r w:rsidRPr="00805D09">
              <w:t>ных и иных мероприятиях патриотич</w:t>
            </w:r>
            <w:r w:rsidRPr="00805D09">
              <w:t>е</w:t>
            </w:r>
            <w:r w:rsidRPr="00805D09">
              <w:t>ской напра</w:t>
            </w:r>
            <w:r w:rsidRPr="00805D09">
              <w:t>в</w:t>
            </w:r>
            <w:r w:rsidRPr="00805D09">
              <w:t>ленности</w:t>
            </w:r>
          </w:p>
        </w:tc>
        <w:tc>
          <w:tcPr>
            <w:tcW w:w="1561" w:type="dxa"/>
          </w:tcPr>
          <w:p w:rsidR="004B4D60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4B4D60" w:rsidRDefault="00805D09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38" w:type="dxa"/>
          </w:tcPr>
          <w:p w:rsidR="004B4D60" w:rsidRDefault="003767F9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02" w:type="dxa"/>
          </w:tcPr>
          <w:p w:rsidR="004B4D60" w:rsidRDefault="003767F9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674" w:type="dxa"/>
          </w:tcPr>
          <w:p w:rsidR="004B4D60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4D60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B4D60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4D60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4B4D60" w:rsidRDefault="00985B9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0" w:type="dxa"/>
          </w:tcPr>
          <w:p w:rsidR="004B4D60" w:rsidRDefault="00985B9B" w:rsidP="00ED31C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850" w:type="dxa"/>
          </w:tcPr>
          <w:p w:rsidR="004B4D60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4B4D60" w:rsidRDefault="004B4D60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4B4D60" w:rsidRDefault="00985B9B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4B4D60" w:rsidRDefault="00D34087" w:rsidP="00ED31C1">
            <w:pPr>
              <w:jc w:val="both"/>
            </w:pPr>
            <w:r>
              <w:t>Экономия средств</w:t>
            </w:r>
            <w:r w:rsidR="006D6A95">
              <w:t xml:space="preserve"> </w:t>
            </w:r>
          </w:p>
        </w:tc>
      </w:tr>
      <w:tr w:rsidR="0042331D" w:rsidRPr="002A20A6" w:rsidTr="00ED31C1">
        <w:trPr>
          <w:trHeight w:val="276"/>
          <w:tblCellSpacing w:w="5" w:type="nil"/>
        </w:trPr>
        <w:tc>
          <w:tcPr>
            <w:tcW w:w="1985" w:type="dxa"/>
          </w:tcPr>
          <w:p w:rsidR="0042331D" w:rsidRPr="00805D09" w:rsidRDefault="0042331D" w:rsidP="00ED31C1">
            <w:pPr>
              <w:jc w:val="both"/>
            </w:pPr>
            <w:r w:rsidRPr="0042331D">
              <w:t>3.3. Организ</w:t>
            </w:r>
            <w:r w:rsidRPr="0042331D">
              <w:t>а</w:t>
            </w:r>
            <w:r w:rsidRPr="0042331D">
              <w:t>ция и проведение мероприятий м</w:t>
            </w:r>
            <w:r w:rsidRPr="0042331D">
              <w:t>у</w:t>
            </w:r>
            <w:r w:rsidRPr="0042331D">
              <w:t>ниципальной комплексной программы «Патриот» муниципал</w:t>
            </w:r>
            <w:r w:rsidRPr="0042331D">
              <w:t>ь</w:t>
            </w:r>
            <w:r w:rsidRPr="0042331D">
              <w:t>ного образ</w:t>
            </w:r>
            <w:r w:rsidRPr="0042331D">
              <w:t>о</w:t>
            </w:r>
            <w:r w:rsidRPr="0042331D">
              <w:t>вания «Карп</w:t>
            </w:r>
            <w:r w:rsidRPr="0042331D">
              <w:t>о</w:t>
            </w:r>
            <w:r w:rsidRPr="0042331D">
              <w:t>горское»</w:t>
            </w:r>
          </w:p>
        </w:tc>
        <w:tc>
          <w:tcPr>
            <w:tcW w:w="1561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38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02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42331D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42331D" w:rsidRDefault="006D6A95" w:rsidP="00ED31C1">
            <w:pPr>
              <w:jc w:val="both"/>
            </w:pPr>
            <w:r>
              <w:t>-</w:t>
            </w:r>
          </w:p>
        </w:tc>
      </w:tr>
      <w:tr w:rsidR="00804125" w:rsidRPr="002A20A6" w:rsidTr="00ED31C1">
        <w:trPr>
          <w:tblCellSpacing w:w="5" w:type="nil"/>
        </w:trPr>
        <w:tc>
          <w:tcPr>
            <w:tcW w:w="1985" w:type="dxa"/>
          </w:tcPr>
          <w:p w:rsidR="00804125" w:rsidRPr="00AE5A7B" w:rsidRDefault="00A8333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роприятиям</w:t>
            </w:r>
          </w:p>
        </w:tc>
        <w:tc>
          <w:tcPr>
            <w:tcW w:w="1561" w:type="dxa"/>
          </w:tcPr>
          <w:p w:rsidR="00804125" w:rsidRPr="00AE5A7B" w:rsidRDefault="00804125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4125" w:rsidRPr="00AE5A7B" w:rsidRDefault="00C321CA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838" w:type="dxa"/>
          </w:tcPr>
          <w:p w:rsidR="00804125" w:rsidRPr="00AE5A7B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02" w:type="dxa"/>
          </w:tcPr>
          <w:p w:rsidR="00804125" w:rsidRPr="00AE5A7B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804125" w:rsidRPr="00AE5A7B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4125" w:rsidRPr="00AE5A7B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04125" w:rsidRPr="00AE5A7B" w:rsidRDefault="00C321CA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851" w:type="dxa"/>
          </w:tcPr>
          <w:p w:rsidR="00804125" w:rsidRPr="00AE5A7B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76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804125" w:rsidRPr="00AE5A7B" w:rsidRDefault="00C321CA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60" w:type="dxa"/>
          </w:tcPr>
          <w:p w:rsidR="00804125" w:rsidRPr="00AE5A7B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4125" w:rsidRPr="00AE5A7B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804125" w:rsidRPr="00AE5A7B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04125" w:rsidRPr="00AE5A7B" w:rsidRDefault="0042331D" w:rsidP="00ED31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84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804125" w:rsidRPr="002A20A6" w:rsidRDefault="006D6A95" w:rsidP="00ED31C1">
            <w:pPr>
              <w:jc w:val="both"/>
            </w:pPr>
            <w:r>
              <w:t>-</w:t>
            </w:r>
          </w:p>
        </w:tc>
      </w:tr>
    </w:tbl>
    <w:p w:rsidR="00EA5BCE" w:rsidRDefault="00EA5BCE" w:rsidP="00ED31C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3205" w:rsidRDefault="00943205" w:rsidP="0094320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0" w:name="Par968"/>
      <w:bookmarkEnd w:id="0"/>
    </w:p>
    <w:p w:rsidR="00A211B2" w:rsidRDefault="00A211B2" w:rsidP="009432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991"/>
      <w:bookmarkEnd w:id="1"/>
    </w:p>
    <w:p w:rsidR="00943205" w:rsidRPr="00943205" w:rsidRDefault="00943205" w:rsidP="009432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05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943205" w:rsidRPr="00943205" w:rsidRDefault="00943205" w:rsidP="009432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05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AF7F6E" w:rsidRDefault="00BE49F5" w:rsidP="00BE49F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926F9">
        <w:rPr>
          <w:b/>
          <w:sz w:val="28"/>
          <w:szCs w:val="28"/>
        </w:rPr>
        <w:t>«Молодёжь Пинежья на 2017-2019 годы»</w:t>
      </w:r>
      <w:r w:rsidRPr="00206416">
        <w:rPr>
          <w:b/>
          <w:sz w:val="28"/>
          <w:szCs w:val="28"/>
        </w:rPr>
        <w:t xml:space="preserve"> </w:t>
      </w:r>
    </w:p>
    <w:p w:rsidR="00BE49F5" w:rsidRDefault="00BE49F5" w:rsidP="00BE49F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за 201</w:t>
      </w:r>
      <w:r w:rsidR="003B2C62">
        <w:rPr>
          <w:b/>
          <w:sz w:val="28"/>
          <w:szCs w:val="28"/>
        </w:rPr>
        <w:t>8</w:t>
      </w:r>
      <w:r w:rsidRPr="000E6D7C">
        <w:rPr>
          <w:b/>
          <w:sz w:val="28"/>
          <w:szCs w:val="28"/>
        </w:rPr>
        <w:t xml:space="preserve"> год</w:t>
      </w:r>
    </w:p>
    <w:p w:rsidR="00BE49F5" w:rsidRDefault="00BE49F5" w:rsidP="00BE49F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43205" w:rsidRPr="00F35841" w:rsidRDefault="00943205" w:rsidP="00943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5841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="00F35841" w:rsidRPr="00F35841">
        <w:rPr>
          <w:rFonts w:ascii="Times New Roman" w:hAnsi="Times New Roman" w:cs="Times New Roman"/>
          <w:sz w:val="24"/>
          <w:szCs w:val="24"/>
        </w:rPr>
        <w:t>отдел по социальным вопросам, молодёжной политике и спорту</w:t>
      </w:r>
      <w:r w:rsidRPr="00F35841">
        <w:rPr>
          <w:rFonts w:ascii="Times New Roman" w:hAnsi="Times New Roman" w:cs="Times New Roman"/>
          <w:sz w:val="24"/>
          <w:szCs w:val="24"/>
        </w:rPr>
        <w:t xml:space="preserve"> администрации МО «Пинежский район»</w:t>
      </w:r>
    </w:p>
    <w:tbl>
      <w:tblPr>
        <w:tblW w:w="145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188"/>
        <w:gridCol w:w="864"/>
        <w:gridCol w:w="756"/>
        <w:gridCol w:w="1444"/>
        <w:gridCol w:w="1849"/>
        <w:gridCol w:w="3489"/>
      </w:tblGrid>
      <w:tr w:rsidR="00943205" w:rsidRPr="007805B3" w:rsidTr="00F13CEB">
        <w:trPr>
          <w:trHeight w:val="720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D96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   показателя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F13CEB">
            <w:pPr>
              <w:pStyle w:val="ConsPlusCell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2F4143" w:rsidP="002F4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целевого показателя за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(год)      </w:t>
            </w:r>
          </w:p>
        </w:tc>
      </w:tr>
      <w:tr w:rsidR="00943205" w:rsidRPr="007805B3" w:rsidTr="00F13CEB">
        <w:trPr>
          <w:trHeight w:val="36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05" w:rsidRPr="007805B3" w:rsidTr="00F13CE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205" w:rsidRPr="007805B3" w:rsidTr="00F13CEB">
        <w:trPr>
          <w:tblCellSpacing w:w="5" w:type="nil"/>
        </w:trPr>
        <w:tc>
          <w:tcPr>
            <w:tcW w:w="145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BE49F5" w:rsidRDefault="00F35841" w:rsidP="00A211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М</w:t>
            </w:r>
            <w:r w:rsidR="004B5DEF" w:rsidRPr="00F35841">
              <w:t xml:space="preserve">униципальная </w:t>
            </w:r>
            <w:r w:rsidR="004B5DEF" w:rsidRPr="00BE49F5">
              <w:t xml:space="preserve">программа </w:t>
            </w:r>
            <w:r w:rsidR="00BE49F5" w:rsidRPr="00BE49F5">
              <w:t>«Молодёжь Пинежья на 2017-2019 годы»</w:t>
            </w:r>
          </w:p>
        </w:tc>
      </w:tr>
      <w:tr w:rsidR="005E62FA" w:rsidRPr="007805B3" w:rsidTr="00607F3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A" w:rsidRPr="005A6D9E" w:rsidRDefault="005A6D9E" w:rsidP="00A211B2">
            <w:pPr>
              <w:jc w:val="both"/>
            </w:pPr>
            <w:r>
              <w:t>1. Д</w:t>
            </w:r>
            <w:r w:rsidRPr="00904C48">
              <w:t>оля молодых граждан, участвующих в м</w:t>
            </w:r>
            <w:r w:rsidRPr="00904C48">
              <w:t>о</w:t>
            </w:r>
            <w:r w:rsidRPr="00904C48">
              <w:t>лодёжных мероприятиях, акциях</w:t>
            </w:r>
            <w: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A" w:rsidRPr="00883C90" w:rsidRDefault="00883C90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C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A" w:rsidRDefault="00883C90" w:rsidP="00B616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A" w:rsidRDefault="00343E6D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A" w:rsidRDefault="00883C90" w:rsidP="00257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A" w:rsidRDefault="00883C90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A" w:rsidRDefault="00883C90" w:rsidP="00FB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C90" w:rsidRPr="007805B3" w:rsidTr="00607F3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Default="005A6D9E" w:rsidP="00883C90">
            <w:pPr>
              <w:jc w:val="both"/>
            </w:pPr>
            <w:r>
              <w:t>2. Доля молодых граждан участвующих в де</w:t>
            </w:r>
            <w:r>
              <w:t>я</w:t>
            </w:r>
            <w:r>
              <w:t>тельности молодежных и детских обществе</w:t>
            </w:r>
            <w:r>
              <w:t>н</w:t>
            </w:r>
            <w:r>
              <w:t>ных объединениях, органах молодежного с</w:t>
            </w:r>
            <w:r>
              <w:t>а</w:t>
            </w:r>
            <w:r>
              <w:t>моуправления.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Pr="00883C90" w:rsidRDefault="00883C90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C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Default="00883C90" w:rsidP="005A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Default="00343E6D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Default="00514E4D" w:rsidP="00257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Default="00514E4D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Default="00883C90" w:rsidP="00FB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C90" w:rsidRPr="007805B3" w:rsidTr="00607F3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9E" w:rsidRPr="00C97297" w:rsidRDefault="005A6D9E" w:rsidP="00A211B2">
            <w:pPr>
              <w:jc w:val="both"/>
            </w:pPr>
            <w:r>
              <w:t>3. К</w:t>
            </w:r>
            <w:r w:rsidRPr="00C97297">
              <w:t xml:space="preserve">оличество проведенных мероприятий в сфере </w:t>
            </w:r>
            <w:r>
              <w:t>молодежной политики</w:t>
            </w:r>
          </w:p>
          <w:p w:rsidR="00883C90" w:rsidRDefault="00883C90" w:rsidP="00883C90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Pr="00883C90" w:rsidRDefault="00883C90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5A6D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Default="005A6D9E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Default="005A6D9E" w:rsidP="00985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Default="008B2CF1" w:rsidP="005A6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Default="008B2CF1" w:rsidP="00343E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211B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90" w:rsidRDefault="00883C90" w:rsidP="00FB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3205" w:rsidRDefault="00943205" w:rsidP="00342F0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943205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9F" w:rsidRDefault="00D4249F">
      <w:r>
        <w:separator/>
      </w:r>
    </w:p>
  </w:endnote>
  <w:endnote w:type="continuationSeparator" w:id="0">
    <w:p w:rsidR="00D4249F" w:rsidRDefault="00D4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2D" w:rsidRDefault="0026232D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5A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5A2D" w:rsidRDefault="009E5A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2D" w:rsidRDefault="0026232D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5A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2F0B">
      <w:rPr>
        <w:rStyle w:val="aa"/>
        <w:noProof/>
      </w:rPr>
      <w:t>5</w:t>
    </w:r>
    <w:r>
      <w:rPr>
        <w:rStyle w:val="aa"/>
      </w:rPr>
      <w:fldChar w:fldCharType="end"/>
    </w:r>
  </w:p>
  <w:p w:rsidR="009E5A2D" w:rsidRDefault="009E5A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9F" w:rsidRDefault="00D4249F">
      <w:r>
        <w:separator/>
      </w:r>
    </w:p>
  </w:footnote>
  <w:footnote w:type="continuationSeparator" w:id="0">
    <w:p w:rsidR="00D4249F" w:rsidRDefault="00D4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095"/>
    <w:multiLevelType w:val="hybridMultilevel"/>
    <w:tmpl w:val="0DB6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CD0D68"/>
    <w:multiLevelType w:val="hybridMultilevel"/>
    <w:tmpl w:val="FA6A6166"/>
    <w:lvl w:ilvl="0" w:tplc="942616A4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0BD6"/>
    <w:rsid w:val="0000155D"/>
    <w:rsid w:val="00002E2C"/>
    <w:rsid w:val="00003560"/>
    <w:rsid w:val="0000560C"/>
    <w:rsid w:val="00007C89"/>
    <w:rsid w:val="00007D89"/>
    <w:rsid w:val="00010F3C"/>
    <w:rsid w:val="0001140E"/>
    <w:rsid w:val="00011E36"/>
    <w:rsid w:val="000137FF"/>
    <w:rsid w:val="000173D6"/>
    <w:rsid w:val="00021D2F"/>
    <w:rsid w:val="0002267E"/>
    <w:rsid w:val="00022B62"/>
    <w:rsid w:val="00024899"/>
    <w:rsid w:val="00025D43"/>
    <w:rsid w:val="00034423"/>
    <w:rsid w:val="000374A7"/>
    <w:rsid w:val="00041025"/>
    <w:rsid w:val="0004208A"/>
    <w:rsid w:val="00042B4A"/>
    <w:rsid w:val="000566C9"/>
    <w:rsid w:val="00071557"/>
    <w:rsid w:val="0007182F"/>
    <w:rsid w:val="00071A04"/>
    <w:rsid w:val="00073019"/>
    <w:rsid w:val="000733EC"/>
    <w:rsid w:val="000734EB"/>
    <w:rsid w:val="00074F71"/>
    <w:rsid w:val="000754BD"/>
    <w:rsid w:val="00076A2E"/>
    <w:rsid w:val="00081CB2"/>
    <w:rsid w:val="00082F87"/>
    <w:rsid w:val="000852E2"/>
    <w:rsid w:val="00094DF0"/>
    <w:rsid w:val="000A0541"/>
    <w:rsid w:val="000A0E82"/>
    <w:rsid w:val="000A13E3"/>
    <w:rsid w:val="000A638F"/>
    <w:rsid w:val="000A661F"/>
    <w:rsid w:val="000B575F"/>
    <w:rsid w:val="000B583D"/>
    <w:rsid w:val="000B5E90"/>
    <w:rsid w:val="000C2A57"/>
    <w:rsid w:val="000C40EB"/>
    <w:rsid w:val="000C4192"/>
    <w:rsid w:val="000C773B"/>
    <w:rsid w:val="000D1667"/>
    <w:rsid w:val="000D16D2"/>
    <w:rsid w:val="000E1113"/>
    <w:rsid w:val="000E3139"/>
    <w:rsid w:val="000E5B64"/>
    <w:rsid w:val="000E6D7C"/>
    <w:rsid w:val="000F21D2"/>
    <w:rsid w:val="000F6218"/>
    <w:rsid w:val="000F751E"/>
    <w:rsid w:val="00101D2B"/>
    <w:rsid w:val="00106A27"/>
    <w:rsid w:val="00110C03"/>
    <w:rsid w:val="00115A9A"/>
    <w:rsid w:val="0011625D"/>
    <w:rsid w:val="00121424"/>
    <w:rsid w:val="001216FA"/>
    <w:rsid w:val="0012796F"/>
    <w:rsid w:val="0013095D"/>
    <w:rsid w:val="00132A0C"/>
    <w:rsid w:val="00134976"/>
    <w:rsid w:val="0013650A"/>
    <w:rsid w:val="001425DB"/>
    <w:rsid w:val="0014287A"/>
    <w:rsid w:val="00142FBB"/>
    <w:rsid w:val="0014308B"/>
    <w:rsid w:val="001442E3"/>
    <w:rsid w:val="0015206C"/>
    <w:rsid w:val="001521D3"/>
    <w:rsid w:val="00152529"/>
    <w:rsid w:val="00152C09"/>
    <w:rsid w:val="00155F0A"/>
    <w:rsid w:val="00161763"/>
    <w:rsid w:val="00161837"/>
    <w:rsid w:val="00162338"/>
    <w:rsid w:val="001649E9"/>
    <w:rsid w:val="001656E9"/>
    <w:rsid w:val="00167019"/>
    <w:rsid w:val="00170E96"/>
    <w:rsid w:val="001723D8"/>
    <w:rsid w:val="0017734E"/>
    <w:rsid w:val="00181996"/>
    <w:rsid w:val="00182050"/>
    <w:rsid w:val="001866C4"/>
    <w:rsid w:val="001868C6"/>
    <w:rsid w:val="00190BA9"/>
    <w:rsid w:val="001A0617"/>
    <w:rsid w:val="001A40C6"/>
    <w:rsid w:val="001A4719"/>
    <w:rsid w:val="001A569C"/>
    <w:rsid w:val="001A658D"/>
    <w:rsid w:val="001A7719"/>
    <w:rsid w:val="001A7B4D"/>
    <w:rsid w:val="001B07A4"/>
    <w:rsid w:val="001B0ED0"/>
    <w:rsid w:val="001B0ED6"/>
    <w:rsid w:val="001C7119"/>
    <w:rsid w:val="001D0525"/>
    <w:rsid w:val="001D154F"/>
    <w:rsid w:val="001D2478"/>
    <w:rsid w:val="001D377A"/>
    <w:rsid w:val="001D3EBA"/>
    <w:rsid w:val="001D5BB8"/>
    <w:rsid w:val="001D725E"/>
    <w:rsid w:val="001E1C4A"/>
    <w:rsid w:val="001E2F87"/>
    <w:rsid w:val="001E3FD7"/>
    <w:rsid w:val="001E48FB"/>
    <w:rsid w:val="001E660F"/>
    <w:rsid w:val="001E7214"/>
    <w:rsid w:val="001E7248"/>
    <w:rsid w:val="001E7B00"/>
    <w:rsid w:val="001F1065"/>
    <w:rsid w:val="001F3E38"/>
    <w:rsid w:val="001F6FE8"/>
    <w:rsid w:val="001F738B"/>
    <w:rsid w:val="00200C7C"/>
    <w:rsid w:val="00203CE0"/>
    <w:rsid w:val="0020629A"/>
    <w:rsid w:val="00206416"/>
    <w:rsid w:val="00207211"/>
    <w:rsid w:val="00207A2E"/>
    <w:rsid w:val="00210650"/>
    <w:rsid w:val="00212E2F"/>
    <w:rsid w:val="00212FDE"/>
    <w:rsid w:val="0022055B"/>
    <w:rsid w:val="00222B6A"/>
    <w:rsid w:val="002250C8"/>
    <w:rsid w:val="00226C60"/>
    <w:rsid w:val="00234EA7"/>
    <w:rsid w:val="00237D93"/>
    <w:rsid w:val="002406B1"/>
    <w:rsid w:val="002412F2"/>
    <w:rsid w:val="00242655"/>
    <w:rsid w:val="00243FED"/>
    <w:rsid w:val="00245A07"/>
    <w:rsid w:val="00245E84"/>
    <w:rsid w:val="00247D8B"/>
    <w:rsid w:val="002511D4"/>
    <w:rsid w:val="00251E20"/>
    <w:rsid w:val="00254632"/>
    <w:rsid w:val="00254D0B"/>
    <w:rsid w:val="00256746"/>
    <w:rsid w:val="00257F7B"/>
    <w:rsid w:val="0026232D"/>
    <w:rsid w:val="00262501"/>
    <w:rsid w:val="00262770"/>
    <w:rsid w:val="00262EAB"/>
    <w:rsid w:val="002665BA"/>
    <w:rsid w:val="0026764C"/>
    <w:rsid w:val="00273F21"/>
    <w:rsid w:val="0027449A"/>
    <w:rsid w:val="002763FB"/>
    <w:rsid w:val="002768F7"/>
    <w:rsid w:val="00276AEA"/>
    <w:rsid w:val="0028108D"/>
    <w:rsid w:val="00282E1E"/>
    <w:rsid w:val="00285784"/>
    <w:rsid w:val="00285A55"/>
    <w:rsid w:val="00285E55"/>
    <w:rsid w:val="0028612F"/>
    <w:rsid w:val="002867AC"/>
    <w:rsid w:val="00290ADF"/>
    <w:rsid w:val="00290AF0"/>
    <w:rsid w:val="00290DF6"/>
    <w:rsid w:val="00290E30"/>
    <w:rsid w:val="00293497"/>
    <w:rsid w:val="00296DBA"/>
    <w:rsid w:val="002A181A"/>
    <w:rsid w:val="002A2B5A"/>
    <w:rsid w:val="002A6B07"/>
    <w:rsid w:val="002A6CE8"/>
    <w:rsid w:val="002A715F"/>
    <w:rsid w:val="002B33DF"/>
    <w:rsid w:val="002B3B5F"/>
    <w:rsid w:val="002B5977"/>
    <w:rsid w:val="002B5E18"/>
    <w:rsid w:val="002B7987"/>
    <w:rsid w:val="002C3F46"/>
    <w:rsid w:val="002C60CD"/>
    <w:rsid w:val="002D1185"/>
    <w:rsid w:val="002D524B"/>
    <w:rsid w:val="002D6144"/>
    <w:rsid w:val="002D65FC"/>
    <w:rsid w:val="002E0F79"/>
    <w:rsid w:val="002E4C52"/>
    <w:rsid w:val="002E5199"/>
    <w:rsid w:val="002E6064"/>
    <w:rsid w:val="002F12FC"/>
    <w:rsid w:val="002F176A"/>
    <w:rsid w:val="002F3AEE"/>
    <w:rsid w:val="002F3D94"/>
    <w:rsid w:val="002F3E33"/>
    <w:rsid w:val="002F4143"/>
    <w:rsid w:val="002F5CB2"/>
    <w:rsid w:val="003014F2"/>
    <w:rsid w:val="00301FD7"/>
    <w:rsid w:val="00303AE1"/>
    <w:rsid w:val="00304CFA"/>
    <w:rsid w:val="00306DB9"/>
    <w:rsid w:val="00307374"/>
    <w:rsid w:val="00307A29"/>
    <w:rsid w:val="0031195A"/>
    <w:rsid w:val="0031365B"/>
    <w:rsid w:val="00320176"/>
    <w:rsid w:val="00322403"/>
    <w:rsid w:val="003244EF"/>
    <w:rsid w:val="00325940"/>
    <w:rsid w:val="003270EB"/>
    <w:rsid w:val="00327FF8"/>
    <w:rsid w:val="00332B56"/>
    <w:rsid w:val="0033378D"/>
    <w:rsid w:val="003375FA"/>
    <w:rsid w:val="00340EB0"/>
    <w:rsid w:val="00342A1E"/>
    <w:rsid w:val="00342F0B"/>
    <w:rsid w:val="00343136"/>
    <w:rsid w:val="00343E6D"/>
    <w:rsid w:val="00344FBD"/>
    <w:rsid w:val="003465FF"/>
    <w:rsid w:val="0034797B"/>
    <w:rsid w:val="00352952"/>
    <w:rsid w:val="00353FEE"/>
    <w:rsid w:val="003612E9"/>
    <w:rsid w:val="00362608"/>
    <w:rsid w:val="003652CE"/>
    <w:rsid w:val="00367C37"/>
    <w:rsid w:val="003715B8"/>
    <w:rsid w:val="00371D8E"/>
    <w:rsid w:val="00374BE1"/>
    <w:rsid w:val="003767F9"/>
    <w:rsid w:val="00384AD9"/>
    <w:rsid w:val="00387012"/>
    <w:rsid w:val="00387D81"/>
    <w:rsid w:val="0039147D"/>
    <w:rsid w:val="00392C91"/>
    <w:rsid w:val="003956AB"/>
    <w:rsid w:val="00397035"/>
    <w:rsid w:val="003973B6"/>
    <w:rsid w:val="00397E9E"/>
    <w:rsid w:val="003A0974"/>
    <w:rsid w:val="003B2C62"/>
    <w:rsid w:val="003B3B26"/>
    <w:rsid w:val="003B5A7C"/>
    <w:rsid w:val="003B5FD0"/>
    <w:rsid w:val="003C0205"/>
    <w:rsid w:val="003C1BFB"/>
    <w:rsid w:val="003C3048"/>
    <w:rsid w:val="003C592F"/>
    <w:rsid w:val="003C73AF"/>
    <w:rsid w:val="003D006B"/>
    <w:rsid w:val="003D086A"/>
    <w:rsid w:val="003D143E"/>
    <w:rsid w:val="003D6B49"/>
    <w:rsid w:val="003E085E"/>
    <w:rsid w:val="003E0E9B"/>
    <w:rsid w:val="003E3427"/>
    <w:rsid w:val="003E5835"/>
    <w:rsid w:val="003F1D0E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16E58"/>
    <w:rsid w:val="004201CB"/>
    <w:rsid w:val="004207CB"/>
    <w:rsid w:val="00420A9D"/>
    <w:rsid w:val="00421CD2"/>
    <w:rsid w:val="0042331D"/>
    <w:rsid w:val="00426C5A"/>
    <w:rsid w:val="00427FC7"/>
    <w:rsid w:val="00430085"/>
    <w:rsid w:val="00430B52"/>
    <w:rsid w:val="00430ED5"/>
    <w:rsid w:val="00432200"/>
    <w:rsid w:val="0043222E"/>
    <w:rsid w:val="00434A82"/>
    <w:rsid w:val="00440824"/>
    <w:rsid w:val="00440AC9"/>
    <w:rsid w:val="00442529"/>
    <w:rsid w:val="004427F4"/>
    <w:rsid w:val="004434F9"/>
    <w:rsid w:val="00444263"/>
    <w:rsid w:val="0044791B"/>
    <w:rsid w:val="00456584"/>
    <w:rsid w:val="00456D7B"/>
    <w:rsid w:val="004617CF"/>
    <w:rsid w:val="00465B33"/>
    <w:rsid w:val="00467FBC"/>
    <w:rsid w:val="00470F95"/>
    <w:rsid w:val="00472362"/>
    <w:rsid w:val="004747EC"/>
    <w:rsid w:val="004748C6"/>
    <w:rsid w:val="00475CB0"/>
    <w:rsid w:val="00476F7D"/>
    <w:rsid w:val="00480A77"/>
    <w:rsid w:val="004813AB"/>
    <w:rsid w:val="00484371"/>
    <w:rsid w:val="0048580F"/>
    <w:rsid w:val="00486EE5"/>
    <w:rsid w:val="004903DC"/>
    <w:rsid w:val="004908F6"/>
    <w:rsid w:val="004909CA"/>
    <w:rsid w:val="00492B81"/>
    <w:rsid w:val="00494E2F"/>
    <w:rsid w:val="0049598B"/>
    <w:rsid w:val="004A6F6C"/>
    <w:rsid w:val="004A7333"/>
    <w:rsid w:val="004B2DFF"/>
    <w:rsid w:val="004B3043"/>
    <w:rsid w:val="004B39C2"/>
    <w:rsid w:val="004B3D12"/>
    <w:rsid w:val="004B44A0"/>
    <w:rsid w:val="004B4909"/>
    <w:rsid w:val="004B4D60"/>
    <w:rsid w:val="004B5DEF"/>
    <w:rsid w:val="004B7AA5"/>
    <w:rsid w:val="004C1A6D"/>
    <w:rsid w:val="004C2FAF"/>
    <w:rsid w:val="004C3B15"/>
    <w:rsid w:val="004C5514"/>
    <w:rsid w:val="004C7C7C"/>
    <w:rsid w:val="004E069D"/>
    <w:rsid w:val="004E1290"/>
    <w:rsid w:val="004E3753"/>
    <w:rsid w:val="004E42A5"/>
    <w:rsid w:val="004E5B69"/>
    <w:rsid w:val="004F0F16"/>
    <w:rsid w:val="004F12D3"/>
    <w:rsid w:val="004F24D1"/>
    <w:rsid w:val="004F6EC0"/>
    <w:rsid w:val="004F7113"/>
    <w:rsid w:val="005002E9"/>
    <w:rsid w:val="0050165F"/>
    <w:rsid w:val="00502DF7"/>
    <w:rsid w:val="00505CED"/>
    <w:rsid w:val="00506203"/>
    <w:rsid w:val="00507CB2"/>
    <w:rsid w:val="00511B35"/>
    <w:rsid w:val="00511C20"/>
    <w:rsid w:val="00513D2D"/>
    <w:rsid w:val="005144F9"/>
    <w:rsid w:val="00514509"/>
    <w:rsid w:val="00514E4D"/>
    <w:rsid w:val="00515D6F"/>
    <w:rsid w:val="005172E6"/>
    <w:rsid w:val="00517E26"/>
    <w:rsid w:val="005204E9"/>
    <w:rsid w:val="00520F11"/>
    <w:rsid w:val="005215AC"/>
    <w:rsid w:val="0052492A"/>
    <w:rsid w:val="0052609F"/>
    <w:rsid w:val="00530E14"/>
    <w:rsid w:val="005328AC"/>
    <w:rsid w:val="00537611"/>
    <w:rsid w:val="00541FF3"/>
    <w:rsid w:val="005422A2"/>
    <w:rsid w:val="00545133"/>
    <w:rsid w:val="00547100"/>
    <w:rsid w:val="0055055A"/>
    <w:rsid w:val="00551C8A"/>
    <w:rsid w:val="00553DB2"/>
    <w:rsid w:val="00553DC9"/>
    <w:rsid w:val="0055451F"/>
    <w:rsid w:val="00555477"/>
    <w:rsid w:val="00557D93"/>
    <w:rsid w:val="005606F8"/>
    <w:rsid w:val="005608C7"/>
    <w:rsid w:val="00565126"/>
    <w:rsid w:val="005651C2"/>
    <w:rsid w:val="0056757A"/>
    <w:rsid w:val="00573795"/>
    <w:rsid w:val="005744D1"/>
    <w:rsid w:val="00575819"/>
    <w:rsid w:val="0057673C"/>
    <w:rsid w:val="0058244D"/>
    <w:rsid w:val="0058386D"/>
    <w:rsid w:val="00585FEF"/>
    <w:rsid w:val="00591360"/>
    <w:rsid w:val="005926F9"/>
    <w:rsid w:val="00593740"/>
    <w:rsid w:val="00594D9B"/>
    <w:rsid w:val="005976DD"/>
    <w:rsid w:val="005A110F"/>
    <w:rsid w:val="005A4DE2"/>
    <w:rsid w:val="005A5BCA"/>
    <w:rsid w:val="005A6063"/>
    <w:rsid w:val="005A6387"/>
    <w:rsid w:val="005A6D9E"/>
    <w:rsid w:val="005B3B51"/>
    <w:rsid w:val="005B642A"/>
    <w:rsid w:val="005C027A"/>
    <w:rsid w:val="005C09D3"/>
    <w:rsid w:val="005C4A06"/>
    <w:rsid w:val="005C5F4E"/>
    <w:rsid w:val="005D3280"/>
    <w:rsid w:val="005D4B57"/>
    <w:rsid w:val="005D747E"/>
    <w:rsid w:val="005D7D99"/>
    <w:rsid w:val="005E2156"/>
    <w:rsid w:val="005E62FA"/>
    <w:rsid w:val="005E75F2"/>
    <w:rsid w:val="005F1756"/>
    <w:rsid w:val="005F6374"/>
    <w:rsid w:val="006025F1"/>
    <w:rsid w:val="00604C13"/>
    <w:rsid w:val="00607CB7"/>
    <w:rsid w:val="00607F3A"/>
    <w:rsid w:val="0062006B"/>
    <w:rsid w:val="0062274B"/>
    <w:rsid w:val="0062498A"/>
    <w:rsid w:val="00624AC7"/>
    <w:rsid w:val="00630A67"/>
    <w:rsid w:val="0063460C"/>
    <w:rsid w:val="006375EC"/>
    <w:rsid w:val="006415F8"/>
    <w:rsid w:val="006428A9"/>
    <w:rsid w:val="00643343"/>
    <w:rsid w:val="00644097"/>
    <w:rsid w:val="006443C2"/>
    <w:rsid w:val="00645071"/>
    <w:rsid w:val="00646B59"/>
    <w:rsid w:val="0064794F"/>
    <w:rsid w:val="00647C15"/>
    <w:rsid w:val="006504C4"/>
    <w:rsid w:val="0065106D"/>
    <w:rsid w:val="00651ADB"/>
    <w:rsid w:val="006527BB"/>
    <w:rsid w:val="006534DB"/>
    <w:rsid w:val="00654716"/>
    <w:rsid w:val="00654D5F"/>
    <w:rsid w:val="006574F6"/>
    <w:rsid w:val="006602A4"/>
    <w:rsid w:val="006610BB"/>
    <w:rsid w:val="0066165D"/>
    <w:rsid w:val="00666376"/>
    <w:rsid w:val="0066686A"/>
    <w:rsid w:val="00670646"/>
    <w:rsid w:val="00671073"/>
    <w:rsid w:val="0067251F"/>
    <w:rsid w:val="0067287C"/>
    <w:rsid w:val="00683AEE"/>
    <w:rsid w:val="006858D7"/>
    <w:rsid w:val="00685927"/>
    <w:rsid w:val="00690148"/>
    <w:rsid w:val="006903D3"/>
    <w:rsid w:val="00693F62"/>
    <w:rsid w:val="00694997"/>
    <w:rsid w:val="00694EBB"/>
    <w:rsid w:val="0069570C"/>
    <w:rsid w:val="006966D9"/>
    <w:rsid w:val="00696EF2"/>
    <w:rsid w:val="006A01BA"/>
    <w:rsid w:val="006A3AF8"/>
    <w:rsid w:val="006A48FB"/>
    <w:rsid w:val="006A4EE6"/>
    <w:rsid w:val="006A6F4D"/>
    <w:rsid w:val="006B1C70"/>
    <w:rsid w:val="006B27B2"/>
    <w:rsid w:val="006B6EE3"/>
    <w:rsid w:val="006B74CB"/>
    <w:rsid w:val="006C273A"/>
    <w:rsid w:val="006C31F4"/>
    <w:rsid w:val="006C342E"/>
    <w:rsid w:val="006C3EE7"/>
    <w:rsid w:val="006C44A6"/>
    <w:rsid w:val="006C505E"/>
    <w:rsid w:val="006C6FA1"/>
    <w:rsid w:val="006D05AB"/>
    <w:rsid w:val="006D05DE"/>
    <w:rsid w:val="006D4571"/>
    <w:rsid w:val="006D6A95"/>
    <w:rsid w:val="006E14FF"/>
    <w:rsid w:val="006E1662"/>
    <w:rsid w:val="006E37DC"/>
    <w:rsid w:val="006F09B1"/>
    <w:rsid w:val="006F0BCB"/>
    <w:rsid w:val="006F45F5"/>
    <w:rsid w:val="006F56C3"/>
    <w:rsid w:val="006F68F0"/>
    <w:rsid w:val="006F70D1"/>
    <w:rsid w:val="006F7AC6"/>
    <w:rsid w:val="00701CB5"/>
    <w:rsid w:val="00704309"/>
    <w:rsid w:val="0070660E"/>
    <w:rsid w:val="00710DA4"/>
    <w:rsid w:val="007134D9"/>
    <w:rsid w:val="007137BF"/>
    <w:rsid w:val="007168CA"/>
    <w:rsid w:val="007229B8"/>
    <w:rsid w:val="00723DD7"/>
    <w:rsid w:val="007253F6"/>
    <w:rsid w:val="00730194"/>
    <w:rsid w:val="007312EC"/>
    <w:rsid w:val="00735134"/>
    <w:rsid w:val="007360DC"/>
    <w:rsid w:val="00740E80"/>
    <w:rsid w:val="0074126F"/>
    <w:rsid w:val="0074395D"/>
    <w:rsid w:val="0074416C"/>
    <w:rsid w:val="00745F2B"/>
    <w:rsid w:val="0075381E"/>
    <w:rsid w:val="00755D2D"/>
    <w:rsid w:val="0075681B"/>
    <w:rsid w:val="007568B8"/>
    <w:rsid w:val="007613C4"/>
    <w:rsid w:val="0076413F"/>
    <w:rsid w:val="0077112D"/>
    <w:rsid w:val="00771CBA"/>
    <w:rsid w:val="00777875"/>
    <w:rsid w:val="00777F4F"/>
    <w:rsid w:val="0078081D"/>
    <w:rsid w:val="00780839"/>
    <w:rsid w:val="00780E6F"/>
    <w:rsid w:val="00782775"/>
    <w:rsid w:val="00785154"/>
    <w:rsid w:val="007870A1"/>
    <w:rsid w:val="00787E5D"/>
    <w:rsid w:val="00791D88"/>
    <w:rsid w:val="0079261B"/>
    <w:rsid w:val="00795ED8"/>
    <w:rsid w:val="00797629"/>
    <w:rsid w:val="007A2029"/>
    <w:rsid w:val="007A229C"/>
    <w:rsid w:val="007A2B9F"/>
    <w:rsid w:val="007A42EA"/>
    <w:rsid w:val="007A539D"/>
    <w:rsid w:val="007A6EEF"/>
    <w:rsid w:val="007B0097"/>
    <w:rsid w:val="007B18F7"/>
    <w:rsid w:val="007B307B"/>
    <w:rsid w:val="007B505F"/>
    <w:rsid w:val="007B5876"/>
    <w:rsid w:val="007B7813"/>
    <w:rsid w:val="007C29D4"/>
    <w:rsid w:val="007C31F2"/>
    <w:rsid w:val="007C670C"/>
    <w:rsid w:val="007D1C90"/>
    <w:rsid w:val="007E0C02"/>
    <w:rsid w:val="007E1B5B"/>
    <w:rsid w:val="007E20EB"/>
    <w:rsid w:val="007E783C"/>
    <w:rsid w:val="007F26FC"/>
    <w:rsid w:val="007F38A0"/>
    <w:rsid w:val="007F3ADD"/>
    <w:rsid w:val="007F7EDF"/>
    <w:rsid w:val="00802674"/>
    <w:rsid w:val="00802D4A"/>
    <w:rsid w:val="00802D8E"/>
    <w:rsid w:val="00803BC4"/>
    <w:rsid w:val="00804125"/>
    <w:rsid w:val="00804263"/>
    <w:rsid w:val="00804B42"/>
    <w:rsid w:val="00805D09"/>
    <w:rsid w:val="008138B1"/>
    <w:rsid w:val="008158C6"/>
    <w:rsid w:val="00816C1F"/>
    <w:rsid w:val="008170C2"/>
    <w:rsid w:val="00820BD4"/>
    <w:rsid w:val="00820BF0"/>
    <w:rsid w:val="0082353A"/>
    <w:rsid w:val="00824A8A"/>
    <w:rsid w:val="00824C6A"/>
    <w:rsid w:val="00832C0B"/>
    <w:rsid w:val="008371FA"/>
    <w:rsid w:val="00837904"/>
    <w:rsid w:val="00840308"/>
    <w:rsid w:val="0084071D"/>
    <w:rsid w:val="00842B44"/>
    <w:rsid w:val="00846D83"/>
    <w:rsid w:val="0085047E"/>
    <w:rsid w:val="008520A8"/>
    <w:rsid w:val="008539E3"/>
    <w:rsid w:val="00857F53"/>
    <w:rsid w:val="00860BE0"/>
    <w:rsid w:val="00860C61"/>
    <w:rsid w:val="00862091"/>
    <w:rsid w:val="00863001"/>
    <w:rsid w:val="008630E4"/>
    <w:rsid w:val="00866519"/>
    <w:rsid w:val="00867317"/>
    <w:rsid w:val="00871102"/>
    <w:rsid w:val="00875BF9"/>
    <w:rsid w:val="00877050"/>
    <w:rsid w:val="00880B02"/>
    <w:rsid w:val="00881419"/>
    <w:rsid w:val="0088183B"/>
    <w:rsid w:val="0088242C"/>
    <w:rsid w:val="00883A5F"/>
    <w:rsid w:val="00883C90"/>
    <w:rsid w:val="00886922"/>
    <w:rsid w:val="008908F4"/>
    <w:rsid w:val="008919E4"/>
    <w:rsid w:val="0089382E"/>
    <w:rsid w:val="00894479"/>
    <w:rsid w:val="008969B2"/>
    <w:rsid w:val="00896C71"/>
    <w:rsid w:val="008A1E11"/>
    <w:rsid w:val="008A4A5A"/>
    <w:rsid w:val="008A58B3"/>
    <w:rsid w:val="008B29D9"/>
    <w:rsid w:val="008B2CF1"/>
    <w:rsid w:val="008B3FEA"/>
    <w:rsid w:val="008B4AE9"/>
    <w:rsid w:val="008B4C1F"/>
    <w:rsid w:val="008B7229"/>
    <w:rsid w:val="008C2F1A"/>
    <w:rsid w:val="008C3DBC"/>
    <w:rsid w:val="008C4878"/>
    <w:rsid w:val="008C4E0F"/>
    <w:rsid w:val="008D1276"/>
    <w:rsid w:val="008D13E8"/>
    <w:rsid w:val="008D2F34"/>
    <w:rsid w:val="008D4A1F"/>
    <w:rsid w:val="008D5BAB"/>
    <w:rsid w:val="008E2D61"/>
    <w:rsid w:val="008F21C5"/>
    <w:rsid w:val="008F2E9C"/>
    <w:rsid w:val="008F300C"/>
    <w:rsid w:val="008F5740"/>
    <w:rsid w:val="008F62AF"/>
    <w:rsid w:val="008F6B9C"/>
    <w:rsid w:val="00900325"/>
    <w:rsid w:val="00904225"/>
    <w:rsid w:val="0090540A"/>
    <w:rsid w:val="00905813"/>
    <w:rsid w:val="00905826"/>
    <w:rsid w:val="00911483"/>
    <w:rsid w:val="0091314A"/>
    <w:rsid w:val="00916C82"/>
    <w:rsid w:val="009226E5"/>
    <w:rsid w:val="00922C05"/>
    <w:rsid w:val="00923B57"/>
    <w:rsid w:val="009257F4"/>
    <w:rsid w:val="009279BF"/>
    <w:rsid w:val="00933387"/>
    <w:rsid w:val="0093449E"/>
    <w:rsid w:val="00936030"/>
    <w:rsid w:val="00937F97"/>
    <w:rsid w:val="0094082B"/>
    <w:rsid w:val="009416E2"/>
    <w:rsid w:val="00943205"/>
    <w:rsid w:val="00945859"/>
    <w:rsid w:val="00945964"/>
    <w:rsid w:val="00952421"/>
    <w:rsid w:val="00954261"/>
    <w:rsid w:val="009565A9"/>
    <w:rsid w:val="00956985"/>
    <w:rsid w:val="00963571"/>
    <w:rsid w:val="00963B5F"/>
    <w:rsid w:val="0096474A"/>
    <w:rsid w:val="00964B93"/>
    <w:rsid w:val="009650AD"/>
    <w:rsid w:val="009654B9"/>
    <w:rsid w:val="0096572A"/>
    <w:rsid w:val="00965BFD"/>
    <w:rsid w:val="00967E0A"/>
    <w:rsid w:val="00971E40"/>
    <w:rsid w:val="00972626"/>
    <w:rsid w:val="00973092"/>
    <w:rsid w:val="009752B5"/>
    <w:rsid w:val="00982374"/>
    <w:rsid w:val="009857FB"/>
    <w:rsid w:val="00985B9B"/>
    <w:rsid w:val="00986C01"/>
    <w:rsid w:val="0098784A"/>
    <w:rsid w:val="00990835"/>
    <w:rsid w:val="00995823"/>
    <w:rsid w:val="0099679F"/>
    <w:rsid w:val="009A6F4D"/>
    <w:rsid w:val="009B16EF"/>
    <w:rsid w:val="009B6B31"/>
    <w:rsid w:val="009C1FFA"/>
    <w:rsid w:val="009C25B5"/>
    <w:rsid w:val="009C360E"/>
    <w:rsid w:val="009C3F27"/>
    <w:rsid w:val="009C4F48"/>
    <w:rsid w:val="009C5C58"/>
    <w:rsid w:val="009C61D6"/>
    <w:rsid w:val="009C6AB6"/>
    <w:rsid w:val="009D78F6"/>
    <w:rsid w:val="009D7DA7"/>
    <w:rsid w:val="009E08B2"/>
    <w:rsid w:val="009E5A2D"/>
    <w:rsid w:val="009E7411"/>
    <w:rsid w:val="009F5011"/>
    <w:rsid w:val="009F685E"/>
    <w:rsid w:val="00A003DF"/>
    <w:rsid w:val="00A018F4"/>
    <w:rsid w:val="00A04545"/>
    <w:rsid w:val="00A06812"/>
    <w:rsid w:val="00A0759B"/>
    <w:rsid w:val="00A1070C"/>
    <w:rsid w:val="00A12B4F"/>
    <w:rsid w:val="00A12D83"/>
    <w:rsid w:val="00A200CC"/>
    <w:rsid w:val="00A211B2"/>
    <w:rsid w:val="00A21580"/>
    <w:rsid w:val="00A2534F"/>
    <w:rsid w:val="00A258AD"/>
    <w:rsid w:val="00A25FAA"/>
    <w:rsid w:val="00A2614E"/>
    <w:rsid w:val="00A26A9C"/>
    <w:rsid w:val="00A306DD"/>
    <w:rsid w:val="00A31541"/>
    <w:rsid w:val="00A333C4"/>
    <w:rsid w:val="00A351A6"/>
    <w:rsid w:val="00A42567"/>
    <w:rsid w:val="00A44777"/>
    <w:rsid w:val="00A44F7B"/>
    <w:rsid w:val="00A4565C"/>
    <w:rsid w:val="00A47709"/>
    <w:rsid w:val="00A53980"/>
    <w:rsid w:val="00A53F8F"/>
    <w:rsid w:val="00A54324"/>
    <w:rsid w:val="00A61A59"/>
    <w:rsid w:val="00A623C4"/>
    <w:rsid w:val="00A63FCB"/>
    <w:rsid w:val="00A65656"/>
    <w:rsid w:val="00A66787"/>
    <w:rsid w:val="00A7103D"/>
    <w:rsid w:val="00A71576"/>
    <w:rsid w:val="00A74502"/>
    <w:rsid w:val="00A74551"/>
    <w:rsid w:val="00A7579D"/>
    <w:rsid w:val="00A768CF"/>
    <w:rsid w:val="00A77CA1"/>
    <w:rsid w:val="00A8079D"/>
    <w:rsid w:val="00A808BD"/>
    <w:rsid w:val="00A82EA1"/>
    <w:rsid w:val="00A8333D"/>
    <w:rsid w:val="00A8363F"/>
    <w:rsid w:val="00A845EE"/>
    <w:rsid w:val="00A92BE3"/>
    <w:rsid w:val="00A93591"/>
    <w:rsid w:val="00A96F13"/>
    <w:rsid w:val="00A973D1"/>
    <w:rsid w:val="00AA03E5"/>
    <w:rsid w:val="00AA180A"/>
    <w:rsid w:val="00AA2DB3"/>
    <w:rsid w:val="00AA30D6"/>
    <w:rsid w:val="00AA4C38"/>
    <w:rsid w:val="00AA4C8C"/>
    <w:rsid w:val="00AB355E"/>
    <w:rsid w:val="00AB4409"/>
    <w:rsid w:val="00AB56E5"/>
    <w:rsid w:val="00AC14EE"/>
    <w:rsid w:val="00AC23E3"/>
    <w:rsid w:val="00AC3D3D"/>
    <w:rsid w:val="00AC5261"/>
    <w:rsid w:val="00AC7566"/>
    <w:rsid w:val="00AD7A1F"/>
    <w:rsid w:val="00AD7C10"/>
    <w:rsid w:val="00AE065C"/>
    <w:rsid w:val="00AE3D1E"/>
    <w:rsid w:val="00AE5B95"/>
    <w:rsid w:val="00AE6818"/>
    <w:rsid w:val="00AF2D81"/>
    <w:rsid w:val="00AF7E2E"/>
    <w:rsid w:val="00AF7F6E"/>
    <w:rsid w:val="00B00552"/>
    <w:rsid w:val="00B01BA0"/>
    <w:rsid w:val="00B0249B"/>
    <w:rsid w:val="00B04578"/>
    <w:rsid w:val="00B046C7"/>
    <w:rsid w:val="00B052FD"/>
    <w:rsid w:val="00B07BC4"/>
    <w:rsid w:val="00B10F7D"/>
    <w:rsid w:val="00B12796"/>
    <w:rsid w:val="00B150ED"/>
    <w:rsid w:val="00B15844"/>
    <w:rsid w:val="00B1612E"/>
    <w:rsid w:val="00B20CAA"/>
    <w:rsid w:val="00B24E3C"/>
    <w:rsid w:val="00B26958"/>
    <w:rsid w:val="00B3165F"/>
    <w:rsid w:val="00B32387"/>
    <w:rsid w:val="00B33509"/>
    <w:rsid w:val="00B35405"/>
    <w:rsid w:val="00B37F82"/>
    <w:rsid w:val="00B42EBB"/>
    <w:rsid w:val="00B46943"/>
    <w:rsid w:val="00B46D47"/>
    <w:rsid w:val="00B47751"/>
    <w:rsid w:val="00B51946"/>
    <w:rsid w:val="00B51CDF"/>
    <w:rsid w:val="00B54C34"/>
    <w:rsid w:val="00B55771"/>
    <w:rsid w:val="00B57183"/>
    <w:rsid w:val="00B5777E"/>
    <w:rsid w:val="00B61120"/>
    <w:rsid w:val="00B61610"/>
    <w:rsid w:val="00B616CB"/>
    <w:rsid w:val="00B62C7A"/>
    <w:rsid w:val="00B63C5A"/>
    <w:rsid w:val="00B6789F"/>
    <w:rsid w:val="00B70FA5"/>
    <w:rsid w:val="00B71755"/>
    <w:rsid w:val="00B73BE0"/>
    <w:rsid w:val="00B80174"/>
    <w:rsid w:val="00B82F94"/>
    <w:rsid w:val="00B83EBD"/>
    <w:rsid w:val="00B86A1D"/>
    <w:rsid w:val="00B9076C"/>
    <w:rsid w:val="00B9262B"/>
    <w:rsid w:val="00B9283A"/>
    <w:rsid w:val="00B932A7"/>
    <w:rsid w:val="00B935F3"/>
    <w:rsid w:val="00B96E58"/>
    <w:rsid w:val="00BA01BB"/>
    <w:rsid w:val="00BA1A61"/>
    <w:rsid w:val="00BA2B6C"/>
    <w:rsid w:val="00BA2EE5"/>
    <w:rsid w:val="00BA4559"/>
    <w:rsid w:val="00BA5511"/>
    <w:rsid w:val="00BA6236"/>
    <w:rsid w:val="00BA7F99"/>
    <w:rsid w:val="00BB210B"/>
    <w:rsid w:val="00BB387E"/>
    <w:rsid w:val="00BB503E"/>
    <w:rsid w:val="00BC06C1"/>
    <w:rsid w:val="00BC2E7D"/>
    <w:rsid w:val="00BC6A9A"/>
    <w:rsid w:val="00BD0EFD"/>
    <w:rsid w:val="00BD3D16"/>
    <w:rsid w:val="00BD50C7"/>
    <w:rsid w:val="00BE4714"/>
    <w:rsid w:val="00BE49F5"/>
    <w:rsid w:val="00BE6698"/>
    <w:rsid w:val="00BE6AF5"/>
    <w:rsid w:val="00BF06C1"/>
    <w:rsid w:val="00BF2494"/>
    <w:rsid w:val="00C0070E"/>
    <w:rsid w:val="00C009B8"/>
    <w:rsid w:val="00C0302B"/>
    <w:rsid w:val="00C0382A"/>
    <w:rsid w:val="00C06FBC"/>
    <w:rsid w:val="00C112F7"/>
    <w:rsid w:val="00C126F2"/>
    <w:rsid w:val="00C12AC7"/>
    <w:rsid w:val="00C1356D"/>
    <w:rsid w:val="00C2120D"/>
    <w:rsid w:val="00C2370F"/>
    <w:rsid w:val="00C23A9E"/>
    <w:rsid w:val="00C24434"/>
    <w:rsid w:val="00C31CC8"/>
    <w:rsid w:val="00C321CA"/>
    <w:rsid w:val="00C323B7"/>
    <w:rsid w:val="00C32B50"/>
    <w:rsid w:val="00C37B4F"/>
    <w:rsid w:val="00C40271"/>
    <w:rsid w:val="00C41E70"/>
    <w:rsid w:val="00C42FAB"/>
    <w:rsid w:val="00C45834"/>
    <w:rsid w:val="00C4763D"/>
    <w:rsid w:val="00C51284"/>
    <w:rsid w:val="00C51C2A"/>
    <w:rsid w:val="00C56B4D"/>
    <w:rsid w:val="00C576CA"/>
    <w:rsid w:val="00C6191C"/>
    <w:rsid w:val="00C66848"/>
    <w:rsid w:val="00C70302"/>
    <w:rsid w:val="00C722E8"/>
    <w:rsid w:val="00C771AA"/>
    <w:rsid w:val="00C84AD3"/>
    <w:rsid w:val="00C871F3"/>
    <w:rsid w:val="00C90E03"/>
    <w:rsid w:val="00C978B1"/>
    <w:rsid w:val="00CA0C10"/>
    <w:rsid w:val="00CA11E2"/>
    <w:rsid w:val="00CA1844"/>
    <w:rsid w:val="00CA5483"/>
    <w:rsid w:val="00CB3089"/>
    <w:rsid w:val="00CB5F0B"/>
    <w:rsid w:val="00CB6839"/>
    <w:rsid w:val="00CB6F51"/>
    <w:rsid w:val="00CB7265"/>
    <w:rsid w:val="00CB730E"/>
    <w:rsid w:val="00CB7436"/>
    <w:rsid w:val="00CC06DA"/>
    <w:rsid w:val="00CC079E"/>
    <w:rsid w:val="00CC0BFD"/>
    <w:rsid w:val="00CC4884"/>
    <w:rsid w:val="00CC6A61"/>
    <w:rsid w:val="00CC6DE5"/>
    <w:rsid w:val="00CD0690"/>
    <w:rsid w:val="00CE136F"/>
    <w:rsid w:val="00CE4566"/>
    <w:rsid w:val="00CF1438"/>
    <w:rsid w:val="00CF1FA7"/>
    <w:rsid w:val="00CF2BBD"/>
    <w:rsid w:val="00CF3EB2"/>
    <w:rsid w:val="00D03B62"/>
    <w:rsid w:val="00D046BC"/>
    <w:rsid w:val="00D046CE"/>
    <w:rsid w:val="00D0478F"/>
    <w:rsid w:val="00D05F36"/>
    <w:rsid w:val="00D0718D"/>
    <w:rsid w:val="00D131B8"/>
    <w:rsid w:val="00D14C24"/>
    <w:rsid w:val="00D15C0D"/>
    <w:rsid w:val="00D1667D"/>
    <w:rsid w:val="00D17CDB"/>
    <w:rsid w:val="00D22A88"/>
    <w:rsid w:val="00D2324C"/>
    <w:rsid w:val="00D27B8A"/>
    <w:rsid w:val="00D30A2B"/>
    <w:rsid w:val="00D31044"/>
    <w:rsid w:val="00D32E5E"/>
    <w:rsid w:val="00D3334D"/>
    <w:rsid w:val="00D34087"/>
    <w:rsid w:val="00D34DCA"/>
    <w:rsid w:val="00D36DDE"/>
    <w:rsid w:val="00D37D44"/>
    <w:rsid w:val="00D40AD1"/>
    <w:rsid w:val="00D40F28"/>
    <w:rsid w:val="00D4249F"/>
    <w:rsid w:val="00D4262A"/>
    <w:rsid w:val="00D45AC1"/>
    <w:rsid w:val="00D5014D"/>
    <w:rsid w:val="00D52FB1"/>
    <w:rsid w:val="00D53F72"/>
    <w:rsid w:val="00D55A32"/>
    <w:rsid w:val="00D55B91"/>
    <w:rsid w:val="00D609A9"/>
    <w:rsid w:val="00D61B4E"/>
    <w:rsid w:val="00D630AA"/>
    <w:rsid w:val="00D6551C"/>
    <w:rsid w:val="00D658EF"/>
    <w:rsid w:val="00D664D5"/>
    <w:rsid w:val="00D66758"/>
    <w:rsid w:val="00D6685F"/>
    <w:rsid w:val="00D73AA0"/>
    <w:rsid w:val="00D74736"/>
    <w:rsid w:val="00D7561F"/>
    <w:rsid w:val="00D772CD"/>
    <w:rsid w:val="00D804D6"/>
    <w:rsid w:val="00D86685"/>
    <w:rsid w:val="00D92998"/>
    <w:rsid w:val="00D92AC0"/>
    <w:rsid w:val="00D964F2"/>
    <w:rsid w:val="00D964F5"/>
    <w:rsid w:val="00D96CE7"/>
    <w:rsid w:val="00D97ACF"/>
    <w:rsid w:val="00DA208F"/>
    <w:rsid w:val="00DA3DB4"/>
    <w:rsid w:val="00DA41C8"/>
    <w:rsid w:val="00DB0C47"/>
    <w:rsid w:val="00DB1069"/>
    <w:rsid w:val="00DB1891"/>
    <w:rsid w:val="00DB20F7"/>
    <w:rsid w:val="00DB3414"/>
    <w:rsid w:val="00DB35EC"/>
    <w:rsid w:val="00DB6337"/>
    <w:rsid w:val="00DB7546"/>
    <w:rsid w:val="00DB75BD"/>
    <w:rsid w:val="00DC6222"/>
    <w:rsid w:val="00DD3206"/>
    <w:rsid w:val="00DD3DD2"/>
    <w:rsid w:val="00DD5057"/>
    <w:rsid w:val="00DD569E"/>
    <w:rsid w:val="00DD61E5"/>
    <w:rsid w:val="00DE0781"/>
    <w:rsid w:val="00DE1555"/>
    <w:rsid w:val="00DE24BF"/>
    <w:rsid w:val="00DE60DA"/>
    <w:rsid w:val="00DF040E"/>
    <w:rsid w:val="00DF1342"/>
    <w:rsid w:val="00DF2C56"/>
    <w:rsid w:val="00DF5EA7"/>
    <w:rsid w:val="00E00318"/>
    <w:rsid w:val="00E024FD"/>
    <w:rsid w:val="00E0506B"/>
    <w:rsid w:val="00E109D7"/>
    <w:rsid w:val="00E14C6F"/>
    <w:rsid w:val="00E151F7"/>
    <w:rsid w:val="00E213A2"/>
    <w:rsid w:val="00E22889"/>
    <w:rsid w:val="00E22DFB"/>
    <w:rsid w:val="00E242AC"/>
    <w:rsid w:val="00E27702"/>
    <w:rsid w:val="00E27D6B"/>
    <w:rsid w:val="00E30DD2"/>
    <w:rsid w:val="00E357E3"/>
    <w:rsid w:val="00E3621D"/>
    <w:rsid w:val="00E506FA"/>
    <w:rsid w:val="00E53241"/>
    <w:rsid w:val="00E54641"/>
    <w:rsid w:val="00E546FB"/>
    <w:rsid w:val="00E5474D"/>
    <w:rsid w:val="00E55AC1"/>
    <w:rsid w:val="00E673DB"/>
    <w:rsid w:val="00E72CA9"/>
    <w:rsid w:val="00E73FB3"/>
    <w:rsid w:val="00E74AA4"/>
    <w:rsid w:val="00E76932"/>
    <w:rsid w:val="00E77329"/>
    <w:rsid w:val="00E80783"/>
    <w:rsid w:val="00E845C3"/>
    <w:rsid w:val="00E86EEE"/>
    <w:rsid w:val="00E90D84"/>
    <w:rsid w:val="00E916BE"/>
    <w:rsid w:val="00E92E6E"/>
    <w:rsid w:val="00E9401B"/>
    <w:rsid w:val="00E9453E"/>
    <w:rsid w:val="00E9620C"/>
    <w:rsid w:val="00EA0CF8"/>
    <w:rsid w:val="00EA45C1"/>
    <w:rsid w:val="00EA4C16"/>
    <w:rsid w:val="00EA5BCE"/>
    <w:rsid w:val="00EA7499"/>
    <w:rsid w:val="00EB031B"/>
    <w:rsid w:val="00EB1200"/>
    <w:rsid w:val="00EB26EE"/>
    <w:rsid w:val="00EB3530"/>
    <w:rsid w:val="00EB511D"/>
    <w:rsid w:val="00EC2CA6"/>
    <w:rsid w:val="00EC4E30"/>
    <w:rsid w:val="00EC57F0"/>
    <w:rsid w:val="00ED31C1"/>
    <w:rsid w:val="00ED32CB"/>
    <w:rsid w:val="00ED3941"/>
    <w:rsid w:val="00ED4748"/>
    <w:rsid w:val="00ED49D7"/>
    <w:rsid w:val="00ED512F"/>
    <w:rsid w:val="00ED6D2C"/>
    <w:rsid w:val="00EE30A1"/>
    <w:rsid w:val="00EE3964"/>
    <w:rsid w:val="00EE4A5D"/>
    <w:rsid w:val="00EE59E0"/>
    <w:rsid w:val="00EE6F4F"/>
    <w:rsid w:val="00EE732A"/>
    <w:rsid w:val="00EE772A"/>
    <w:rsid w:val="00EE796D"/>
    <w:rsid w:val="00EF1BAF"/>
    <w:rsid w:val="00EF3D10"/>
    <w:rsid w:val="00EF489F"/>
    <w:rsid w:val="00EF71C4"/>
    <w:rsid w:val="00EF7E33"/>
    <w:rsid w:val="00F05301"/>
    <w:rsid w:val="00F07AE2"/>
    <w:rsid w:val="00F101DB"/>
    <w:rsid w:val="00F12812"/>
    <w:rsid w:val="00F13CEB"/>
    <w:rsid w:val="00F15D1F"/>
    <w:rsid w:val="00F17074"/>
    <w:rsid w:val="00F206C1"/>
    <w:rsid w:val="00F2522F"/>
    <w:rsid w:val="00F30F14"/>
    <w:rsid w:val="00F33198"/>
    <w:rsid w:val="00F35841"/>
    <w:rsid w:val="00F42E06"/>
    <w:rsid w:val="00F44D69"/>
    <w:rsid w:val="00F4724C"/>
    <w:rsid w:val="00F5144A"/>
    <w:rsid w:val="00F54D5D"/>
    <w:rsid w:val="00F54FCB"/>
    <w:rsid w:val="00F57161"/>
    <w:rsid w:val="00F57813"/>
    <w:rsid w:val="00F6151F"/>
    <w:rsid w:val="00F62F0E"/>
    <w:rsid w:val="00F646A0"/>
    <w:rsid w:val="00F722E7"/>
    <w:rsid w:val="00F74B4C"/>
    <w:rsid w:val="00F76753"/>
    <w:rsid w:val="00F8423D"/>
    <w:rsid w:val="00F86544"/>
    <w:rsid w:val="00F903CA"/>
    <w:rsid w:val="00F91CB8"/>
    <w:rsid w:val="00F924F7"/>
    <w:rsid w:val="00F951D1"/>
    <w:rsid w:val="00F96BDA"/>
    <w:rsid w:val="00F96F79"/>
    <w:rsid w:val="00FA0FCA"/>
    <w:rsid w:val="00FA4A2B"/>
    <w:rsid w:val="00FA6B93"/>
    <w:rsid w:val="00FA769D"/>
    <w:rsid w:val="00FB093F"/>
    <w:rsid w:val="00FB3377"/>
    <w:rsid w:val="00FB5A55"/>
    <w:rsid w:val="00FB6273"/>
    <w:rsid w:val="00FC22A9"/>
    <w:rsid w:val="00FC7253"/>
    <w:rsid w:val="00FC79AA"/>
    <w:rsid w:val="00FD4C26"/>
    <w:rsid w:val="00FD70F0"/>
    <w:rsid w:val="00FE44C5"/>
    <w:rsid w:val="00FE73A9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3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5B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C57F0"/>
    <w:rPr>
      <w:rFonts w:ascii="Cambria" w:hAnsi="Cambria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rsid w:val="00607CB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07C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2C34A7-8BE9-44CE-85F4-B3672798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762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6</cp:revision>
  <cp:lastPrinted>2019-02-05T16:05:00Z</cp:lastPrinted>
  <dcterms:created xsi:type="dcterms:W3CDTF">2019-02-11T11:57:00Z</dcterms:created>
  <dcterms:modified xsi:type="dcterms:W3CDTF">2019-02-19T13:29:00Z</dcterms:modified>
</cp:coreProperties>
</file>